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FCA6" w14:textId="4C47EE53" w:rsidR="007E3CFB" w:rsidRPr="007E3CFB" w:rsidRDefault="00801D5C" w:rsidP="007E3CFB">
      <w:pPr>
        <w:tabs>
          <w:tab w:val="num" w:pos="720"/>
        </w:tabs>
        <w:spacing w:line="360" w:lineRule="auto"/>
        <w:jc w:val="both"/>
        <w:rPr>
          <w:rFonts w:ascii="Calibri" w:eastAsia="Aptos" w:hAnsi="Calibri" w:cs="Calibri"/>
          <w:b/>
          <w:bCs/>
          <w:sz w:val="20"/>
          <w:szCs w:val="20"/>
          <w:lang w:val="es-ES_tradnl"/>
        </w:rPr>
      </w:pPr>
      <w:r w:rsidRPr="000C1BC1">
        <w:rPr>
          <w:rFonts w:ascii="Garamond" w:eastAsia="Calibri" w:hAnsi="Garamond" w:cs="Cambria"/>
          <w:lang w:val="es-ES_tradnl"/>
        </w:rPr>
        <w:t>-----</w:t>
      </w:r>
      <w:r w:rsidRPr="000C1BC1">
        <w:rPr>
          <w:rFonts w:ascii="Garamond" w:eastAsia="Calibri" w:hAnsi="Garamond"/>
          <w:lang w:val="es-ES_tradnl"/>
        </w:rPr>
        <w:t xml:space="preserve"> En la ciudad de Puerto Vallarta, Jalisco; Salón de Cabildo, recinto oficial del Ayuntamiento de Puerto Vallarta, Jalisco; siendo las </w:t>
      </w:r>
      <w:bookmarkStart w:id="0" w:name="_Hlk176418916"/>
      <w:r w:rsidR="00A30CBD">
        <w:rPr>
          <w:rFonts w:ascii="Garamond" w:eastAsia="Calibri" w:hAnsi="Garamond"/>
          <w:lang w:val="es-ES_tradnl"/>
        </w:rPr>
        <w:t>19</w:t>
      </w:r>
      <w:r w:rsidR="007B5D6A">
        <w:rPr>
          <w:rFonts w:ascii="Garamond" w:eastAsia="Calibri" w:hAnsi="Garamond"/>
          <w:lang w:val="es-ES_tradnl"/>
        </w:rPr>
        <w:t>:</w:t>
      </w:r>
      <w:r w:rsidR="00A30CBD">
        <w:rPr>
          <w:rFonts w:ascii="Garamond" w:eastAsia="Calibri" w:hAnsi="Garamond"/>
          <w:lang w:val="es-ES_tradnl"/>
        </w:rPr>
        <w:t>56</w:t>
      </w:r>
      <w:r w:rsidR="008D6F2C" w:rsidRPr="00A353F3">
        <w:rPr>
          <w:rFonts w:ascii="Garamond" w:eastAsia="Calibri" w:hAnsi="Garamond"/>
          <w:lang w:val="es-ES_tradnl"/>
        </w:rPr>
        <w:t xml:space="preserve"> </w:t>
      </w:r>
      <w:r w:rsidR="00A30CBD">
        <w:rPr>
          <w:rFonts w:ascii="Garamond" w:eastAsia="Calibri" w:hAnsi="Garamond"/>
          <w:lang w:val="es-ES_tradnl"/>
        </w:rPr>
        <w:t>diecinueve</w:t>
      </w:r>
      <w:r w:rsidR="008D6F2C" w:rsidRPr="00A353F3">
        <w:rPr>
          <w:rFonts w:ascii="Garamond" w:eastAsia="Calibri" w:hAnsi="Garamond"/>
          <w:lang w:val="es-ES_tradnl"/>
        </w:rPr>
        <w:t xml:space="preserve"> </w:t>
      </w:r>
      <w:r w:rsidRPr="00A353F3">
        <w:rPr>
          <w:rFonts w:ascii="Garamond" w:eastAsia="Calibri" w:hAnsi="Garamond"/>
          <w:lang w:val="es-ES_tradnl"/>
        </w:rPr>
        <w:t xml:space="preserve">horas con </w:t>
      </w:r>
      <w:r w:rsidR="00A30CBD">
        <w:rPr>
          <w:rFonts w:ascii="Garamond" w:eastAsia="Calibri" w:hAnsi="Garamond"/>
          <w:lang w:val="es-ES_tradnl"/>
        </w:rPr>
        <w:t>cincuenta y seis</w:t>
      </w:r>
      <w:r w:rsidR="008977D2" w:rsidRPr="00A353F3">
        <w:rPr>
          <w:rFonts w:ascii="Garamond" w:eastAsia="Calibri" w:hAnsi="Garamond"/>
          <w:lang w:val="es-ES_tradnl"/>
        </w:rPr>
        <w:t xml:space="preserve"> </w:t>
      </w:r>
      <w:r w:rsidRPr="00A353F3">
        <w:rPr>
          <w:rFonts w:ascii="Garamond" w:eastAsia="Calibri" w:hAnsi="Garamond"/>
          <w:lang w:val="es-ES_tradnl"/>
        </w:rPr>
        <w:t>minuto</w:t>
      </w:r>
      <w:r w:rsidR="00712184" w:rsidRPr="00A353F3">
        <w:rPr>
          <w:rFonts w:ascii="Garamond" w:eastAsia="Calibri" w:hAnsi="Garamond"/>
          <w:lang w:val="es-ES_tradnl"/>
        </w:rPr>
        <w:t>s</w:t>
      </w:r>
      <w:r w:rsidRPr="000C1BC1">
        <w:rPr>
          <w:rFonts w:ascii="Garamond" w:eastAsia="Calibri" w:hAnsi="Garamond"/>
          <w:lang w:val="es-ES_tradnl"/>
        </w:rPr>
        <w:t xml:space="preserve"> del día </w:t>
      </w:r>
      <w:r w:rsidR="00A30CBD">
        <w:rPr>
          <w:rFonts w:ascii="Garamond" w:eastAsia="Calibri" w:hAnsi="Garamond"/>
          <w:lang w:val="es-ES_tradnl"/>
        </w:rPr>
        <w:t>Juev</w:t>
      </w:r>
      <w:r w:rsidR="004F1166">
        <w:rPr>
          <w:rFonts w:ascii="Garamond" w:eastAsia="Calibri" w:hAnsi="Garamond"/>
          <w:lang w:val="es-ES_tradnl"/>
        </w:rPr>
        <w:t>es</w:t>
      </w:r>
      <w:r w:rsidR="005901BE" w:rsidRPr="000C1BC1">
        <w:rPr>
          <w:rFonts w:ascii="Garamond" w:eastAsia="Calibri" w:hAnsi="Garamond"/>
          <w:lang w:val="es-ES_tradnl"/>
        </w:rPr>
        <w:t xml:space="preserve"> </w:t>
      </w:r>
      <w:r w:rsidR="00A30CBD">
        <w:rPr>
          <w:rFonts w:ascii="Garamond" w:eastAsia="Calibri" w:hAnsi="Garamond"/>
          <w:lang w:val="es-ES_tradnl"/>
        </w:rPr>
        <w:t>16</w:t>
      </w:r>
      <w:r w:rsidRPr="000C1BC1">
        <w:rPr>
          <w:rFonts w:ascii="Garamond" w:eastAsia="Calibri" w:hAnsi="Garamond"/>
          <w:lang w:val="es-ES_tradnl"/>
        </w:rPr>
        <w:t xml:space="preserve"> </w:t>
      </w:r>
      <w:r w:rsidR="00A30CBD">
        <w:rPr>
          <w:rFonts w:ascii="Garamond" w:eastAsia="Calibri" w:hAnsi="Garamond"/>
          <w:lang w:val="es-ES_tradnl"/>
        </w:rPr>
        <w:t>dieciséis</w:t>
      </w:r>
      <w:r w:rsidR="004F1166">
        <w:rPr>
          <w:rFonts w:ascii="Garamond" w:eastAsia="Calibri" w:hAnsi="Garamond"/>
          <w:lang w:val="es-ES_tradnl"/>
        </w:rPr>
        <w:t xml:space="preserve"> de </w:t>
      </w:r>
      <w:r w:rsidR="00A30CBD">
        <w:rPr>
          <w:rFonts w:ascii="Garamond" w:eastAsia="Calibri" w:hAnsi="Garamond"/>
          <w:lang w:val="es-ES_tradnl"/>
        </w:rPr>
        <w:t>Abril</w:t>
      </w:r>
      <w:r w:rsidR="001918B7" w:rsidRPr="000C1BC1">
        <w:rPr>
          <w:rFonts w:ascii="Garamond" w:eastAsia="Calibri" w:hAnsi="Garamond"/>
          <w:lang w:val="es-ES_tradnl"/>
        </w:rPr>
        <w:t xml:space="preserve"> del 202</w:t>
      </w:r>
      <w:r w:rsidR="00A30CBD">
        <w:rPr>
          <w:rFonts w:ascii="Garamond" w:eastAsia="Calibri" w:hAnsi="Garamond"/>
          <w:lang w:val="es-ES_tradnl"/>
        </w:rPr>
        <w:t>6</w:t>
      </w:r>
      <w:r w:rsidRPr="000C1BC1">
        <w:rPr>
          <w:rFonts w:ascii="Garamond" w:eastAsia="Calibri" w:hAnsi="Garamond"/>
          <w:lang w:val="es-ES_tradnl"/>
        </w:rPr>
        <w:t xml:space="preserve"> dos mil veinti</w:t>
      </w:r>
      <w:bookmarkEnd w:id="0"/>
      <w:r w:rsidR="00A30CBD">
        <w:rPr>
          <w:rFonts w:ascii="Garamond" w:eastAsia="Calibri" w:hAnsi="Garamond"/>
          <w:lang w:val="es-ES_tradnl"/>
        </w:rPr>
        <w:t>séis</w:t>
      </w:r>
      <w:r w:rsidRPr="000C1BC1">
        <w:rPr>
          <w:rFonts w:ascii="Garamond" w:eastAsia="Calibri" w:hAnsi="Garamond"/>
          <w:lang w:val="es-ES_tradnl"/>
        </w:rPr>
        <w:t>, hora y fecha en que da inicio la presente Sesión Ordinaria del H. Ayuntamiento de Puerto Vallarta, Jalisco.</w:t>
      </w:r>
      <w:r w:rsidR="00BC0734" w:rsidRPr="000C1BC1">
        <w:rPr>
          <w:rFonts w:ascii="Garamond" w:eastAsia="Calibri" w:hAnsi="Garamond"/>
          <w:lang w:val="es-ES_tradnl"/>
        </w:rPr>
        <w:t xml:space="preserve"> </w:t>
      </w:r>
      <w:r w:rsidRPr="000C1BC1">
        <w:rPr>
          <w:rFonts w:ascii="Garamond" w:eastAsia="Calibri" w:hAnsi="Garamond"/>
          <w:lang w:val="es-ES_tradnl"/>
        </w:rPr>
        <w:t>---------</w:t>
      </w:r>
      <w:r w:rsidR="00A51339">
        <w:rPr>
          <w:rFonts w:ascii="Garamond" w:eastAsia="Calibri" w:hAnsi="Garamond"/>
          <w:lang w:val="es-ES_tradnl"/>
        </w:rPr>
        <w:t>-------------------------------------------------------------------------------------------</w:t>
      </w:r>
      <w:r w:rsidR="00DE6945">
        <w:rPr>
          <w:rFonts w:ascii="Garamond" w:eastAsia="Calibri" w:hAnsi="Garamond"/>
          <w:lang w:val="es-ES_tradnl"/>
        </w:rPr>
        <w:t>--------------------</w:t>
      </w:r>
      <w:r w:rsidRPr="000C1BC1">
        <w:rPr>
          <w:rFonts w:ascii="Garamond" w:eastAsia="Calibri" w:hAnsi="Garamond"/>
          <w:lang w:val="es-ES_tradnl"/>
        </w:rPr>
        <w:t>-</w:t>
      </w:r>
      <w:r w:rsidR="00BC0734" w:rsidRPr="000C1BC1">
        <w:rPr>
          <w:rFonts w:ascii="Garamond" w:eastAsia="Calibri" w:hAnsi="Garamond"/>
          <w:lang w:val="es-ES_tradnl"/>
        </w:rPr>
        <w:t>---</w:t>
      </w:r>
      <w:r w:rsidR="00C17FE3">
        <w:rPr>
          <w:rFonts w:ascii="Garamond" w:eastAsia="Calibri" w:hAnsi="Garamond"/>
          <w:lang w:val="es-ES_tradnl"/>
        </w:rPr>
        <w:t>-----</w:t>
      </w:r>
      <w:r w:rsidR="00BC0734" w:rsidRPr="000C1BC1">
        <w:rPr>
          <w:rFonts w:ascii="Garamond" w:eastAsia="Calibri" w:hAnsi="Garamond"/>
          <w:lang w:val="es-ES_tradnl"/>
        </w:rPr>
        <w:t>----------------------------------</w:t>
      </w:r>
      <w:r w:rsidR="00B009FB" w:rsidRPr="000C1BC1">
        <w:rPr>
          <w:rFonts w:ascii="Garamond" w:hAnsi="Garamond"/>
        </w:rPr>
        <w:t xml:space="preserve"> </w:t>
      </w:r>
      <w:r w:rsidR="00DC4B70" w:rsidRPr="000C1BC1">
        <w:rPr>
          <w:rFonts w:ascii="Garamond" w:hAnsi="Garamond"/>
          <w:b/>
        </w:rPr>
        <w:t>1.- Lista de Asistencia y en su caso, declaración de quórum legal</w:t>
      </w:r>
      <w:r w:rsidR="00DC4B70" w:rsidRPr="000C1BC1">
        <w:rPr>
          <w:rFonts w:ascii="Garamond" w:hAnsi="Garamond"/>
        </w:rPr>
        <w:t>. Encontrándose presentes el Presidente Municipal</w:t>
      </w:r>
      <w:r w:rsidR="00DC4B70" w:rsidRPr="000C1BC1">
        <w:rPr>
          <w:rFonts w:ascii="Garamond" w:eastAsia="Calibri" w:hAnsi="Garamond"/>
        </w:rPr>
        <w:t xml:space="preserve">, </w:t>
      </w:r>
      <w:r w:rsidR="00DC4B70" w:rsidRPr="000C1BC1">
        <w:rPr>
          <w:rFonts w:ascii="Garamond" w:eastAsia="Calibri" w:hAnsi="Garamond"/>
          <w:lang w:val="es-MX"/>
        </w:rPr>
        <w:t>Arq. Luis Ernesto Munguía González</w:t>
      </w:r>
      <w:r w:rsidR="00DC4B70" w:rsidRPr="000C1BC1">
        <w:rPr>
          <w:rFonts w:ascii="Garamond" w:hAnsi="Garamond"/>
          <w:lang w:val="es-MX"/>
        </w:rPr>
        <w:t xml:space="preserve">; el Síndico Municipal, Méd. José Francisco Sánchez Peña; así como las y los Regidores, </w:t>
      </w:r>
      <w:r w:rsidR="00DC4B70" w:rsidRPr="00A353F3">
        <w:rPr>
          <w:rFonts w:ascii="Garamond" w:hAnsi="Garamond"/>
          <w:lang w:val="es-MX"/>
        </w:rPr>
        <w:t>Marcia Raquel Bañuelos Macías</w:t>
      </w:r>
      <w:r w:rsidR="00DC4B70">
        <w:rPr>
          <w:rFonts w:ascii="Garamond" w:hAnsi="Garamond"/>
          <w:lang w:val="es-MX"/>
        </w:rPr>
        <w:t>,</w:t>
      </w:r>
      <w:r w:rsidR="00DC4B70" w:rsidRPr="00A353F3">
        <w:rPr>
          <w:rFonts w:ascii="Garamond" w:hAnsi="Garamond"/>
          <w:lang w:val="es-MX"/>
        </w:rPr>
        <w:t xml:space="preserve"> </w:t>
      </w:r>
      <w:r w:rsidR="00DC4B70" w:rsidRPr="000C1BC1">
        <w:rPr>
          <w:rFonts w:ascii="Garamond" w:hAnsi="Garamond"/>
          <w:lang w:val="es-MX"/>
        </w:rPr>
        <w:t>Arnulfo Ortega Contreras</w:t>
      </w:r>
      <w:r w:rsidR="00DC4B70" w:rsidRPr="000C1BC1">
        <w:rPr>
          <w:rFonts w:ascii="Garamond" w:hAnsi="Garamond"/>
          <w:lang w:val="es-ES_tradnl"/>
        </w:rPr>
        <w:t>, K</w:t>
      </w:r>
      <w:r w:rsidR="00DC4B70" w:rsidRPr="000C1BC1">
        <w:rPr>
          <w:rFonts w:ascii="Garamond" w:hAnsi="Garamond"/>
          <w:lang w:val="es-MX"/>
        </w:rPr>
        <w:t>arla Alejandra Rodríguez González</w:t>
      </w:r>
      <w:r w:rsidR="00DC4B70" w:rsidRPr="000C1BC1">
        <w:rPr>
          <w:rFonts w:ascii="Garamond" w:hAnsi="Garamond"/>
          <w:lang w:val="es-ES_tradnl"/>
        </w:rPr>
        <w:t xml:space="preserve">, </w:t>
      </w:r>
      <w:r w:rsidR="00A30CBD" w:rsidRPr="000C1BC1">
        <w:rPr>
          <w:rFonts w:ascii="Garamond" w:hAnsi="Garamond"/>
          <w:lang w:val="es-MX"/>
        </w:rPr>
        <w:t xml:space="preserve">Christian Omar Bravo Carbajal, </w:t>
      </w:r>
      <w:r w:rsidR="00DC4B70" w:rsidRPr="000C1BC1">
        <w:rPr>
          <w:rFonts w:ascii="Garamond" w:hAnsi="Garamond"/>
          <w:lang w:val="es-MX"/>
        </w:rPr>
        <w:t>Erika Yesenia García Rubio</w:t>
      </w:r>
      <w:r w:rsidR="00DC4B70" w:rsidRPr="000C1BC1">
        <w:rPr>
          <w:rFonts w:ascii="Garamond" w:hAnsi="Garamond"/>
          <w:lang w:val="es-ES_tradnl"/>
        </w:rPr>
        <w:t xml:space="preserve">, </w:t>
      </w:r>
      <w:r w:rsidR="00DC4B70" w:rsidRPr="000C1BC1">
        <w:rPr>
          <w:rFonts w:ascii="Garamond" w:hAnsi="Garamond"/>
          <w:lang w:val="es-MX"/>
        </w:rPr>
        <w:t xml:space="preserve">Víctor Manuel Bernal Vargas, María Laurel Carrillo Ventura, María Magdalena Urbina Martínez, </w:t>
      </w:r>
      <w:r w:rsidR="00DC4B70" w:rsidRPr="000C1BC1">
        <w:rPr>
          <w:rFonts w:ascii="Garamond" w:hAnsi="Garamond"/>
          <w:bCs/>
          <w:lang w:val="es-MX"/>
        </w:rPr>
        <w:t>Iroselma Dalila Castañeda Santana,</w:t>
      </w:r>
      <w:r w:rsidR="00DC4B70" w:rsidRPr="000C1BC1">
        <w:rPr>
          <w:rFonts w:ascii="Garamond" w:hAnsi="Garamond"/>
          <w:lang w:val="es-MX"/>
        </w:rPr>
        <w:t xml:space="preserve"> Felipe Aréchiga Gómez</w:t>
      </w:r>
      <w:r w:rsidR="00DC4B70">
        <w:rPr>
          <w:rFonts w:ascii="Garamond" w:hAnsi="Garamond"/>
          <w:lang w:val="es-MX"/>
        </w:rPr>
        <w:t>,</w:t>
      </w:r>
      <w:r w:rsidR="00DC4B70" w:rsidRPr="000C1BC1">
        <w:rPr>
          <w:rFonts w:ascii="Garamond" w:hAnsi="Garamond"/>
          <w:lang w:val="es-MX"/>
        </w:rPr>
        <w:t xml:space="preserve"> Micaela Vázquez Díaz, María de Jesús López Delgado</w:t>
      </w:r>
      <w:r w:rsidR="00DC4B70">
        <w:rPr>
          <w:rFonts w:ascii="Garamond" w:hAnsi="Garamond"/>
          <w:lang w:val="es-MX"/>
        </w:rPr>
        <w:t xml:space="preserve">, </w:t>
      </w:r>
      <w:r w:rsidR="00DC4B70" w:rsidRPr="000C1BC1">
        <w:rPr>
          <w:rFonts w:ascii="Garamond" w:hAnsi="Garamond"/>
          <w:lang w:val="es-MX"/>
        </w:rPr>
        <w:t>Luis Jesús Escoto Martínez</w:t>
      </w:r>
      <w:r w:rsidR="000F444E">
        <w:rPr>
          <w:rFonts w:ascii="Garamond" w:hAnsi="Garamond"/>
          <w:lang w:val="es-MX"/>
        </w:rPr>
        <w:t>.</w:t>
      </w:r>
      <w:r w:rsidR="00DC4B70" w:rsidRPr="000C1BC1">
        <w:rPr>
          <w:rFonts w:ascii="Garamond" w:hAnsi="Garamond"/>
          <w:lang w:val="es-MX"/>
        </w:rPr>
        <w:t xml:space="preserve"> ----------</w:t>
      </w:r>
      <w:r w:rsidR="00DC4B70">
        <w:rPr>
          <w:rFonts w:ascii="Garamond" w:hAnsi="Garamond"/>
          <w:lang w:val="es-MX"/>
        </w:rPr>
        <w:t>---------------------------------------------------------------------------------------------------</w:t>
      </w:r>
      <w:r w:rsidR="00A30CBD">
        <w:rPr>
          <w:rFonts w:ascii="Garamond" w:hAnsi="Garamond"/>
          <w:lang w:val="es-MX"/>
        </w:rPr>
        <w:t>--------</w:t>
      </w:r>
      <w:r w:rsidR="00DC4B70">
        <w:rPr>
          <w:rFonts w:ascii="Garamond" w:hAnsi="Garamond"/>
          <w:lang w:val="es-MX"/>
        </w:rPr>
        <w:t>---------------------</w:t>
      </w:r>
      <w:r w:rsidR="00DC4B70" w:rsidRPr="000C1BC1">
        <w:rPr>
          <w:rFonts w:ascii="Garamond" w:hAnsi="Garamond"/>
          <w:lang w:val="es-MX"/>
        </w:rPr>
        <w:t>-------------</w:t>
      </w:r>
      <w:r w:rsidR="00DE6945">
        <w:rPr>
          <w:rFonts w:ascii="Garamond" w:hAnsi="Garamond"/>
          <w:lang w:val="es-MX"/>
        </w:rPr>
        <w:t>-</w:t>
      </w:r>
      <w:r w:rsidR="00DC4B70" w:rsidRPr="000C1BC1">
        <w:rPr>
          <w:rFonts w:ascii="Garamond" w:hAnsi="Garamond"/>
          <w:lang w:val="es-MX"/>
        </w:rPr>
        <w:t xml:space="preserve"> Por lo anterior, el C. Presidente Municipal, </w:t>
      </w:r>
      <w:r w:rsidR="00DC4B70" w:rsidRPr="000C1BC1">
        <w:rPr>
          <w:rFonts w:ascii="Garamond" w:eastAsia="Calibri" w:hAnsi="Garamond"/>
          <w:lang w:val="es-MX"/>
        </w:rPr>
        <w:t>Arq. Luis Ernesto Munguía González</w:t>
      </w:r>
      <w:r w:rsidR="00DC4B70" w:rsidRPr="000C1BC1">
        <w:rPr>
          <w:rFonts w:ascii="Garamond" w:hAnsi="Garamond"/>
          <w:lang w:val="es-MX"/>
        </w:rPr>
        <w:t xml:space="preserve">, declara la existencia de quórum legal para la celebración de esta sesión ordinaria, siendo las </w:t>
      </w:r>
      <w:r w:rsidR="00A30CBD">
        <w:rPr>
          <w:rFonts w:ascii="Garamond" w:hAnsi="Garamond"/>
          <w:lang w:val="es-MX"/>
        </w:rPr>
        <w:t>19</w:t>
      </w:r>
      <w:r w:rsidR="00DC4B70" w:rsidRPr="000C1BC1">
        <w:rPr>
          <w:rFonts w:ascii="Garamond" w:hAnsi="Garamond"/>
          <w:lang w:val="es-MX"/>
        </w:rPr>
        <w:t>:</w:t>
      </w:r>
      <w:r w:rsidR="00A30CBD">
        <w:rPr>
          <w:rFonts w:ascii="Garamond" w:hAnsi="Garamond"/>
          <w:lang w:val="es-MX"/>
        </w:rPr>
        <w:t>59</w:t>
      </w:r>
      <w:r w:rsidR="00DC4B70" w:rsidRPr="000C1BC1">
        <w:rPr>
          <w:rFonts w:ascii="Garamond" w:hAnsi="Garamond"/>
          <w:lang w:val="es-MX"/>
        </w:rPr>
        <w:t xml:space="preserve"> </w:t>
      </w:r>
      <w:r w:rsidR="00483A57">
        <w:rPr>
          <w:rFonts w:ascii="Garamond" w:hAnsi="Garamond"/>
          <w:lang w:val="es-MX"/>
        </w:rPr>
        <w:t xml:space="preserve">diecinueve </w:t>
      </w:r>
      <w:r w:rsidR="00DC4B70" w:rsidRPr="000C1BC1">
        <w:rPr>
          <w:rFonts w:ascii="Garamond" w:hAnsi="Garamond"/>
          <w:lang w:val="es-MX"/>
        </w:rPr>
        <w:t xml:space="preserve">horas con </w:t>
      </w:r>
      <w:r w:rsidR="00A30CBD">
        <w:rPr>
          <w:rFonts w:ascii="Garamond" w:eastAsia="Calibri" w:hAnsi="Garamond"/>
          <w:lang w:val="es-ES_tradnl"/>
        </w:rPr>
        <w:t xml:space="preserve">cincuenta y nueve </w:t>
      </w:r>
      <w:r w:rsidR="00DC4B70" w:rsidRPr="000C1BC1">
        <w:rPr>
          <w:rFonts w:ascii="Garamond" w:hAnsi="Garamond"/>
          <w:lang w:val="es-MX"/>
        </w:rPr>
        <w:t xml:space="preserve">minutos del día </w:t>
      </w:r>
      <w:r w:rsidR="00A30CBD">
        <w:rPr>
          <w:rFonts w:ascii="Garamond" w:hAnsi="Garamond"/>
          <w:lang w:val="es-MX"/>
        </w:rPr>
        <w:t xml:space="preserve">16 </w:t>
      </w:r>
      <w:r w:rsidR="00A30CBD">
        <w:rPr>
          <w:rFonts w:ascii="Garamond" w:eastAsia="Calibri" w:hAnsi="Garamond"/>
          <w:lang w:val="es-ES_tradnl"/>
        </w:rPr>
        <w:t>dieciséis de Abril</w:t>
      </w:r>
      <w:r w:rsidR="00A30CBD" w:rsidRPr="000C1BC1">
        <w:rPr>
          <w:rFonts w:ascii="Garamond" w:eastAsia="Calibri" w:hAnsi="Garamond"/>
          <w:lang w:val="es-ES_tradnl"/>
        </w:rPr>
        <w:t xml:space="preserve"> del 202</w:t>
      </w:r>
      <w:r w:rsidR="00A30CBD">
        <w:rPr>
          <w:rFonts w:ascii="Garamond" w:eastAsia="Calibri" w:hAnsi="Garamond"/>
          <w:lang w:val="es-ES_tradnl"/>
        </w:rPr>
        <w:t>6</w:t>
      </w:r>
      <w:r w:rsidR="00A30CBD" w:rsidRPr="000C1BC1">
        <w:rPr>
          <w:rFonts w:ascii="Garamond" w:eastAsia="Calibri" w:hAnsi="Garamond"/>
          <w:lang w:val="es-ES_tradnl"/>
        </w:rPr>
        <w:t xml:space="preserve"> dos mil veinti</w:t>
      </w:r>
      <w:r w:rsidR="00A30CBD">
        <w:rPr>
          <w:rFonts w:ascii="Garamond" w:eastAsia="Calibri" w:hAnsi="Garamond"/>
          <w:lang w:val="es-ES_tradnl"/>
        </w:rPr>
        <w:t>séis</w:t>
      </w:r>
      <w:r w:rsidR="00DC4B70" w:rsidRPr="000C1BC1">
        <w:rPr>
          <w:rFonts w:ascii="Garamond" w:hAnsi="Garamond"/>
          <w:lang w:val="es-MX"/>
        </w:rPr>
        <w:t>, en virtud de contarse con la asistencia de 1</w:t>
      </w:r>
      <w:r w:rsidR="00DE6945">
        <w:rPr>
          <w:rFonts w:ascii="Garamond" w:hAnsi="Garamond"/>
          <w:lang w:val="es-MX"/>
        </w:rPr>
        <w:t>5</w:t>
      </w:r>
      <w:r w:rsidR="00DC4B70" w:rsidRPr="000C1BC1">
        <w:rPr>
          <w:rFonts w:ascii="Garamond" w:hAnsi="Garamond"/>
          <w:lang w:val="es-MX"/>
        </w:rPr>
        <w:t xml:space="preserve"> </w:t>
      </w:r>
      <w:r w:rsidR="00DE6945">
        <w:rPr>
          <w:rFonts w:ascii="Garamond" w:hAnsi="Garamond"/>
          <w:lang w:val="es-MX"/>
        </w:rPr>
        <w:t>quince</w:t>
      </w:r>
      <w:r w:rsidR="00DC4B70" w:rsidRPr="000C1BC1">
        <w:rPr>
          <w:rFonts w:ascii="Garamond" w:hAnsi="Garamond"/>
          <w:lang w:val="es-MX"/>
        </w:rPr>
        <w:t xml:space="preserve"> de los 16 dieciséis integrantes del Ayuntamiento. Por lo tanto, todos los acuerdos serán válidos para todos los efectos legales que correspondan, de conformidad con la Ley del Gobierno y la Administración Pública Municipal d</w:t>
      </w:r>
      <w:r w:rsidR="00DC4B70" w:rsidRPr="000C1BC1">
        <w:rPr>
          <w:rFonts w:ascii="Garamond" w:hAnsi="Garamond"/>
          <w:bCs/>
          <w:lang w:val="es-MX"/>
        </w:rPr>
        <w:t>el Estado de Jalisco</w:t>
      </w:r>
      <w:r w:rsidR="00DC4B70" w:rsidRPr="000C1BC1">
        <w:rPr>
          <w:rFonts w:ascii="Garamond" w:hAnsi="Garamond"/>
          <w:lang w:val="es-MX"/>
        </w:rPr>
        <w:t xml:space="preserve">, así como el Reglamento del Gobierno Municipal de Puerto Vallarta, Jalisco. </w:t>
      </w:r>
      <w:r w:rsidR="008275E3">
        <w:rPr>
          <w:rFonts w:ascii="Garamond" w:hAnsi="Garamond"/>
        </w:rPr>
        <w:t>--------------------------------------------------------------------------------------------------------------------------------------------------------</w:t>
      </w:r>
      <w:r w:rsidR="00DE6945" w:rsidRPr="00DE6945">
        <w:rPr>
          <w:rFonts w:ascii="Garamond" w:hAnsi="Garamond"/>
          <w:lang w:val="es-MX"/>
        </w:rPr>
        <w:t xml:space="preserve"> </w:t>
      </w:r>
      <w:r w:rsidR="00DE6945" w:rsidRPr="00DE6945">
        <w:rPr>
          <w:rFonts w:ascii="Garamond" w:hAnsi="Garamond"/>
        </w:rPr>
        <w:t>Habiendo presentando justificante de inasistencia para</w:t>
      </w:r>
      <w:r w:rsidR="00A30CBD">
        <w:rPr>
          <w:rFonts w:ascii="Garamond" w:hAnsi="Garamond"/>
        </w:rPr>
        <w:t xml:space="preserve"> esta sesión, </w:t>
      </w:r>
      <w:r w:rsidR="00DE6945" w:rsidRPr="00DE6945">
        <w:rPr>
          <w:rFonts w:ascii="Garamond" w:hAnsi="Garamond"/>
          <w:lang w:val="es-MX"/>
        </w:rPr>
        <w:t>l</w:t>
      </w:r>
      <w:r w:rsidR="00A30CBD">
        <w:rPr>
          <w:rFonts w:ascii="Garamond" w:hAnsi="Garamond"/>
          <w:lang w:val="es-MX"/>
        </w:rPr>
        <w:t>a Ciudadana</w:t>
      </w:r>
      <w:r w:rsidR="00DE6945" w:rsidRPr="00DE6945">
        <w:rPr>
          <w:rFonts w:ascii="Garamond" w:hAnsi="Garamond"/>
          <w:lang w:val="es-MX"/>
        </w:rPr>
        <w:t xml:space="preserve"> Regidor</w:t>
      </w:r>
      <w:r w:rsidR="00A30CBD">
        <w:rPr>
          <w:rFonts w:ascii="Garamond" w:hAnsi="Garamond"/>
          <w:lang w:val="es-MX"/>
        </w:rPr>
        <w:t>a</w:t>
      </w:r>
      <w:r w:rsidR="00DE6945" w:rsidRPr="00DE6945">
        <w:rPr>
          <w:rFonts w:ascii="Garamond" w:hAnsi="Garamond"/>
          <w:lang w:val="es-MX"/>
        </w:rPr>
        <w:t xml:space="preserve"> </w:t>
      </w:r>
      <w:r w:rsidR="00A30CBD" w:rsidRPr="000C1BC1">
        <w:rPr>
          <w:rFonts w:ascii="Garamond" w:hAnsi="Garamond"/>
          <w:lang w:val="es-MX"/>
        </w:rPr>
        <w:t>Melissa Marlene Madero Plascencia</w:t>
      </w:r>
      <w:r w:rsidR="00A30CBD">
        <w:rPr>
          <w:rFonts w:ascii="Garamond" w:hAnsi="Garamond"/>
          <w:lang w:val="es-MX"/>
        </w:rPr>
        <w:t>,</w:t>
      </w:r>
      <w:r w:rsidR="00A30CBD" w:rsidRPr="00DE6945">
        <w:rPr>
          <w:rFonts w:ascii="Garamond" w:hAnsi="Garamond"/>
        </w:rPr>
        <w:t xml:space="preserve"> </w:t>
      </w:r>
      <w:r w:rsidR="00DE6945" w:rsidRPr="00DE6945">
        <w:rPr>
          <w:rFonts w:ascii="Garamond" w:hAnsi="Garamond"/>
        </w:rPr>
        <w:t>la</w:t>
      </w:r>
      <w:r w:rsidR="00DE6945">
        <w:rPr>
          <w:rFonts w:ascii="Garamond" w:hAnsi="Garamond"/>
        </w:rPr>
        <w:t xml:space="preserve"> cual</w:t>
      </w:r>
      <w:r w:rsidR="00DE6945" w:rsidRPr="00DE6945">
        <w:rPr>
          <w:rFonts w:ascii="Garamond" w:hAnsi="Garamond"/>
        </w:rPr>
        <w:t xml:space="preserve"> fue puesta a consideración de los integrantes del Ayuntamiento, siendo </w:t>
      </w:r>
      <w:r w:rsidR="00DE6945">
        <w:rPr>
          <w:rFonts w:ascii="Garamond" w:hAnsi="Garamond"/>
        </w:rPr>
        <w:t>Aprobada</w:t>
      </w:r>
      <w:r w:rsidR="00DE6945" w:rsidRPr="00DE6945">
        <w:rPr>
          <w:rFonts w:ascii="Garamond" w:hAnsi="Garamond"/>
        </w:rPr>
        <w:t xml:space="preserve"> por Mayoría Simple de votos, por 1</w:t>
      </w:r>
      <w:r w:rsidR="00DE6945">
        <w:rPr>
          <w:rFonts w:ascii="Garamond" w:hAnsi="Garamond"/>
        </w:rPr>
        <w:t>5</w:t>
      </w:r>
      <w:r w:rsidR="00DE6945" w:rsidRPr="00DE6945">
        <w:rPr>
          <w:rFonts w:ascii="Garamond" w:hAnsi="Garamond"/>
        </w:rPr>
        <w:t xml:space="preserve"> </w:t>
      </w:r>
      <w:r w:rsidR="00DE6945">
        <w:rPr>
          <w:rFonts w:ascii="Garamond" w:hAnsi="Garamond"/>
        </w:rPr>
        <w:t>quin</w:t>
      </w:r>
      <w:r w:rsidR="00DE6945" w:rsidRPr="00DE6945">
        <w:rPr>
          <w:rFonts w:ascii="Garamond" w:hAnsi="Garamond"/>
        </w:rPr>
        <w:t>ce a f</w:t>
      </w:r>
      <w:r w:rsidR="00DE6945">
        <w:rPr>
          <w:rFonts w:ascii="Garamond" w:hAnsi="Garamond"/>
        </w:rPr>
        <w:t>avor, 0 cero en contra y 0 cero. ------------------------------------------------------------------------------------------------------</w:t>
      </w:r>
      <w:r w:rsidR="008275E3">
        <w:rPr>
          <w:rFonts w:ascii="Garamond" w:hAnsi="Garamond"/>
        </w:rPr>
        <w:t>-----------------------------------------------------------------------------</w:t>
      </w:r>
      <w:r w:rsidR="00136660">
        <w:rPr>
          <w:rFonts w:ascii="Garamond" w:hAnsi="Garamond"/>
        </w:rPr>
        <w:t>----</w:t>
      </w:r>
      <w:r w:rsidR="008275E3">
        <w:rPr>
          <w:rFonts w:ascii="Garamond" w:hAnsi="Garamond"/>
        </w:rPr>
        <w:t>-------</w:t>
      </w:r>
      <w:r w:rsidR="00C17FE3">
        <w:rPr>
          <w:rFonts w:ascii="Garamond" w:hAnsi="Garamond"/>
        </w:rPr>
        <w:t>-----------------------------------</w:t>
      </w:r>
      <w:r w:rsidR="00012B20" w:rsidRPr="000C1BC1">
        <w:rPr>
          <w:rFonts w:ascii="Garamond" w:hAnsi="Garamond"/>
          <w:lang w:val="es-MX"/>
        </w:rPr>
        <w:t xml:space="preserve"> </w:t>
      </w:r>
      <w:r w:rsidR="00A40198" w:rsidRPr="000C1BC1">
        <w:rPr>
          <w:rFonts w:ascii="Garamond" w:hAnsi="Garamond"/>
          <w:b/>
        </w:rPr>
        <w:t>2.</w:t>
      </w:r>
      <w:r w:rsidR="00A40198" w:rsidRPr="000C1BC1">
        <w:rPr>
          <w:rFonts w:ascii="Garamond" w:hAnsi="Garamond"/>
        </w:rPr>
        <w:t xml:space="preserve"> </w:t>
      </w:r>
      <w:r w:rsidR="00A40198" w:rsidRPr="000C1BC1">
        <w:rPr>
          <w:rFonts w:ascii="Garamond" w:hAnsi="Garamond"/>
          <w:b/>
        </w:rPr>
        <w:t>Aprobación del Orden del Día</w:t>
      </w:r>
      <w:r w:rsidR="00A40198" w:rsidRPr="000C1BC1">
        <w:rPr>
          <w:rFonts w:ascii="Garamond" w:hAnsi="Garamond"/>
        </w:rPr>
        <w:t xml:space="preserve">. </w:t>
      </w:r>
      <w:r w:rsidR="00384411" w:rsidRPr="000C1BC1">
        <w:rPr>
          <w:rFonts w:ascii="Garamond" w:hAnsi="Garamond"/>
        </w:rPr>
        <w:t xml:space="preserve">El C. Presidente Municipal, </w:t>
      </w:r>
      <w:r w:rsidR="00384411" w:rsidRPr="000C1BC1">
        <w:rPr>
          <w:rFonts w:ascii="Garamond" w:hAnsi="Garamond"/>
          <w:lang w:val="es-MX"/>
        </w:rPr>
        <w:t>Arq. Luis Ernesto Munguía González</w:t>
      </w:r>
      <w:r w:rsidR="00384411" w:rsidRPr="000C1BC1">
        <w:rPr>
          <w:rFonts w:ascii="Garamond" w:hAnsi="Garamond"/>
        </w:rPr>
        <w:t>: “</w:t>
      </w:r>
      <w:r w:rsidR="00EE6C30">
        <w:rPr>
          <w:rFonts w:ascii="Garamond" w:hAnsi="Garamond"/>
        </w:rPr>
        <w:t>E</w:t>
      </w:r>
      <w:r w:rsidR="00483A57">
        <w:rPr>
          <w:rFonts w:ascii="Garamond" w:hAnsi="Garamond"/>
        </w:rPr>
        <w:t xml:space="preserve">nseguida </w:t>
      </w:r>
      <w:r w:rsidR="00CC2E96" w:rsidRPr="00CC2E96">
        <w:rPr>
          <w:rFonts w:ascii="Garamond" w:hAnsi="Garamond"/>
          <w:lang w:val="es-MX"/>
        </w:rPr>
        <w:t xml:space="preserve">para regir esta sesión propongo </w:t>
      </w:r>
      <w:r w:rsidR="00483A57">
        <w:rPr>
          <w:rFonts w:ascii="Garamond" w:hAnsi="Garamond"/>
          <w:lang w:val="es-MX"/>
        </w:rPr>
        <w:t xml:space="preserve">a </w:t>
      </w:r>
      <w:r w:rsidR="00CC2E96" w:rsidRPr="00CC2E96">
        <w:rPr>
          <w:rFonts w:ascii="Garamond" w:hAnsi="Garamond"/>
          <w:lang w:val="es-MX"/>
        </w:rPr>
        <w:t xml:space="preserve">ustedes ciudadanos, </w:t>
      </w:r>
      <w:r w:rsidR="00483A57" w:rsidRPr="00CC2E96">
        <w:rPr>
          <w:rFonts w:ascii="Garamond" w:hAnsi="Garamond"/>
          <w:lang w:val="es-MX"/>
        </w:rPr>
        <w:t xml:space="preserve">Síndico, Regidoras </w:t>
      </w:r>
      <w:r w:rsidR="00483A57">
        <w:rPr>
          <w:rFonts w:ascii="Garamond" w:hAnsi="Garamond"/>
          <w:lang w:val="es-MX"/>
        </w:rPr>
        <w:t>y R</w:t>
      </w:r>
      <w:r w:rsidR="00CC2E96" w:rsidRPr="00CC2E96">
        <w:rPr>
          <w:rFonts w:ascii="Garamond" w:hAnsi="Garamond"/>
          <w:lang w:val="es-MX"/>
        </w:rPr>
        <w:t>egidores, el siguiente orden del día, para lo cual de nueva cuenta solicito a nuestro Secretario General dé lectura a la misma para su consideración</w:t>
      </w:r>
      <w:r w:rsidR="00483A57">
        <w:rPr>
          <w:rFonts w:ascii="Garamond" w:hAnsi="Garamond"/>
          <w:lang w:val="es-MX"/>
        </w:rPr>
        <w:t>”</w:t>
      </w:r>
      <w:r w:rsidR="00CC2E96" w:rsidRPr="00CC2E96">
        <w:rPr>
          <w:rFonts w:ascii="Garamond" w:hAnsi="Garamond"/>
          <w:lang w:val="es-MX"/>
        </w:rPr>
        <w:t>.</w:t>
      </w:r>
      <w:r w:rsidR="00483A57">
        <w:rPr>
          <w:rFonts w:ascii="Garamond" w:hAnsi="Garamond"/>
          <w:lang w:val="es-MX"/>
        </w:rPr>
        <w:t xml:space="preserve"> </w:t>
      </w:r>
      <w:r w:rsidR="00EE6C30" w:rsidRPr="003135A1">
        <w:rPr>
          <w:rFonts w:ascii="Garamond" w:hAnsi="Garamond"/>
          <w:shd w:val="clear" w:color="auto" w:fill="FFFFFF"/>
          <w:lang w:val="es-ES_tradnl"/>
        </w:rPr>
        <w:t xml:space="preserve">El C. Secretario General, </w:t>
      </w:r>
      <w:r w:rsidR="00EE6C30" w:rsidRPr="003135A1">
        <w:rPr>
          <w:rFonts w:ascii="Garamond" w:hAnsi="Garamond"/>
          <w:shd w:val="clear" w:color="auto" w:fill="FFFFFF"/>
        </w:rPr>
        <w:t>Abg. José Juan Velázquez Hernández</w:t>
      </w:r>
      <w:r w:rsidR="00EE6C30" w:rsidRPr="003135A1">
        <w:rPr>
          <w:rFonts w:ascii="Garamond" w:hAnsi="Garamond"/>
          <w:shd w:val="clear" w:color="auto" w:fill="FFFFFF"/>
          <w:lang w:val="es-ES_tradnl"/>
        </w:rPr>
        <w:t>: “</w:t>
      </w:r>
      <w:r w:rsidR="00CC2E96" w:rsidRPr="00CC2E96">
        <w:rPr>
          <w:rFonts w:ascii="Garamond" w:hAnsi="Garamond"/>
          <w:lang w:val="es-MX"/>
        </w:rPr>
        <w:t>Gracias señor Presidente</w:t>
      </w:r>
      <w:r w:rsidR="00EE6C30">
        <w:rPr>
          <w:rFonts w:ascii="Garamond" w:hAnsi="Garamond"/>
          <w:lang w:val="es-MX"/>
        </w:rPr>
        <w:t>.</w:t>
      </w:r>
      <w:r w:rsidR="00CC2E96" w:rsidRPr="00CC2E96">
        <w:rPr>
          <w:rFonts w:ascii="Garamond" w:hAnsi="Garamond"/>
          <w:lang w:val="es-MX"/>
        </w:rPr>
        <w:t xml:space="preserve"> </w:t>
      </w:r>
      <w:r w:rsidR="00EE6C30">
        <w:rPr>
          <w:rFonts w:ascii="Garamond" w:hAnsi="Garamond"/>
          <w:lang w:val="es-MX"/>
        </w:rPr>
        <w:t>P</w:t>
      </w:r>
      <w:r w:rsidR="00CC2E96" w:rsidRPr="00CC2E96">
        <w:rPr>
          <w:rFonts w:ascii="Garamond" w:hAnsi="Garamond"/>
          <w:lang w:val="es-MX"/>
        </w:rPr>
        <w:t>revio a ello doy cuenta</w:t>
      </w:r>
      <w:r w:rsidR="00EE6C30">
        <w:rPr>
          <w:rFonts w:ascii="Garamond" w:hAnsi="Garamond"/>
          <w:lang w:val="es-MX"/>
        </w:rPr>
        <w:t xml:space="preserve"> </w:t>
      </w:r>
      <w:r w:rsidR="00483A57">
        <w:rPr>
          <w:rFonts w:ascii="Garamond" w:hAnsi="Garamond"/>
          <w:lang w:val="es-MX"/>
        </w:rPr>
        <w:t xml:space="preserve">a </w:t>
      </w:r>
      <w:r w:rsidR="00EE6C30">
        <w:rPr>
          <w:rFonts w:ascii="Garamond" w:hAnsi="Garamond"/>
          <w:lang w:val="es-MX"/>
        </w:rPr>
        <w:t>usted del oficio número SLRGA/</w:t>
      </w:r>
      <w:r w:rsidR="00CC2E96" w:rsidRPr="00CC2E96">
        <w:rPr>
          <w:rFonts w:ascii="Garamond" w:hAnsi="Garamond"/>
          <w:lang w:val="es-MX"/>
        </w:rPr>
        <w:t>MMMP</w:t>
      </w:r>
      <w:r w:rsidR="00EE6C30">
        <w:rPr>
          <w:rFonts w:ascii="Garamond" w:hAnsi="Garamond"/>
          <w:lang w:val="es-MX"/>
        </w:rPr>
        <w:t>/0</w:t>
      </w:r>
      <w:r w:rsidR="00CC2E96" w:rsidRPr="00CC2E96">
        <w:rPr>
          <w:rFonts w:ascii="Garamond" w:hAnsi="Garamond"/>
          <w:lang w:val="es-MX"/>
        </w:rPr>
        <w:t>61</w:t>
      </w:r>
      <w:r w:rsidR="00EE6C30">
        <w:rPr>
          <w:rFonts w:ascii="Garamond" w:hAnsi="Garamond"/>
          <w:lang w:val="es-MX"/>
        </w:rPr>
        <w:t>/</w:t>
      </w:r>
      <w:r w:rsidR="00483A57">
        <w:rPr>
          <w:rFonts w:ascii="Garamond" w:hAnsi="Garamond"/>
          <w:lang w:val="es-MX"/>
        </w:rPr>
        <w:t>2026, mediante el cual la R</w:t>
      </w:r>
      <w:r w:rsidR="00CC2E96" w:rsidRPr="00CC2E96">
        <w:rPr>
          <w:rFonts w:ascii="Garamond" w:hAnsi="Garamond"/>
          <w:lang w:val="es-MX"/>
        </w:rPr>
        <w:t>egidora Melissa Marlene Madero Plascencia</w:t>
      </w:r>
      <w:r w:rsidR="00483A57">
        <w:rPr>
          <w:rFonts w:ascii="Garamond" w:hAnsi="Garamond"/>
          <w:lang w:val="es-MX"/>
        </w:rPr>
        <w:t>, ofrece</w:t>
      </w:r>
      <w:r w:rsidR="00CC2E96" w:rsidRPr="00CC2E96">
        <w:rPr>
          <w:rFonts w:ascii="Garamond" w:hAnsi="Garamond"/>
          <w:lang w:val="es-MX"/>
        </w:rPr>
        <w:t xml:space="preserve"> una disculpa por su ausencia a la sesión ordinaria de Cabildo programada para el jueves </w:t>
      </w:r>
      <w:r w:rsidR="00EE6C30">
        <w:rPr>
          <w:rFonts w:ascii="Garamond" w:hAnsi="Garamond"/>
          <w:lang w:val="es-MX"/>
        </w:rPr>
        <w:t>dieciséis de abril de dos mil veintiséis</w:t>
      </w:r>
      <w:r w:rsidR="00CC2E96" w:rsidRPr="00CC2E96">
        <w:rPr>
          <w:rFonts w:ascii="Garamond" w:hAnsi="Garamond"/>
          <w:lang w:val="es-MX"/>
        </w:rPr>
        <w:t xml:space="preserve"> a las </w:t>
      </w:r>
      <w:r w:rsidR="00EE6C30">
        <w:rPr>
          <w:rFonts w:ascii="Garamond" w:hAnsi="Garamond"/>
          <w:lang w:val="es-MX"/>
        </w:rPr>
        <w:t>diecinueve horas</w:t>
      </w:r>
      <w:r w:rsidR="00CC2E96" w:rsidRPr="00CC2E96">
        <w:rPr>
          <w:rFonts w:ascii="Garamond" w:hAnsi="Garamond"/>
          <w:lang w:val="es-MX"/>
        </w:rPr>
        <w:t>, siéndole imposible asistir</w:t>
      </w:r>
      <w:r w:rsidR="00EE6C30">
        <w:rPr>
          <w:rFonts w:ascii="Garamond" w:hAnsi="Garamond"/>
          <w:lang w:val="es-MX"/>
        </w:rPr>
        <w:t>,</w:t>
      </w:r>
      <w:r w:rsidR="00CC2E96" w:rsidRPr="00CC2E96">
        <w:rPr>
          <w:rFonts w:ascii="Garamond" w:hAnsi="Garamond"/>
          <w:lang w:val="es-MX"/>
        </w:rPr>
        <w:t xml:space="preserve"> reiterando </w:t>
      </w:r>
      <w:r w:rsidR="00483A57">
        <w:rPr>
          <w:rFonts w:ascii="Garamond" w:hAnsi="Garamond"/>
          <w:lang w:val="es-MX"/>
        </w:rPr>
        <w:t xml:space="preserve">el </w:t>
      </w:r>
      <w:r w:rsidR="00CC2E96" w:rsidRPr="00CC2E96">
        <w:rPr>
          <w:rFonts w:ascii="Garamond" w:hAnsi="Garamond"/>
          <w:lang w:val="es-MX"/>
        </w:rPr>
        <w:t>compromiso con los objetivos y acciones de Cabildo y quedando a su disposición para recibir acuerdos</w:t>
      </w:r>
      <w:r w:rsidR="00EE6C30">
        <w:rPr>
          <w:rFonts w:ascii="Garamond" w:hAnsi="Garamond"/>
          <w:lang w:val="es-MX"/>
        </w:rPr>
        <w:t xml:space="preserve"> y </w:t>
      </w:r>
      <w:r w:rsidR="00483A57">
        <w:rPr>
          <w:rFonts w:ascii="Garamond" w:hAnsi="Garamond"/>
          <w:lang w:val="es-MX"/>
        </w:rPr>
        <w:t xml:space="preserve">puntos </w:t>
      </w:r>
      <w:r w:rsidR="00EE6C30">
        <w:rPr>
          <w:rFonts w:ascii="Garamond" w:hAnsi="Garamond"/>
          <w:lang w:val="es-MX"/>
        </w:rPr>
        <w:t>t</w:t>
      </w:r>
      <w:r w:rsidR="00CC2E96" w:rsidRPr="00CC2E96">
        <w:rPr>
          <w:rFonts w:ascii="Garamond" w:hAnsi="Garamond"/>
          <w:lang w:val="es-MX"/>
        </w:rPr>
        <w:t>ratados, solicitando se someta a votación la justificación del mismo</w:t>
      </w:r>
      <w:r w:rsidR="00EE6C30">
        <w:rPr>
          <w:rFonts w:ascii="Garamond" w:hAnsi="Garamond"/>
          <w:lang w:val="es-MX"/>
        </w:rPr>
        <w:t>.</w:t>
      </w:r>
      <w:r w:rsidR="00CC2E96" w:rsidRPr="00CC2E96">
        <w:rPr>
          <w:rFonts w:ascii="Garamond" w:hAnsi="Garamond"/>
          <w:lang w:val="es-MX"/>
        </w:rPr>
        <w:t xml:space="preserve"> </w:t>
      </w:r>
      <w:r w:rsidR="00EE6C30">
        <w:rPr>
          <w:rFonts w:ascii="Garamond" w:hAnsi="Garamond"/>
          <w:lang w:val="es-MX"/>
        </w:rPr>
        <w:t>F</w:t>
      </w:r>
      <w:r w:rsidR="00CC2E96" w:rsidRPr="00CC2E96">
        <w:rPr>
          <w:rFonts w:ascii="Garamond" w:hAnsi="Garamond"/>
          <w:lang w:val="es-MX"/>
        </w:rPr>
        <w:t>irma</w:t>
      </w:r>
      <w:r w:rsidR="00EE6C30">
        <w:rPr>
          <w:rFonts w:ascii="Garamond" w:hAnsi="Garamond"/>
          <w:lang w:val="es-MX"/>
        </w:rPr>
        <w:t xml:space="preserve">. </w:t>
      </w:r>
      <w:r w:rsidR="00CC2E96" w:rsidRPr="00CC2E96">
        <w:rPr>
          <w:rFonts w:ascii="Garamond" w:hAnsi="Garamond"/>
          <w:lang w:val="es-MX"/>
        </w:rPr>
        <w:t>Regidora, Me</w:t>
      </w:r>
      <w:r w:rsidR="00EE6C30">
        <w:rPr>
          <w:rFonts w:ascii="Garamond" w:hAnsi="Garamond"/>
          <w:lang w:val="es-MX"/>
        </w:rPr>
        <w:t>lis</w:t>
      </w:r>
      <w:r w:rsidR="00483A57">
        <w:rPr>
          <w:rFonts w:ascii="Garamond" w:hAnsi="Garamond"/>
          <w:lang w:val="es-MX"/>
        </w:rPr>
        <w:t xml:space="preserve">sa Marlene Madero Plascencia. </w:t>
      </w:r>
      <w:r w:rsidR="00CC2E96" w:rsidRPr="00CC2E96">
        <w:rPr>
          <w:rFonts w:ascii="Garamond" w:hAnsi="Garamond"/>
          <w:lang w:val="es-MX"/>
        </w:rPr>
        <w:t>Puerto Vallarta</w:t>
      </w:r>
      <w:r w:rsidR="00136660">
        <w:rPr>
          <w:rFonts w:ascii="Garamond" w:hAnsi="Garamond"/>
          <w:lang w:val="es-MX"/>
        </w:rPr>
        <w:t>,</w:t>
      </w:r>
      <w:r w:rsidR="00CC2E96" w:rsidRPr="00CC2E96">
        <w:rPr>
          <w:rFonts w:ascii="Garamond" w:hAnsi="Garamond"/>
          <w:lang w:val="es-MX"/>
        </w:rPr>
        <w:t xml:space="preserve"> </w:t>
      </w:r>
      <w:r w:rsidR="00EE6C30">
        <w:rPr>
          <w:rFonts w:ascii="Garamond" w:hAnsi="Garamond"/>
          <w:lang w:val="es-MX"/>
        </w:rPr>
        <w:t>dieciséis de abril de dos mil veintiséis.</w:t>
      </w:r>
      <w:r w:rsidR="00CC2E96" w:rsidRPr="00CC2E96">
        <w:rPr>
          <w:rFonts w:ascii="Garamond" w:hAnsi="Garamond"/>
          <w:lang w:val="es-MX"/>
        </w:rPr>
        <w:t xml:space="preserve"> </w:t>
      </w:r>
      <w:r w:rsidR="00EE6C30">
        <w:rPr>
          <w:rFonts w:ascii="Garamond" w:hAnsi="Garamond"/>
          <w:lang w:val="es-MX"/>
        </w:rPr>
        <w:t>E</w:t>
      </w:r>
      <w:r w:rsidR="00CC2E96" w:rsidRPr="00CC2E96">
        <w:rPr>
          <w:rFonts w:ascii="Garamond" w:hAnsi="Garamond"/>
          <w:lang w:val="es-MX"/>
        </w:rPr>
        <w:t>s cuanto señor Presidente</w:t>
      </w:r>
      <w:r w:rsidR="00EE6C30">
        <w:rPr>
          <w:rFonts w:ascii="Garamond" w:hAnsi="Garamond"/>
          <w:lang w:val="es-MX"/>
        </w:rPr>
        <w:t>”</w:t>
      </w:r>
      <w:r w:rsidR="00CC2E96" w:rsidRPr="00CC2E96">
        <w:rPr>
          <w:rFonts w:ascii="Garamond" w:hAnsi="Garamond"/>
          <w:lang w:val="es-MX"/>
        </w:rPr>
        <w:t>.</w:t>
      </w:r>
      <w:r w:rsidR="00483A57">
        <w:rPr>
          <w:rFonts w:ascii="Garamond" w:hAnsi="Garamond"/>
          <w:lang w:val="es-MX"/>
        </w:rPr>
        <w:t xml:space="preserve"> </w:t>
      </w:r>
      <w:r w:rsidR="00122011" w:rsidRPr="000C1BC1">
        <w:rPr>
          <w:rFonts w:ascii="Garamond" w:hAnsi="Garamond"/>
        </w:rPr>
        <w:t xml:space="preserve">El C. Presidente Municipal, </w:t>
      </w:r>
      <w:r w:rsidR="00122011" w:rsidRPr="000C1BC1">
        <w:rPr>
          <w:rFonts w:ascii="Garamond" w:hAnsi="Garamond"/>
          <w:lang w:val="es-MX"/>
        </w:rPr>
        <w:t>Arq. Luis Ernesto Munguía González</w:t>
      </w:r>
      <w:r w:rsidR="00122011" w:rsidRPr="000C1BC1">
        <w:rPr>
          <w:rFonts w:ascii="Garamond" w:hAnsi="Garamond"/>
        </w:rPr>
        <w:t>: “</w:t>
      </w:r>
      <w:r w:rsidR="00CC2E96" w:rsidRPr="00CC2E96">
        <w:rPr>
          <w:rFonts w:ascii="Garamond" w:hAnsi="Garamond"/>
          <w:lang w:val="es-MX"/>
        </w:rPr>
        <w:t xml:space="preserve">Consulto a la Asamblea si es de aprobarse la justificación que solicita nuestra Regidora </w:t>
      </w:r>
      <w:r w:rsidR="00122011">
        <w:rPr>
          <w:rFonts w:ascii="Garamond" w:hAnsi="Garamond"/>
          <w:lang w:val="es-MX"/>
        </w:rPr>
        <w:t>M</w:t>
      </w:r>
      <w:r w:rsidR="00CC2E96" w:rsidRPr="00CC2E96">
        <w:rPr>
          <w:rFonts w:ascii="Garamond" w:hAnsi="Garamond"/>
          <w:lang w:val="es-MX"/>
        </w:rPr>
        <w:t>elissa</w:t>
      </w:r>
      <w:r w:rsidR="00483A57">
        <w:rPr>
          <w:rFonts w:ascii="Garamond" w:hAnsi="Garamond"/>
          <w:lang w:val="es-MX"/>
        </w:rPr>
        <w:t xml:space="preserve">, </w:t>
      </w:r>
      <w:r w:rsidR="00CC2E96" w:rsidRPr="00CC2E96">
        <w:rPr>
          <w:rFonts w:ascii="Garamond" w:hAnsi="Garamond"/>
          <w:lang w:val="es-MX"/>
        </w:rPr>
        <w:t>manifestarlo levantando su mano.</w:t>
      </w:r>
      <w:r w:rsidR="00122011">
        <w:rPr>
          <w:rFonts w:ascii="Garamond" w:hAnsi="Garamond"/>
          <w:lang w:val="es-MX"/>
        </w:rPr>
        <w:t xml:space="preserve"> ¿</w:t>
      </w:r>
      <w:r w:rsidR="00CC2E96" w:rsidRPr="00CC2E96">
        <w:rPr>
          <w:rFonts w:ascii="Garamond" w:hAnsi="Garamond"/>
          <w:lang w:val="es-MX"/>
        </w:rPr>
        <w:t>Quienes estén en contra</w:t>
      </w:r>
      <w:r w:rsidR="00122011">
        <w:rPr>
          <w:rFonts w:ascii="Garamond" w:hAnsi="Garamond"/>
          <w:lang w:val="es-MX"/>
        </w:rPr>
        <w:t>? ¿</w:t>
      </w:r>
      <w:r w:rsidR="00CC2E96" w:rsidRPr="00CC2E96">
        <w:rPr>
          <w:rFonts w:ascii="Garamond" w:hAnsi="Garamond"/>
          <w:lang w:val="es-MX"/>
        </w:rPr>
        <w:t>Abstenciones</w:t>
      </w:r>
      <w:r w:rsidR="00122011">
        <w:rPr>
          <w:rFonts w:ascii="Garamond" w:hAnsi="Garamond"/>
          <w:lang w:val="es-MX"/>
        </w:rPr>
        <w:t>?</w:t>
      </w:r>
      <w:r w:rsidR="00CC2E96" w:rsidRPr="00CC2E96">
        <w:rPr>
          <w:rFonts w:ascii="Garamond" w:hAnsi="Garamond"/>
          <w:lang w:val="es-MX"/>
        </w:rPr>
        <w:t xml:space="preserve"> </w:t>
      </w:r>
      <w:r w:rsidR="00122011">
        <w:rPr>
          <w:rFonts w:ascii="Garamond" w:hAnsi="Garamond"/>
          <w:lang w:val="es-MX"/>
        </w:rPr>
        <w:t>S</w:t>
      </w:r>
      <w:r w:rsidR="00CC2E96" w:rsidRPr="00CC2E96">
        <w:rPr>
          <w:rFonts w:ascii="Garamond" w:hAnsi="Garamond"/>
          <w:lang w:val="es-MX"/>
        </w:rPr>
        <w:t xml:space="preserve">eñor Secretario </w:t>
      </w:r>
      <w:r w:rsidR="00122011">
        <w:rPr>
          <w:rFonts w:ascii="Garamond" w:hAnsi="Garamond"/>
          <w:lang w:val="es-MX"/>
        </w:rPr>
        <w:t>a</w:t>
      </w:r>
      <w:r w:rsidR="00CC2E96" w:rsidRPr="00CC2E96">
        <w:rPr>
          <w:rFonts w:ascii="Garamond" w:hAnsi="Garamond"/>
          <w:lang w:val="es-MX"/>
        </w:rPr>
        <w:t>póyenos con el resultado</w:t>
      </w:r>
      <w:r w:rsidR="00122011">
        <w:rPr>
          <w:rFonts w:ascii="Garamond" w:hAnsi="Garamond"/>
          <w:lang w:val="es-MX"/>
        </w:rPr>
        <w:t>”</w:t>
      </w:r>
      <w:r w:rsidR="00CC2E96" w:rsidRPr="00CC2E96">
        <w:rPr>
          <w:rFonts w:ascii="Garamond" w:hAnsi="Garamond"/>
          <w:lang w:val="es-MX"/>
        </w:rPr>
        <w:t>.</w:t>
      </w:r>
      <w:r w:rsidR="00483A57">
        <w:rPr>
          <w:rFonts w:ascii="Garamond" w:hAnsi="Garamond"/>
          <w:lang w:val="es-MX"/>
        </w:rPr>
        <w:t xml:space="preserve"> </w:t>
      </w:r>
      <w:r w:rsidR="00122011" w:rsidRPr="003135A1">
        <w:rPr>
          <w:rFonts w:ascii="Garamond" w:hAnsi="Garamond"/>
          <w:shd w:val="clear" w:color="auto" w:fill="FFFFFF"/>
          <w:lang w:val="es-ES_tradnl"/>
        </w:rPr>
        <w:t xml:space="preserve">El C. Secretario General, </w:t>
      </w:r>
      <w:r w:rsidR="00122011" w:rsidRPr="003135A1">
        <w:rPr>
          <w:rFonts w:ascii="Garamond" w:hAnsi="Garamond"/>
          <w:shd w:val="clear" w:color="auto" w:fill="FFFFFF"/>
        </w:rPr>
        <w:t>Abg. José Juan Velázquez Hernández</w:t>
      </w:r>
      <w:r w:rsidR="00122011" w:rsidRPr="003135A1">
        <w:rPr>
          <w:rFonts w:ascii="Garamond" w:hAnsi="Garamond"/>
          <w:shd w:val="clear" w:color="auto" w:fill="FFFFFF"/>
          <w:lang w:val="es-ES_tradnl"/>
        </w:rPr>
        <w:t>: “</w:t>
      </w:r>
      <w:r w:rsidR="00CC2E96" w:rsidRPr="00CC2E96">
        <w:rPr>
          <w:rFonts w:ascii="Garamond" w:hAnsi="Garamond"/>
          <w:lang w:val="es-MX"/>
        </w:rPr>
        <w:t xml:space="preserve">Claro que sí señor Presidente, tenemos un total de </w:t>
      </w:r>
      <w:r w:rsidR="00122011">
        <w:rPr>
          <w:rFonts w:ascii="Garamond" w:hAnsi="Garamond"/>
          <w:lang w:val="es-MX"/>
        </w:rPr>
        <w:t>quince</w:t>
      </w:r>
      <w:r w:rsidR="00CC2E96" w:rsidRPr="00CC2E96">
        <w:rPr>
          <w:rFonts w:ascii="Garamond" w:hAnsi="Garamond"/>
          <w:lang w:val="es-MX"/>
        </w:rPr>
        <w:t xml:space="preserve"> votos a favor, cero votos en contra y cero abstenciones</w:t>
      </w:r>
      <w:r w:rsidR="00122011">
        <w:rPr>
          <w:rFonts w:ascii="Garamond" w:hAnsi="Garamond"/>
          <w:lang w:val="es-MX"/>
        </w:rPr>
        <w:t>.</w:t>
      </w:r>
      <w:r w:rsidR="00CC2E96" w:rsidRPr="00CC2E96">
        <w:rPr>
          <w:rFonts w:ascii="Garamond" w:hAnsi="Garamond"/>
          <w:lang w:val="es-MX"/>
        </w:rPr>
        <w:t xml:space="preserve"> </w:t>
      </w:r>
      <w:r w:rsidR="00122011">
        <w:rPr>
          <w:rFonts w:ascii="Garamond" w:hAnsi="Garamond"/>
          <w:lang w:val="es-MX"/>
        </w:rPr>
        <w:t>E</w:t>
      </w:r>
      <w:r w:rsidR="00CC2E96" w:rsidRPr="00CC2E96">
        <w:rPr>
          <w:rFonts w:ascii="Garamond" w:hAnsi="Garamond"/>
          <w:lang w:val="es-MX"/>
        </w:rPr>
        <w:t>s cu</w:t>
      </w:r>
      <w:r w:rsidR="00122011">
        <w:rPr>
          <w:rFonts w:ascii="Garamond" w:hAnsi="Garamond"/>
          <w:lang w:val="es-MX"/>
        </w:rPr>
        <w:t>a</w:t>
      </w:r>
      <w:r w:rsidR="00CC2E96" w:rsidRPr="00CC2E96">
        <w:rPr>
          <w:rFonts w:ascii="Garamond" w:hAnsi="Garamond"/>
          <w:lang w:val="es-MX"/>
        </w:rPr>
        <w:t>nto</w:t>
      </w:r>
      <w:r w:rsidR="00122011">
        <w:rPr>
          <w:rFonts w:ascii="Garamond" w:hAnsi="Garamond"/>
          <w:lang w:val="es-MX"/>
        </w:rPr>
        <w:t>”.</w:t>
      </w:r>
      <w:r w:rsidR="00483A57">
        <w:rPr>
          <w:rFonts w:ascii="Garamond" w:hAnsi="Garamond"/>
          <w:lang w:val="es-MX"/>
        </w:rPr>
        <w:t xml:space="preserve"> </w:t>
      </w:r>
      <w:r w:rsidR="00122011" w:rsidRPr="000C1BC1">
        <w:rPr>
          <w:rFonts w:ascii="Garamond" w:hAnsi="Garamond"/>
        </w:rPr>
        <w:t xml:space="preserve">El C. Presidente Municipal, </w:t>
      </w:r>
      <w:r w:rsidR="00122011" w:rsidRPr="000C1BC1">
        <w:rPr>
          <w:rFonts w:ascii="Garamond" w:hAnsi="Garamond"/>
          <w:lang w:val="es-MX"/>
        </w:rPr>
        <w:t>Arq. Luis Ernesto Munguía González</w:t>
      </w:r>
      <w:r w:rsidR="00122011" w:rsidRPr="000C1BC1">
        <w:rPr>
          <w:rFonts w:ascii="Garamond" w:hAnsi="Garamond"/>
        </w:rPr>
        <w:t>: “</w:t>
      </w:r>
      <w:r w:rsidR="00CC2E96" w:rsidRPr="00CC2E96">
        <w:rPr>
          <w:rFonts w:ascii="Garamond" w:hAnsi="Garamond"/>
          <w:lang w:val="es-MX"/>
        </w:rPr>
        <w:t>Queda aprobado por mayoría simple la justificación</w:t>
      </w:r>
      <w:r w:rsidR="00122011">
        <w:rPr>
          <w:rFonts w:ascii="Garamond" w:hAnsi="Garamond"/>
          <w:lang w:val="es-MX"/>
        </w:rPr>
        <w:t>.</w:t>
      </w:r>
      <w:r w:rsidR="00CC2E96" w:rsidRPr="00CC2E96">
        <w:rPr>
          <w:rFonts w:ascii="Garamond" w:hAnsi="Garamond"/>
          <w:lang w:val="es-MX"/>
        </w:rPr>
        <w:t xml:space="preserve"> </w:t>
      </w:r>
      <w:r w:rsidR="00122011">
        <w:rPr>
          <w:rFonts w:ascii="Garamond" w:hAnsi="Garamond"/>
          <w:lang w:val="es-MX"/>
        </w:rPr>
        <w:t>Y</w:t>
      </w:r>
      <w:r w:rsidR="00CC2E96" w:rsidRPr="00CC2E96">
        <w:rPr>
          <w:rFonts w:ascii="Garamond" w:hAnsi="Garamond"/>
          <w:lang w:val="es-MX"/>
        </w:rPr>
        <w:t xml:space="preserve"> pasaríamos a</w:t>
      </w:r>
      <w:r w:rsidR="00122011">
        <w:rPr>
          <w:rFonts w:ascii="Garamond" w:hAnsi="Garamond"/>
          <w:lang w:val="es-MX"/>
        </w:rPr>
        <w:t xml:space="preserve"> l</w:t>
      </w:r>
      <w:r w:rsidR="00CC2E96" w:rsidRPr="00CC2E96">
        <w:rPr>
          <w:rFonts w:ascii="Garamond" w:hAnsi="Garamond"/>
          <w:lang w:val="es-MX"/>
        </w:rPr>
        <w:t>a continuación sobre la cuestión de la lectura del orden del día</w:t>
      </w:r>
      <w:r w:rsidR="00122011">
        <w:rPr>
          <w:rFonts w:ascii="Garamond" w:hAnsi="Garamond"/>
          <w:lang w:val="es-MX"/>
        </w:rPr>
        <w:t>.</w:t>
      </w:r>
      <w:r w:rsidR="00CC2E96" w:rsidRPr="00CC2E96">
        <w:rPr>
          <w:rFonts w:ascii="Garamond" w:hAnsi="Garamond"/>
          <w:lang w:val="es-MX"/>
        </w:rPr>
        <w:t xml:space="preserve"> </w:t>
      </w:r>
      <w:r w:rsidR="00122011">
        <w:rPr>
          <w:rFonts w:ascii="Garamond" w:hAnsi="Garamond"/>
          <w:lang w:val="es-MX"/>
        </w:rPr>
        <w:t>A</w:t>
      </w:r>
      <w:r w:rsidR="00CC2E96" w:rsidRPr="00CC2E96">
        <w:rPr>
          <w:rFonts w:ascii="Garamond" w:hAnsi="Garamond"/>
          <w:lang w:val="es-MX"/>
        </w:rPr>
        <w:t>delante Secretario</w:t>
      </w:r>
      <w:r w:rsidR="00122011">
        <w:rPr>
          <w:rFonts w:ascii="Garamond" w:hAnsi="Garamond"/>
          <w:lang w:val="es-MX"/>
        </w:rPr>
        <w:t>”</w:t>
      </w:r>
      <w:r w:rsidR="00CC2E96" w:rsidRPr="00CC2E96">
        <w:rPr>
          <w:rFonts w:ascii="Garamond" w:hAnsi="Garamond"/>
          <w:lang w:val="es-MX"/>
        </w:rPr>
        <w:t>.</w:t>
      </w:r>
      <w:r w:rsidR="00483A57">
        <w:rPr>
          <w:rFonts w:ascii="Garamond" w:hAnsi="Garamond"/>
          <w:lang w:val="es-MX"/>
        </w:rPr>
        <w:t xml:space="preserve"> </w:t>
      </w:r>
      <w:r w:rsidR="00122011" w:rsidRPr="003135A1">
        <w:rPr>
          <w:rFonts w:ascii="Garamond" w:hAnsi="Garamond"/>
          <w:shd w:val="clear" w:color="auto" w:fill="FFFFFF"/>
          <w:lang w:val="es-ES_tradnl"/>
        </w:rPr>
        <w:t xml:space="preserve">El C. Secretario General, </w:t>
      </w:r>
      <w:r w:rsidR="00122011" w:rsidRPr="003135A1">
        <w:rPr>
          <w:rFonts w:ascii="Garamond" w:hAnsi="Garamond"/>
          <w:shd w:val="clear" w:color="auto" w:fill="FFFFFF"/>
        </w:rPr>
        <w:t>Abg. José Juan Velázquez Hernández</w:t>
      </w:r>
      <w:r w:rsidR="00122011" w:rsidRPr="003135A1">
        <w:rPr>
          <w:rFonts w:ascii="Garamond" w:hAnsi="Garamond"/>
          <w:shd w:val="clear" w:color="auto" w:fill="FFFFFF"/>
          <w:lang w:val="es-ES_tradnl"/>
        </w:rPr>
        <w:t>: “</w:t>
      </w:r>
      <w:r w:rsidR="00483A57">
        <w:rPr>
          <w:rFonts w:ascii="Garamond" w:hAnsi="Garamond"/>
          <w:lang w:val="es-MX"/>
        </w:rPr>
        <w:t>Muchas gracias señor Presidente.</w:t>
      </w:r>
      <w:r w:rsidR="00CC2E96" w:rsidRPr="00CC2E96">
        <w:rPr>
          <w:rFonts w:ascii="Garamond" w:hAnsi="Garamond"/>
          <w:lang w:val="es-MX"/>
        </w:rPr>
        <w:t xml:space="preserve"> </w:t>
      </w:r>
      <w:r w:rsidR="00483A57">
        <w:rPr>
          <w:rFonts w:ascii="Garamond" w:hAnsi="Garamond"/>
          <w:lang w:val="es-MX"/>
        </w:rPr>
        <w:t>C</w:t>
      </w:r>
      <w:r w:rsidR="00CC2E96" w:rsidRPr="00CC2E96">
        <w:rPr>
          <w:rFonts w:ascii="Garamond" w:hAnsi="Garamond"/>
          <w:lang w:val="es-MX"/>
        </w:rPr>
        <w:t>ómo l</w:t>
      </w:r>
      <w:r w:rsidR="00122011">
        <w:rPr>
          <w:rFonts w:ascii="Garamond" w:hAnsi="Garamond"/>
          <w:lang w:val="es-MX"/>
        </w:rPr>
        <w:t>o</w:t>
      </w:r>
      <w:r w:rsidR="00CC2E96" w:rsidRPr="00CC2E96">
        <w:rPr>
          <w:rFonts w:ascii="Garamond" w:hAnsi="Garamond"/>
          <w:lang w:val="es-MX"/>
        </w:rPr>
        <w:t xml:space="preserve"> instruye</w:t>
      </w:r>
      <w:r w:rsidR="00122011">
        <w:rPr>
          <w:rFonts w:ascii="Garamond" w:hAnsi="Garamond"/>
          <w:lang w:val="es-MX"/>
        </w:rPr>
        <w:t xml:space="preserve"> d</w:t>
      </w:r>
      <w:r w:rsidR="00CC2E96" w:rsidRPr="00CC2E96">
        <w:rPr>
          <w:rFonts w:ascii="Garamond" w:hAnsi="Garamond"/>
          <w:lang w:val="es-MX"/>
        </w:rPr>
        <w:t xml:space="preserve">oy </w:t>
      </w:r>
      <w:r w:rsidR="00CC2E96" w:rsidRPr="00CC2E96">
        <w:rPr>
          <w:rFonts w:ascii="Garamond" w:hAnsi="Garamond"/>
          <w:lang w:val="es-MX"/>
        </w:rPr>
        <w:lastRenderedPageBreak/>
        <w:t>lectura a la orden del día que regirá la presente sesión, siendo el punto número uno</w:t>
      </w:r>
      <w:r w:rsidR="00483A57">
        <w:rPr>
          <w:rFonts w:ascii="Garamond" w:hAnsi="Garamond"/>
          <w:lang w:val="es-MX"/>
        </w:rPr>
        <w:t>,</w:t>
      </w:r>
      <w:r w:rsidR="00CC2E96" w:rsidRPr="00CC2E96">
        <w:rPr>
          <w:rFonts w:ascii="Garamond" w:hAnsi="Garamond"/>
          <w:lang w:val="es-MX"/>
        </w:rPr>
        <w:t xml:space="preserve"> la asistencia y declaración de quórum legal</w:t>
      </w:r>
      <w:r w:rsidR="00122011">
        <w:rPr>
          <w:rFonts w:ascii="Garamond" w:hAnsi="Garamond"/>
          <w:lang w:val="es-MX"/>
        </w:rPr>
        <w:t>;</w:t>
      </w:r>
      <w:r w:rsidR="00CC2E96" w:rsidRPr="00CC2E96">
        <w:rPr>
          <w:rFonts w:ascii="Garamond" w:hAnsi="Garamond"/>
          <w:lang w:val="es-MX"/>
        </w:rPr>
        <w:t xml:space="preserve"> punto número </w:t>
      </w:r>
      <w:r w:rsidR="00122011">
        <w:rPr>
          <w:rFonts w:ascii="Garamond" w:hAnsi="Garamond"/>
          <w:lang w:val="es-MX"/>
        </w:rPr>
        <w:t>dos</w:t>
      </w:r>
      <w:r w:rsidR="00CC2E96" w:rsidRPr="00CC2E96">
        <w:rPr>
          <w:rFonts w:ascii="Garamond" w:hAnsi="Garamond"/>
          <w:lang w:val="es-MX"/>
        </w:rPr>
        <w:t>, la lectura y aprobación del orden del día</w:t>
      </w:r>
      <w:r w:rsidR="00122011">
        <w:rPr>
          <w:rFonts w:ascii="Garamond" w:hAnsi="Garamond"/>
          <w:lang w:val="es-MX"/>
        </w:rPr>
        <w:t>;</w:t>
      </w:r>
      <w:r w:rsidR="00CC2E96" w:rsidRPr="00CC2E96">
        <w:rPr>
          <w:rFonts w:ascii="Garamond" w:hAnsi="Garamond"/>
          <w:lang w:val="es-MX"/>
        </w:rPr>
        <w:t xml:space="preserve"> punto número </w:t>
      </w:r>
      <w:r w:rsidR="00122011">
        <w:rPr>
          <w:rFonts w:ascii="Garamond" w:hAnsi="Garamond"/>
          <w:lang w:val="es-MX"/>
        </w:rPr>
        <w:t>tres</w:t>
      </w:r>
      <w:r w:rsidR="00CC2E96" w:rsidRPr="00CC2E96">
        <w:rPr>
          <w:rFonts w:ascii="Garamond" w:hAnsi="Garamond"/>
          <w:lang w:val="es-MX"/>
        </w:rPr>
        <w:t xml:space="preserve">, aprobación del nombramiento del ciudadano que habrá de </w:t>
      </w:r>
      <w:r w:rsidR="00122011">
        <w:rPr>
          <w:rFonts w:ascii="Garamond" w:hAnsi="Garamond"/>
          <w:lang w:val="es-MX"/>
        </w:rPr>
        <w:t>f</w:t>
      </w:r>
      <w:r w:rsidR="00CC2E96" w:rsidRPr="00CC2E96">
        <w:rPr>
          <w:rFonts w:ascii="Garamond" w:hAnsi="Garamond"/>
          <w:lang w:val="es-MX"/>
        </w:rPr>
        <w:t xml:space="preserve">ungir en el cargo de </w:t>
      </w:r>
      <w:r w:rsidR="00EA7538">
        <w:rPr>
          <w:rFonts w:ascii="Garamond" w:hAnsi="Garamond"/>
          <w:lang w:val="es-MX"/>
        </w:rPr>
        <w:t>J</w:t>
      </w:r>
      <w:r w:rsidR="00CC2E96" w:rsidRPr="00CC2E96">
        <w:rPr>
          <w:rFonts w:ascii="Garamond" w:hAnsi="Garamond"/>
          <w:lang w:val="es-MX"/>
        </w:rPr>
        <w:t xml:space="preserve">uez y </w:t>
      </w:r>
      <w:r w:rsidR="00EA7538">
        <w:rPr>
          <w:rFonts w:ascii="Garamond" w:hAnsi="Garamond"/>
          <w:lang w:val="es-MX"/>
        </w:rPr>
        <w:t>J</w:t>
      </w:r>
      <w:r w:rsidR="00CC2E96" w:rsidRPr="00CC2E96">
        <w:rPr>
          <w:rFonts w:ascii="Garamond" w:hAnsi="Garamond"/>
          <w:lang w:val="es-MX"/>
        </w:rPr>
        <w:t xml:space="preserve">ueza </w:t>
      </w:r>
      <w:r w:rsidR="00EA7538">
        <w:rPr>
          <w:rFonts w:ascii="Garamond" w:hAnsi="Garamond"/>
          <w:lang w:val="es-MX"/>
        </w:rPr>
        <w:t>C</w:t>
      </w:r>
      <w:r w:rsidR="00CC2E96" w:rsidRPr="00CC2E96">
        <w:rPr>
          <w:rFonts w:ascii="Garamond" w:hAnsi="Garamond"/>
          <w:lang w:val="es-MX"/>
        </w:rPr>
        <w:t>ívico y</w:t>
      </w:r>
      <w:r w:rsidR="00122011">
        <w:rPr>
          <w:rFonts w:ascii="Garamond" w:hAnsi="Garamond"/>
          <w:lang w:val="es-MX"/>
        </w:rPr>
        <w:t>/</w:t>
      </w:r>
      <w:r w:rsidR="00CC2E96" w:rsidRPr="00CC2E96">
        <w:rPr>
          <w:rFonts w:ascii="Garamond" w:hAnsi="Garamond"/>
          <w:lang w:val="es-MX"/>
        </w:rPr>
        <w:t xml:space="preserve">o </w:t>
      </w:r>
      <w:r w:rsidR="00EA7538">
        <w:rPr>
          <w:rFonts w:ascii="Garamond" w:hAnsi="Garamond"/>
          <w:lang w:val="es-MX"/>
        </w:rPr>
        <w:t>M</w:t>
      </w:r>
      <w:r w:rsidR="00CC2E96" w:rsidRPr="00CC2E96">
        <w:rPr>
          <w:rFonts w:ascii="Garamond" w:hAnsi="Garamond"/>
          <w:lang w:val="es-MX"/>
        </w:rPr>
        <w:t>unicipal, de conformidad con la convocatoria apr</w:t>
      </w:r>
      <w:r w:rsidR="00483A57">
        <w:rPr>
          <w:rFonts w:ascii="Garamond" w:hAnsi="Garamond"/>
          <w:lang w:val="es-MX"/>
        </w:rPr>
        <w:t>obada por el Pleno del A</w:t>
      </w:r>
      <w:r w:rsidR="00CC2E96" w:rsidRPr="00CC2E96">
        <w:rPr>
          <w:rFonts w:ascii="Garamond" w:hAnsi="Garamond"/>
          <w:lang w:val="es-MX"/>
        </w:rPr>
        <w:t>yuntamiento</w:t>
      </w:r>
      <w:r w:rsidR="00EA7538">
        <w:rPr>
          <w:rFonts w:ascii="Garamond" w:hAnsi="Garamond"/>
          <w:lang w:val="es-MX"/>
        </w:rPr>
        <w:t>; p</w:t>
      </w:r>
      <w:r w:rsidR="00CC2E96" w:rsidRPr="00CC2E96">
        <w:rPr>
          <w:rFonts w:ascii="Garamond" w:hAnsi="Garamond"/>
          <w:lang w:val="es-MX"/>
        </w:rPr>
        <w:t xml:space="preserve">unto número cuatro, presentación </w:t>
      </w:r>
      <w:r w:rsidR="00483A57">
        <w:rPr>
          <w:rFonts w:ascii="Garamond" w:hAnsi="Garamond"/>
          <w:lang w:val="es-MX"/>
        </w:rPr>
        <w:t>de dictámenes por parte de las C</w:t>
      </w:r>
      <w:r w:rsidR="00CC2E96" w:rsidRPr="00CC2E96">
        <w:rPr>
          <w:rFonts w:ascii="Garamond" w:hAnsi="Garamond"/>
          <w:lang w:val="es-MX"/>
        </w:rPr>
        <w:t>omisiones Edilicias Permanentes del Ayuntamiento</w:t>
      </w:r>
      <w:r w:rsidR="00EA7538">
        <w:rPr>
          <w:rFonts w:ascii="Garamond" w:hAnsi="Garamond"/>
          <w:lang w:val="es-MX"/>
        </w:rPr>
        <w:t>; p</w:t>
      </w:r>
      <w:r w:rsidR="00CC2E96" w:rsidRPr="00CC2E96">
        <w:rPr>
          <w:rFonts w:ascii="Garamond" w:hAnsi="Garamond"/>
          <w:lang w:val="es-MX"/>
        </w:rPr>
        <w:t xml:space="preserve">unto número </w:t>
      </w:r>
      <w:r w:rsidR="00EA7538">
        <w:rPr>
          <w:rFonts w:ascii="Garamond" w:hAnsi="Garamond"/>
          <w:lang w:val="es-MX"/>
        </w:rPr>
        <w:t>cinco, p</w:t>
      </w:r>
      <w:r w:rsidR="00CC2E96" w:rsidRPr="00CC2E96">
        <w:rPr>
          <w:rFonts w:ascii="Garamond" w:hAnsi="Garamond"/>
          <w:lang w:val="es-MX"/>
        </w:rPr>
        <w:t xml:space="preserve">resentación de iniciativas por parte de los ciudadanos integrantes del </w:t>
      </w:r>
      <w:r w:rsidR="00483A57">
        <w:rPr>
          <w:rFonts w:ascii="Garamond" w:hAnsi="Garamond"/>
          <w:lang w:val="es-MX"/>
        </w:rPr>
        <w:t>A</w:t>
      </w:r>
      <w:r w:rsidR="00CC2E96" w:rsidRPr="00CC2E96">
        <w:rPr>
          <w:rFonts w:ascii="Garamond" w:hAnsi="Garamond"/>
          <w:lang w:val="es-MX"/>
        </w:rPr>
        <w:t>yuntamiento</w:t>
      </w:r>
      <w:r w:rsidR="00EA7538">
        <w:rPr>
          <w:rFonts w:ascii="Garamond" w:hAnsi="Garamond"/>
          <w:lang w:val="es-MX"/>
        </w:rPr>
        <w:t>;</w:t>
      </w:r>
      <w:r w:rsidR="00CC2E96" w:rsidRPr="00CC2E96">
        <w:rPr>
          <w:rFonts w:ascii="Garamond" w:hAnsi="Garamond"/>
          <w:lang w:val="es-MX"/>
        </w:rPr>
        <w:t xml:space="preserve"> punto número </w:t>
      </w:r>
      <w:r w:rsidR="00EA7538">
        <w:rPr>
          <w:rFonts w:ascii="Garamond" w:hAnsi="Garamond"/>
          <w:lang w:val="es-MX"/>
        </w:rPr>
        <w:t>seis</w:t>
      </w:r>
      <w:r w:rsidR="00CC2E96" w:rsidRPr="00CC2E96">
        <w:rPr>
          <w:rFonts w:ascii="Garamond" w:hAnsi="Garamond"/>
          <w:lang w:val="es-MX"/>
        </w:rPr>
        <w:t>, asuntos generales y</w:t>
      </w:r>
      <w:r w:rsidR="00EA7538">
        <w:rPr>
          <w:rFonts w:ascii="Garamond" w:hAnsi="Garamond"/>
          <w:lang w:val="es-MX"/>
        </w:rPr>
        <w:t>;</w:t>
      </w:r>
      <w:r w:rsidR="00CC2E96" w:rsidRPr="00CC2E96">
        <w:rPr>
          <w:rFonts w:ascii="Garamond" w:hAnsi="Garamond"/>
          <w:lang w:val="es-MX"/>
        </w:rPr>
        <w:t xml:space="preserve"> punto número </w:t>
      </w:r>
      <w:r w:rsidR="00EA7538">
        <w:rPr>
          <w:rFonts w:ascii="Garamond" w:hAnsi="Garamond"/>
          <w:lang w:val="es-MX"/>
        </w:rPr>
        <w:t>siete</w:t>
      </w:r>
      <w:r w:rsidR="00CC2E96" w:rsidRPr="00CC2E96">
        <w:rPr>
          <w:rFonts w:ascii="Garamond" w:hAnsi="Garamond"/>
          <w:lang w:val="es-MX"/>
        </w:rPr>
        <w:t>, cierre de la sesión. Es cu</w:t>
      </w:r>
      <w:r w:rsidR="00EA7538">
        <w:rPr>
          <w:rFonts w:ascii="Garamond" w:hAnsi="Garamond"/>
          <w:lang w:val="es-MX"/>
        </w:rPr>
        <w:t>a</w:t>
      </w:r>
      <w:r w:rsidR="00CC2E96" w:rsidRPr="00CC2E96">
        <w:rPr>
          <w:rFonts w:ascii="Garamond" w:hAnsi="Garamond"/>
          <w:lang w:val="es-MX"/>
        </w:rPr>
        <w:t>nto señor Presidente</w:t>
      </w:r>
      <w:r w:rsidR="00EA7538">
        <w:rPr>
          <w:rFonts w:ascii="Garamond" w:hAnsi="Garamond"/>
          <w:lang w:val="es-MX"/>
        </w:rPr>
        <w:t xml:space="preserve">”. </w:t>
      </w:r>
      <w:r w:rsidR="00122011" w:rsidRPr="000C1BC1">
        <w:rPr>
          <w:rFonts w:ascii="Garamond" w:hAnsi="Garamond"/>
        </w:rPr>
        <w:t xml:space="preserve">El C. Presidente Municipal, </w:t>
      </w:r>
      <w:r w:rsidR="00122011" w:rsidRPr="000C1BC1">
        <w:rPr>
          <w:rFonts w:ascii="Garamond" w:hAnsi="Garamond"/>
          <w:lang w:val="es-MX"/>
        </w:rPr>
        <w:t>Arq. Luis Ernesto Munguía González</w:t>
      </w:r>
      <w:r w:rsidR="00122011" w:rsidRPr="000C1BC1">
        <w:rPr>
          <w:rFonts w:ascii="Garamond" w:hAnsi="Garamond"/>
        </w:rPr>
        <w:t>: “</w:t>
      </w:r>
      <w:r w:rsidR="00CC2E96" w:rsidRPr="00CC2E96">
        <w:rPr>
          <w:rFonts w:ascii="Garamond" w:hAnsi="Garamond"/>
          <w:lang w:val="es-MX"/>
        </w:rPr>
        <w:t>Muchas gracias Secretario. Por lo anterior, someto a su aprobación quienes estén a favor de esta propuesta de orden del día que se le ha dado lectura</w:t>
      </w:r>
      <w:r w:rsidR="00122011">
        <w:rPr>
          <w:rFonts w:ascii="Garamond" w:hAnsi="Garamond"/>
          <w:lang w:val="es-MX"/>
        </w:rPr>
        <w:t>,</w:t>
      </w:r>
      <w:r w:rsidR="00CC2E96" w:rsidRPr="00CC2E96">
        <w:rPr>
          <w:rFonts w:ascii="Garamond" w:hAnsi="Garamond"/>
          <w:lang w:val="es-MX"/>
        </w:rPr>
        <w:t xml:space="preserve"> manifestarlo levantando su mano.</w:t>
      </w:r>
      <w:r w:rsidR="00122011">
        <w:rPr>
          <w:rFonts w:ascii="Garamond" w:hAnsi="Garamond"/>
          <w:lang w:val="es-MX"/>
        </w:rPr>
        <w:t xml:space="preserve"> ¿</w:t>
      </w:r>
      <w:r w:rsidR="00CC2E96" w:rsidRPr="00CC2E96">
        <w:rPr>
          <w:rFonts w:ascii="Garamond" w:hAnsi="Garamond"/>
          <w:lang w:val="es-MX"/>
        </w:rPr>
        <w:t>Abstenciones</w:t>
      </w:r>
      <w:r w:rsidR="00122011">
        <w:rPr>
          <w:rFonts w:ascii="Garamond" w:hAnsi="Garamond"/>
          <w:lang w:val="es-MX"/>
        </w:rPr>
        <w:t>? ¿</w:t>
      </w:r>
      <w:r w:rsidR="00CC2E96" w:rsidRPr="00CC2E96">
        <w:rPr>
          <w:rFonts w:ascii="Garamond" w:hAnsi="Garamond"/>
          <w:lang w:val="es-MX"/>
        </w:rPr>
        <w:t>En contra</w:t>
      </w:r>
      <w:r w:rsidR="00122011">
        <w:rPr>
          <w:rFonts w:ascii="Garamond" w:hAnsi="Garamond"/>
          <w:lang w:val="es-MX"/>
        </w:rPr>
        <w:t xml:space="preserve">? </w:t>
      </w:r>
      <w:r w:rsidR="00CC2E96" w:rsidRPr="00CC2E96">
        <w:rPr>
          <w:rFonts w:ascii="Garamond" w:hAnsi="Garamond"/>
          <w:lang w:val="es-MX"/>
        </w:rPr>
        <w:t>Señor Secretario d</w:t>
      </w:r>
      <w:r w:rsidR="00122011">
        <w:rPr>
          <w:rFonts w:ascii="Garamond" w:hAnsi="Garamond"/>
          <w:lang w:val="es-MX"/>
        </w:rPr>
        <w:t>é</w:t>
      </w:r>
      <w:r w:rsidR="00CC2E96" w:rsidRPr="00CC2E96">
        <w:rPr>
          <w:rFonts w:ascii="Garamond" w:hAnsi="Garamond"/>
          <w:lang w:val="es-MX"/>
        </w:rPr>
        <w:t xml:space="preserve"> cuenta </w:t>
      </w:r>
      <w:r w:rsidR="009B4000">
        <w:rPr>
          <w:rFonts w:ascii="Garamond" w:hAnsi="Garamond"/>
          <w:lang w:val="es-MX"/>
        </w:rPr>
        <w:t>d</w:t>
      </w:r>
      <w:r w:rsidR="00CC2E96" w:rsidRPr="00CC2E96">
        <w:rPr>
          <w:rFonts w:ascii="Garamond" w:hAnsi="Garamond"/>
          <w:lang w:val="es-MX"/>
        </w:rPr>
        <w:t>el resultado de la votación</w:t>
      </w:r>
      <w:r w:rsidR="00122011">
        <w:rPr>
          <w:rFonts w:ascii="Garamond" w:hAnsi="Garamond"/>
          <w:lang w:val="es-MX"/>
        </w:rPr>
        <w:t>”</w:t>
      </w:r>
      <w:r w:rsidR="00CC2E96" w:rsidRPr="00CC2E96">
        <w:rPr>
          <w:rFonts w:ascii="Garamond" w:hAnsi="Garamond"/>
          <w:lang w:val="es-MX"/>
        </w:rPr>
        <w:t>.</w:t>
      </w:r>
      <w:r w:rsidR="00483A57">
        <w:rPr>
          <w:rFonts w:ascii="Garamond" w:hAnsi="Garamond"/>
          <w:lang w:val="es-MX"/>
        </w:rPr>
        <w:t xml:space="preserve"> </w:t>
      </w:r>
      <w:r w:rsidR="00122011" w:rsidRPr="003135A1">
        <w:rPr>
          <w:rFonts w:ascii="Garamond" w:hAnsi="Garamond"/>
          <w:shd w:val="clear" w:color="auto" w:fill="FFFFFF"/>
          <w:lang w:val="es-ES_tradnl"/>
        </w:rPr>
        <w:t xml:space="preserve">El C. Secretario General, </w:t>
      </w:r>
      <w:r w:rsidR="00122011" w:rsidRPr="003135A1">
        <w:rPr>
          <w:rFonts w:ascii="Garamond" w:hAnsi="Garamond"/>
          <w:shd w:val="clear" w:color="auto" w:fill="FFFFFF"/>
        </w:rPr>
        <w:t>Abg. José Juan Velázquez Hernández</w:t>
      </w:r>
      <w:r w:rsidR="00122011" w:rsidRPr="003135A1">
        <w:rPr>
          <w:rFonts w:ascii="Garamond" w:hAnsi="Garamond"/>
          <w:shd w:val="clear" w:color="auto" w:fill="FFFFFF"/>
          <w:lang w:val="es-ES_tradnl"/>
        </w:rPr>
        <w:t>: “</w:t>
      </w:r>
      <w:r w:rsidR="00CC2E96" w:rsidRPr="00CC2E96">
        <w:rPr>
          <w:rFonts w:ascii="Garamond" w:hAnsi="Garamond"/>
          <w:lang w:val="es-MX"/>
        </w:rPr>
        <w:t>Claro que sí señor Presidente, do</w:t>
      </w:r>
      <w:r w:rsidR="00122011">
        <w:rPr>
          <w:rFonts w:ascii="Garamond" w:hAnsi="Garamond"/>
          <w:lang w:val="es-MX"/>
        </w:rPr>
        <w:t>y</w:t>
      </w:r>
      <w:r w:rsidR="00CC2E96" w:rsidRPr="00CC2E96">
        <w:rPr>
          <w:rFonts w:ascii="Garamond" w:hAnsi="Garamond"/>
          <w:lang w:val="es-MX"/>
        </w:rPr>
        <w:t xml:space="preserve"> cuenta </w:t>
      </w:r>
      <w:r w:rsidR="009B4000">
        <w:rPr>
          <w:rFonts w:ascii="Garamond" w:hAnsi="Garamond"/>
          <w:lang w:val="es-MX"/>
        </w:rPr>
        <w:t xml:space="preserve">a </w:t>
      </w:r>
      <w:r w:rsidR="00CC2E96" w:rsidRPr="00CC2E96">
        <w:rPr>
          <w:rFonts w:ascii="Garamond" w:hAnsi="Garamond"/>
          <w:lang w:val="es-MX"/>
        </w:rPr>
        <w:t xml:space="preserve">usted con </w:t>
      </w:r>
      <w:r w:rsidR="00122011">
        <w:rPr>
          <w:rFonts w:ascii="Garamond" w:hAnsi="Garamond"/>
          <w:lang w:val="es-MX"/>
        </w:rPr>
        <w:t>quince</w:t>
      </w:r>
      <w:r w:rsidR="00CC2E96" w:rsidRPr="00CC2E96">
        <w:rPr>
          <w:rFonts w:ascii="Garamond" w:hAnsi="Garamond"/>
          <w:lang w:val="es-MX"/>
        </w:rPr>
        <w:t xml:space="preserve"> votos a favor, cero votos en contra y cero abstenciones</w:t>
      </w:r>
      <w:r w:rsidR="00122011">
        <w:rPr>
          <w:rFonts w:ascii="Garamond" w:hAnsi="Garamond"/>
          <w:lang w:val="es-MX"/>
        </w:rPr>
        <w:t>.</w:t>
      </w:r>
      <w:r w:rsidR="00CC2E96" w:rsidRPr="00CC2E96">
        <w:rPr>
          <w:rFonts w:ascii="Garamond" w:hAnsi="Garamond"/>
          <w:lang w:val="es-MX"/>
        </w:rPr>
        <w:t xml:space="preserve"> </w:t>
      </w:r>
      <w:r w:rsidR="00122011">
        <w:rPr>
          <w:rFonts w:ascii="Garamond" w:hAnsi="Garamond"/>
          <w:lang w:val="es-MX"/>
        </w:rPr>
        <w:t>E</w:t>
      </w:r>
      <w:r w:rsidR="00CC2E96" w:rsidRPr="00CC2E96">
        <w:rPr>
          <w:rFonts w:ascii="Garamond" w:hAnsi="Garamond"/>
          <w:lang w:val="es-MX"/>
        </w:rPr>
        <w:t>s cu</w:t>
      </w:r>
      <w:r w:rsidR="00122011">
        <w:rPr>
          <w:rFonts w:ascii="Garamond" w:hAnsi="Garamond"/>
          <w:lang w:val="es-MX"/>
        </w:rPr>
        <w:t>a</w:t>
      </w:r>
      <w:r w:rsidR="00CC2E96" w:rsidRPr="00CC2E96">
        <w:rPr>
          <w:rFonts w:ascii="Garamond" w:hAnsi="Garamond"/>
          <w:lang w:val="es-MX"/>
        </w:rPr>
        <w:t>nto</w:t>
      </w:r>
      <w:r w:rsidR="00122011">
        <w:rPr>
          <w:rFonts w:ascii="Garamond" w:hAnsi="Garamond"/>
          <w:lang w:val="es-MX"/>
        </w:rPr>
        <w:t>”.</w:t>
      </w:r>
      <w:r w:rsidR="009B4000">
        <w:rPr>
          <w:rFonts w:ascii="Garamond" w:hAnsi="Garamond"/>
          <w:lang w:val="es-MX"/>
        </w:rPr>
        <w:t xml:space="preserve"> </w:t>
      </w:r>
      <w:r w:rsidR="00122011" w:rsidRPr="000C1BC1">
        <w:rPr>
          <w:rFonts w:ascii="Garamond" w:hAnsi="Garamond"/>
        </w:rPr>
        <w:t xml:space="preserve">El C. Presidente Municipal, </w:t>
      </w:r>
      <w:r w:rsidR="00122011" w:rsidRPr="000C1BC1">
        <w:rPr>
          <w:rFonts w:ascii="Garamond" w:hAnsi="Garamond"/>
          <w:lang w:val="es-MX"/>
        </w:rPr>
        <w:t>Arq. Luis Ernesto Munguía González</w:t>
      </w:r>
      <w:r w:rsidR="00122011" w:rsidRPr="000C1BC1">
        <w:rPr>
          <w:rFonts w:ascii="Garamond" w:hAnsi="Garamond"/>
        </w:rPr>
        <w:t>: “</w:t>
      </w:r>
      <w:r w:rsidR="00CC2E96" w:rsidRPr="00CC2E96">
        <w:rPr>
          <w:rFonts w:ascii="Garamond" w:hAnsi="Garamond"/>
          <w:lang w:val="es-MX"/>
        </w:rPr>
        <w:t>Se aprueba la propuesta de orden del día por mayoría simple votos</w:t>
      </w:r>
      <w:r w:rsidR="00122011">
        <w:rPr>
          <w:rFonts w:ascii="Garamond" w:hAnsi="Garamond"/>
          <w:lang w:val="es-MX"/>
        </w:rPr>
        <w:t xml:space="preserve">”. </w:t>
      </w:r>
      <w:r w:rsidR="00ED179D" w:rsidRPr="000C1BC1">
        <w:rPr>
          <w:rFonts w:ascii="Garamond" w:hAnsi="Garamond"/>
          <w:b/>
          <w:lang w:val="es-MX"/>
        </w:rPr>
        <w:t>Se a</w:t>
      </w:r>
      <w:r w:rsidR="008D6F2C" w:rsidRPr="000C1BC1">
        <w:rPr>
          <w:rFonts w:ascii="Garamond" w:hAnsi="Garamond"/>
          <w:b/>
          <w:lang w:val="es-MX"/>
        </w:rPr>
        <w:t>pr</w:t>
      </w:r>
      <w:r w:rsidR="00ED179D" w:rsidRPr="000C1BC1">
        <w:rPr>
          <w:rFonts w:ascii="Garamond" w:hAnsi="Garamond"/>
          <w:b/>
          <w:lang w:val="es-MX"/>
        </w:rPr>
        <w:t xml:space="preserve">ueba </w:t>
      </w:r>
      <w:r w:rsidR="008D6F2C" w:rsidRPr="000C1BC1">
        <w:rPr>
          <w:rFonts w:ascii="Garamond" w:hAnsi="Garamond"/>
          <w:b/>
          <w:lang w:val="es-MX"/>
        </w:rPr>
        <w:t>por Mayoría Simple de Votos</w:t>
      </w:r>
      <w:r w:rsidR="008D6F2C" w:rsidRPr="000C1BC1">
        <w:rPr>
          <w:rFonts w:ascii="Garamond" w:hAnsi="Garamond"/>
          <w:lang w:val="es-MX"/>
        </w:rPr>
        <w:t xml:space="preserve">, por </w:t>
      </w:r>
      <w:r w:rsidR="009C3F75">
        <w:rPr>
          <w:rFonts w:ascii="Garamond" w:hAnsi="Garamond"/>
          <w:lang w:val="es-MX"/>
        </w:rPr>
        <w:t>1</w:t>
      </w:r>
      <w:r w:rsidR="00DE6945">
        <w:rPr>
          <w:rFonts w:ascii="Garamond" w:hAnsi="Garamond"/>
          <w:lang w:val="es-MX"/>
        </w:rPr>
        <w:t>5</w:t>
      </w:r>
      <w:r w:rsidR="008D6F2C" w:rsidRPr="000C1BC1">
        <w:rPr>
          <w:rFonts w:ascii="Garamond" w:hAnsi="Garamond"/>
          <w:lang w:val="es-MX"/>
        </w:rPr>
        <w:t xml:space="preserve"> </w:t>
      </w:r>
      <w:r w:rsidR="00DE6945">
        <w:rPr>
          <w:rFonts w:ascii="Garamond" w:hAnsi="Garamond"/>
          <w:lang w:val="es-MX"/>
        </w:rPr>
        <w:t>quince</w:t>
      </w:r>
      <w:r w:rsidR="008D6F2C" w:rsidRPr="000C1BC1">
        <w:rPr>
          <w:rFonts w:ascii="Garamond" w:hAnsi="Garamond"/>
          <w:lang w:val="es-MX"/>
        </w:rPr>
        <w:t xml:space="preserve"> a favor, 0 cero votos en contra y 0 cero abstenciones.</w:t>
      </w:r>
      <w:r w:rsidR="006F55EB">
        <w:rPr>
          <w:rFonts w:ascii="Garamond" w:hAnsi="Garamond"/>
          <w:lang w:val="es-MX"/>
        </w:rPr>
        <w:t xml:space="preserve"> ------------</w:t>
      </w:r>
      <w:r w:rsidR="009B4000">
        <w:rPr>
          <w:rFonts w:ascii="Garamond" w:hAnsi="Garamond"/>
          <w:lang w:val="es-MX"/>
        </w:rPr>
        <w:t>-</w:t>
      </w:r>
      <w:r w:rsidR="006F55EB">
        <w:rPr>
          <w:rFonts w:ascii="Garamond" w:hAnsi="Garamond"/>
          <w:lang w:val="es-MX"/>
        </w:rPr>
        <w:t xml:space="preserve">---- </w:t>
      </w:r>
      <w:r w:rsidR="00F87A9A" w:rsidRPr="000C1BC1">
        <w:rPr>
          <w:rFonts w:ascii="Garamond" w:hAnsi="Garamond"/>
        </w:rPr>
        <w:t>Por lo anterior, el orden del día queda aprobado en los siguientes térm</w:t>
      </w:r>
      <w:r w:rsidR="000B1F19">
        <w:rPr>
          <w:rFonts w:ascii="Garamond" w:hAnsi="Garamond"/>
        </w:rPr>
        <w:t>inos: --------------------------</w:t>
      </w:r>
      <w:r w:rsidR="00F87A9A" w:rsidRPr="000C1BC1">
        <w:rPr>
          <w:rFonts w:ascii="Garamond" w:hAnsi="Garamond"/>
        </w:rPr>
        <w:t xml:space="preserve"> </w:t>
      </w:r>
      <w:r w:rsidR="00F87A9A" w:rsidRPr="000C1BC1">
        <w:rPr>
          <w:rFonts w:ascii="Garamond" w:hAnsi="Garamond"/>
          <w:b/>
        </w:rPr>
        <w:t>1.</w:t>
      </w:r>
      <w:r w:rsidR="00F87A9A" w:rsidRPr="000C1BC1">
        <w:rPr>
          <w:rFonts w:ascii="Garamond" w:hAnsi="Garamond"/>
        </w:rPr>
        <w:t xml:space="preserve"> L</w:t>
      </w:r>
      <w:r w:rsidR="00F87A9A" w:rsidRPr="000C1BC1">
        <w:rPr>
          <w:rFonts w:ascii="Garamond" w:hAnsi="Garamond"/>
          <w:lang w:val="es-ES_tradnl"/>
        </w:rPr>
        <w:t xml:space="preserve">ista de asistencia y declaración de quorum legal. </w:t>
      </w:r>
      <w:r w:rsidR="00F87A9A" w:rsidRPr="000C1BC1">
        <w:rPr>
          <w:rFonts w:ascii="Garamond" w:hAnsi="Garamond"/>
          <w:b/>
        </w:rPr>
        <w:t xml:space="preserve">2. </w:t>
      </w:r>
      <w:r w:rsidR="00F87A9A" w:rsidRPr="000C1BC1">
        <w:rPr>
          <w:rFonts w:ascii="Garamond" w:hAnsi="Garamond"/>
        </w:rPr>
        <w:t xml:space="preserve">Lectura y aprobación del orden del día. </w:t>
      </w:r>
      <w:r w:rsidR="009E7F01">
        <w:rPr>
          <w:rFonts w:ascii="Garamond" w:hAnsi="Garamond"/>
        </w:rPr>
        <w:t xml:space="preserve"> </w:t>
      </w:r>
      <w:r w:rsidR="00BC5529" w:rsidRPr="00712184">
        <w:rPr>
          <w:rFonts w:ascii="Garamond" w:hAnsi="Garamond"/>
          <w:b/>
        </w:rPr>
        <w:t>3</w:t>
      </w:r>
      <w:r w:rsidR="003B5E47" w:rsidRPr="00712184">
        <w:rPr>
          <w:rFonts w:ascii="Garamond" w:hAnsi="Garamond"/>
          <w:b/>
          <w:lang w:val="es-MX"/>
        </w:rPr>
        <w:t>.</w:t>
      </w:r>
      <w:r w:rsidR="00DC4B70" w:rsidRPr="00DC4B70">
        <w:t xml:space="preserve"> </w:t>
      </w:r>
      <w:r w:rsidR="00A30CBD" w:rsidRPr="00A30CBD">
        <w:rPr>
          <w:rFonts w:ascii="Garamond" w:hAnsi="Garamond"/>
        </w:rPr>
        <w:t xml:space="preserve">Aprobación del nombramiento del ciudadano que habrá de fungir en el cargo de Juez y Jueza Cívico y/o Municipal, de conformidad con la convocatoria aprobada por el Pleno del Ayuntamiento. </w:t>
      </w:r>
      <w:r w:rsidR="00DC4B70" w:rsidRPr="00DC4B70">
        <w:rPr>
          <w:rFonts w:ascii="Garamond" w:hAnsi="Garamond"/>
          <w:b/>
        </w:rPr>
        <w:t xml:space="preserve">4.- </w:t>
      </w:r>
      <w:r w:rsidR="00DC4B70" w:rsidRPr="003F4139">
        <w:rPr>
          <w:rFonts w:ascii="Garamond" w:hAnsi="Garamond"/>
        </w:rPr>
        <w:t>Presentación de dictámenes por parte de las Comisiones Edilicias Permanentes del Ayuntamiento.</w:t>
      </w:r>
      <w:r w:rsidR="00DC4B70" w:rsidRPr="00DC4B70">
        <w:rPr>
          <w:rFonts w:ascii="Garamond" w:hAnsi="Garamond"/>
          <w:b/>
        </w:rPr>
        <w:t xml:space="preserve"> 5.- </w:t>
      </w:r>
      <w:r w:rsidR="00DC4B70" w:rsidRPr="003F4139">
        <w:rPr>
          <w:rFonts w:ascii="Garamond" w:hAnsi="Garamond"/>
        </w:rPr>
        <w:t>Presentación de iniciativas por parte de los Ciudadanos Integrantes del Ayuntamiento.</w:t>
      </w:r>
      <w:r w:rsidR="00DC4B70" w:rsidRPr="00DC4B70">
        <w:rPr>
          <w:rFonts w:ascii="Garamond" w:hAnsi="Garamond"/>
          <w:b/>
        </w:rPr>
        <w:t xml:space="preserve"> 6.- </w:t>
      </w:r>
      <w:r w:rsidR="00DC4B70" w:rsidRPr="003F4139">
        <w:rPr>
          <w:rFonts w:ascii="Garamond" w:hAnsi="Garamond"/>
        </w:rPr>
        <w:t>Asuntos Generales</w:t>
      </w:r>
      <w:r w:rsidR="003F4139">
        <w:rPr>
          <w:rFonts w:ascii="Garamond" w:hAnsi="Garamond"/>
        </w:rPr>
        <w:t xml:space="preserve">. </w:t>
      </w:r>
      <w:r w:rsidR="00DC4B70" w:rsidRPr="00DC4B70">
        <w:rPr>
          <w:rFonts w:ascii="Garamond" w:hAnsi="Garamond"/>
          <w:b/>
        </w:rPr>
        <w:t xml:space="preserve">7.- </w:t>
      </w:r>
      <w:r w:rsidR="00DC4B70" w:rsidRPr="003F4139">
        <w:rPr>
          <w:rFonts w:ascii="Garamond" w:hAnsi="Garamond"/>
        </w:rPr>
        <w:t>Cierre de la Sesión</w:t>
      </w:r>
      <w:r w:rsidR="003F4139">
        <w:rPr>
          <w:rFonts w:ascii="Garamond" w:hAnsi="Garamond"/>
          <w:b/>
        </w:rPr>
        <w:t xml:space="preserve">. </w:t>
      </w:r>
      <w:r w:rsidR="00795327">
        <w:rPr>
          <w:rFonts w:ascii="Garamond" w:hAnsi="Garamond"/>
          <w:bCs/>
          <w:iCs/>
          <w:lang w:val="es-MX"/>
        </w:rPr>
        <w:t>---------------------------------------------------------------------------------------------------------------------------------------------------------------------------------------------------------</w:t>
      </w:r>
      <w:r w:rsidR="00604214">
        <w:rPr>
          <w:rFonts w:ascii="Garamond" w:hAnsi="Garamond"/>
          <w:bCs/>
          <w:iCs/>
          <w:lang w:val="es-MX"/>
        </w:rPr>
        <w:t>---------------------------------------</w:t>
      </w:r>
      <w:r w:rsidR="00795327">
        <w:rPr>
          <w:rFonts w:ascii="Garamond" w:hAnsi="Garamond"/>
          <w:bCs/>
          <w:iCs/>
          <w:lang w:val="es-MX"/>
        </w:rPr>
        <w:t>-----------------------------</w:t>
      </w:r>
      <w:r w:rsidR="000B1F19">
        <w:rPr>
          <w:rFonts w:ascii="Garamond" w:hAnsi="Garamond"/>
          <w:bCs/>
          <w:iCs/>
          <w:lang w:val="es-MX"/>
        </w:rPr>
        <w:t>----------</w:t>
      </w:r>
      <w:r w:rsidR="0080119F">
        <w:rPr>
          <w:rFonts w:ascii="Garamond" w:hAnsi="Garamond"/>
          <w:bCs/>
          <w:iCs/>
          <w:lang w:val="es-MX"/>
        </w:rPr>
        <w:t>----</w:t>
      </w:r>
      <w:r w:rsidR="00CB0889">
        <w:rPr>
          <w:rFonts w:ascii="Garamond" w:hAnsi="Garamond"/>
          <w:bCs/>
          <w:iCs/>
          <w:lang w:val="es-MX"/>
        </w:rPr>
        <w:t>-</w:t>
      </w:r>
      <w:r w:rsidR="00795327">
        <w:rPr>
          <w:rFonts w:ascii="Garamond" w:hAnsi="Garamond"/>
          <w:bCs/>
          <w:iCs/>
          <w:lang w:val="es-MX"/>
        </w:rPr>
        <w:t xml:space="preserve">---- </w:t>
      </w:r>
      <w:r w:rsidR="00C574D3" w:rsidRPr="008822A3">
        <w:rPr>
          <w:rFonts w:ascii="Garamond" w:hAnsi="Garamond"/>
          <w:b/>
        </w:rPr>
        <w:t>3</w:t>
      </w:r>
      <w:r w:rsidR="00C574D3" w:rsidRPr="008822A3">
        <w:rPr>
          <w:rFonts w:ascii="Garamond" w:hAnsi="Garamond"/>
          <w:b/>
          <w:lang w:val="es-MX"/>
        </w:rPr>
        <w:t xml:space="preserve">.- </w:t>
      </w:r>
      <w:r w:rsidR="00604214" w:rsidRPr="00604214">
        <w:rPr>
          <w:rFonts w:ascii="Garamond" w:hAnsi="Garamond"/>
          <w:b/>
        </w:rPr>
        <w:t>Aprobación del nombramiento del ciudadano que habrá de fungir en el cargo de Juez y Jueza Cívico y/o Municipal, de conformidad con la convocatoria aprobada por el Pleno del Ayuntamiento.</w:t>
      </w:r>
      <w:r w:rsidR="00604214">
        <w:rPr>
          <w:rFonts w:ascii="Garamond" w:hAnsi="Garamond"/>
          <w:b/>
        </w:rPr>
        <w:t xml:space="preserve"> </w:t>
      </w:r>
      <w:r w:rsidR="006F55EB" w:rsidRPr="000C1BC1">
        <w:rPr>
          <w:rFonts w:ascii="Garamond" w:hAnsi="Garamond"/>
        </w:rPr>
        <w:t xml:space="preserve">El C. Presidente Municipal, </w:t>
      </w:r>
      <w:r w:rsidR="006F55EB" w:rsidRPr="000C1BC1">
        <w:rPr>
          <w:rFonts w:ascii="Garamond" w:hAnsi="Garamond"/>
          <w:lang w:val="es-MX"/>
        </w:rPr>
        <w:t>Arq. Luis Ernesto Munguía González</w:t>
      </w:r>
      <w:r w:rsidR="006F55EB" w:rsidRPr="000C1BC1">
        <w:rPr>
          <w:rFonts w:ascii="Garamond" w:hAnsi="Garamond"/>
        </w:rPr>
        <w:t>: “</w:t>
      </w:r>
      <w:r w:rsidR="00EA7538">
        <w:rPr>
          <w:rFonts w:ascii="Garamond" w:hAnsi="Garamond"/>
        </w:rPr>
        <w:t>P</w:t>
      </w:r>
      <w:r w:rsidR="00CC2E96" w:rsidRPr="00CC2E96">
        <w:rPr>
          <w:rFonts w:ascii="Garamond" w:hAnsi="Garamond"/>
          <w:lang w:val="es-MX"/>
        </w:rPr>
        <w:t>or lo que pasamos al siguiente punto, que es en el que tenemos el nombramiento del ciudadano o ciudada</w:t>
      </w:r>
      <w:r w:rsidR="009B4000">
        <w:rPr>
          <w:rFonts w:ascii="Garamond" w:hAnsi="Garamond"/>
          <w:lang w:val="es-MX"/>
        </w:rPr>
        <w:t>na que habrá de f</w:t>
      </w:r>
      <w:r w:rsidR="00CC2E96" w:rsidRPr="00CC2E96">
        <w:rPr>
          <w:rFonts w:ascii="Garamond" w:hAnsi="Garamond"/>
          <w:lang w:val="es-MX"/>
        </w:rPr>
        <w:t xml:space="preserve">ungir el cargo de </w:t>
      </w:r>
      <w:r w:rsidR="00EA7538">
        <w:rPr>
          <w:rFonts w:ascii="Garamond" w:hAnsi="Garamond"/>
          <w:lang w:val="es-MX"/>
        </w:rPr>
        <w:t>J</w:t>
      </w:r>
      <w:r w:rsidR="00CC2E96" w:rsidRPr="00CC2E96">
        <w:rPr>
          <w:rFonts w:ascii="Garamond" w:hAnsi="Garamond"/>
          <w:lang w:val="es-MX"/>
        </w:rPr>
        <w:t xml:space="preserve">uez o </w:t>
      </w:r>
      <w:r w:rsidR="00EA7538">
        <w:rPr>
          <w:rFonts w:ascii="Garamond" w:hAnsi="Garamond"/>
          <w:lang w:val="es-MX"/>
        </w:rPr>
        <w:t>J</w:t>
      </w:r>
      <w:r w:rsidR="00CC2E96" w:rsidRPr="00CC2E96">
        <w:rPr>
          <w:rFonts w:ascii="Garamond" w:hAnsi="Garamond"/>
          <w:lang w:val="es-MX"/>
        </w:rPr>
        <w:t xml:space="preserve">ueza </w:t>
      </w:r>
      <w:r w:rsidR="00EA7538" w:rsidRPr="00CC2E96">
        <w:rPr>
          <w:rFonts w:ascii="Garamond" w:hAnsi="Garamond"/>
          <w:lang w:val="es-MX"/>
        </w:rPr>
        <w:t>Cívico Mun</w:t>
      </w:r>
      <w:r w:rsidR="00CC2E96" w:rsidRPr="00CC2E96">
        <w:rPr>
          <w:rFonts w:ascii="Garamond" w:hAnsi="Garamond"/>
          <w:lang w:val="es-MX"/>
        </w:rPr>
        <w:t>icipal</w:t>
      </w:r>
      <w:r w:rsidR="00EA7538">
        <w:rPr>
          <w:rFonts w:ascii="Garamond" w:hAnsi="Garamond"/>
          <w:lang w:val="es-MX"/>
        </w:rPr>
        <w:t xml:space="preserve"> y</w:t>
      </w:r>
      <w:r w:rsidR="00CC2E96" w:rsidRPr="00CC2E96">
        <w:rPr>
          <w:rFonts w:ascii="Garamond" w:hAnsi="Garamond"/>
          <w:lang w:val="es-MX"/>
        </w:rPr>
        <w:t xml:space="preserve"> de conformidad con la convocatoria aprobad</w:t>
      </w:r>
      <w:r w:rsidR="009B4000">
        <w:rPr>
          <w:rFonts w:ascii="Garamond" w:hAnsi="Garamond"/>
          <w:lang w:val="es-MX"/>
        </w:rPr>
        <w:t>a por el Pleno del Ayuntamiento.</w:t>
      </w:r>
      <w:r w:rsidR="00CC2E96" w:rsidRPr="00CC2E96">
        <w:rPr>
          <w:rFonts w:ascii="Garamond" w:hAnsi="Garamond"/>
          <w:lang w:val="es-MX"/>
        </w:rPr>
        <w:t xml:space="preserve"> </w:t>
      </w:r>
      <w:r w:rsidR="009B4000">
        <w:rPr>
          <w:rFonts w:ascii="Garamond" w:hAnsi="Garamond"/>
          <w:lang w:val="es-MX"/>
        </w:rPr>
        <w:t>P</w:t>
      </w:r>
      <w:r w:rsidR="00CC2E96" w:rsidRPr="00CC2E96">
        <w:rPr>
          <w:rFonts w:ascii="Garamond" w:hAnsi="Garamond"/>
          <w:lang w:val="es-MX"/>
        </w:rPr>
        <w:t>or lo que solicito al Secretario General nos dé cuenta de las solicitudes recibidas durante la vigencia de la respectiva convocat</w:t>
      </w:r>
      <w:r w:rsidR="009B4000">
        <w:rPr>
          <w:rFonts w:ascii="Garamond" w:hAnsi="Garamond"/>
          <w:lang w:val="es-MX"/>
        </w:rPr>
        <w:t>oria aprobada en este Pleno de A</w:t>
      </w:r>
      <w:r w:rsidR="00CC2E96" w:rsidRPr="00CC2E96">
        <w:rPr>
          <w:rFonts w:ascii="Garamond" w:hAnsi="Garamond"/>
          <w:lang w:val="es-MX"/>
        </w:rPr>
        <w:t>yuntamiento</w:t>
      </w:r>
      <w:r w:rsidR="00EA7538">
        <w:rPr>
          <w:rFonts w:ascii="Garamond" w:hAnsi="Garamond"/>
          <w:lang w:val="es-MX"/>
        </w:rPr>
        <w:t>.</w:t>
      </w:r>
      <w:r w:rsidR="00CC2E96" w:rsidRPr="00CC2E96">
        <w:rPr>
          <w:rFonts w:ascii="Garamond" w:hAnsi="Garamond"/>
          <w:lang w:val="es-MX"/>
        </w:rPr>
        <w:t xml:space="preserve"> </w:t>
      </w:r>
      <w:r w:rsidR="00EA7538">
        <w:rPr>
          <w:rFonts w:ascii="Garamond" w:hAnsi="Garamond"/>
          <w:lang w:val="es-MX"/>
        </w:rPr>
        <w:t>A</w:t>
      </w:r>
      <w:r w:rsidR="00CC2E96" w:rsidRPr="00CC2E96">
        <w:rPr>
          <w:rFonts w:ascii="Garamond" w:hAnsi="Garamond"/>
          <w:lang w:val="es-MX"/>
        </w:rPr>
        <w:t xml:space="preserve">delante </w:t>
      </w:r>
      <w:r w:rsidR="00EA7538">
        <w:rPr>
          <w:rFonts w:ascii="Garamond" w:hAnsi="Garamond"/>
          <w:lang w:val="es-MX"/>
        </w:rPr>
        <w:t>S</w:t>
      </w:r>
      <w:r w:rsidR="00CC2E96" w:rsidRPr="00CC2E96">
        <w:rPr>
          <w:rFonts w:ascii="Garamond" w:hAnsi="Garamond"/>
          <w:lang w:val="es-MX"/>
        </w:rPr>
        <w:t>ecretario</w:t>
      </w:r>
      <w:r w:rsidR="00EA7538">
        <w:rPr>
          <w:rFonts w:ascii="Garamond" w:hAnsi="Garamond"/>
          <w:lang w:val="es-MX"/>
        </w:rPr>
        <w:t>”</w:t>
      </w:r>
      <w:r w:rsidR="00CC2E96" w:rsidRPr="00CC2E96">
        <w:rPr>
          <w:rFonts w:ascii="Garamond" w:hAnsi="Garamond"/>
          <w:lang w:val="es-MX"/>
        </w:rPr>
        <w:t>.</w:t>
      </w:r>
      <w:r w:rsidR="009B4000">
        <w:rPr>
          <w:rFonts w:ascii="Garamond" w:hAnsi="Garamond"/>
          <w:lang w:val="es-MX"/>
        </w:rPr>
        <w:t xml:space="preserve"> </w:t>
      </w:r>
      <w:r w:rsidR="00EA7538" w:rsidRPr="003135A1">
        <w:rPr>
          <w:rFonts w:ascii="Garamond" w:hAnsi="Garamond"/>
          <w:shd w:val="clear" w:color="auto" w:fill="FFFFFF"/>
          <w:lang w:val="es-ES_tradnl"/>
        </w:rPr>
        <w:t xml:space="preserve">El C. Secretario General, </w:t>
      </w:r>
      <w:r w:rsidR="00EA7538" w:rsidRPr="003135A1">
        <w:rPr>
          <w:rFonts w:ascii="Garamond" w:hAnsi="Garamond"/>
          <w:shd w:val="clear" w:color="auto" w:fill="FFFFFF"/>
        </w:rPr>
        <w:t>Abg. José Juan Velázquez Hernández</w:t>
      </w:r>
      <w:r w:rsidR="00EA7538" w:rsidRPr="003135A1">
        <w:rPr>
          <w:rFonts w:ascii="Garamond" w:hAnsi="Garamond"/>
          <w:shd w:val="clear" w:color="auto" w:fill="FFFFFF"/>
          <w:lang w:val="es-ES_tradnl"/>
        </w:rPr>
        <w:t>: “</w:t>
      </w:r>
      <w:r w:rsidR="00CC2E96" w:rsidRPr="00CC2E96">
        <w:rPr>
          <w:rFonts w:ascii="Garamond" w:hAnsi="Garamond"/>
          <w:lang w:val="es-MX"/>
        </w:rPr>
        <w:t>Gracias señor Presidente</w:t>
      </w:r>
      <w:r w:rsidR="00EA7538">
        <w:rPr>
          <w:rFonts w:ascii="Garamond" w:hAnsi="Garamond"/>
          <w:lang w:val="es-MX"/>
        </w:rPr>
        <w:t>.</w:t>
      </w:r>
      <w:r w:rsidR="00CC2E96" w:rsidRPr="00CC2E96">
        <w:rPr>
          <w:rFonts w:ascii="Garamond" w:hAnsi="Garamond"/>
          <w:lang w:val="es-MX"/>
        </w:rPr>
        <w:t xml:space="preserve"> </w:t>
      </w:r>
      <w:r w:rsidR="00EA7538">
        <w:rPr>
          <w:rFonts w:ascii="Garamond" w:hAnsi="Garamond"/>
          <w:lang w:val="es-MX"/>
        </w:rPr>
        <w:t>C</w:t>
      </w:r>
      <w:r w:rsidR="00CC2E96" w:rsidRPr="00CC2E96">
        <w:rPr>
          <w:rFonts w:ascii="Garamond" w:hAnsi="Garamond"/>
          <w:lang w:val="es-MX"/>
        </w:rPr>
        <w:t>ómo lo instruye</w:t>
      </w:r>
      <w:r w:rsidR="00EA7538">
        <w:rPr>
          <w:rFonts w:ascii="Garamond" w:hAnsi="Garamond"/>
          <w:lang w:val="es-MX"/>
        </w:rPr>
        <w:t>,</w:t>
      </w:r>
      <w:r w:rsidR="00CC2E96" w:rsidRPr="00CC2E96">
        <w:rPr>
          <w:rFonts w:ascii="Garamond" w:hAnsi="Garamond"/>
          <w:lang w:val="es-MX"/>
        </w:rPr>
        <w:t xml:space="preserve"> </w:t>
      </w:r>
      <w:r w:rsidR="00EA7538">
        <w:rPr>
          <w:rFonts w:ascii="Garamond" w:hAnsi="Garamond"/>
          <w:lang w:val="es-MX"/>
        </w:rPr>
        <w:t>d</w:t>
      </w:r>
      <w:r w:rsidR="00CC2E96" w:rsidRPr="00CC2E96">
        <w:rPr>
          <w:rFonts w:ascii="Garamond" w:hAnsi="Garamond"/>
          <w:lang w:val="es-MX"/>
        </w:rPr>
        <w:t>oy cuenta que fueron recibidos en las oficinas de la Secretaria General</w:t>
      </w:r>
      <w:r w:rsidR="00136660">
        <w:rPr>
          <w:rFonts w:ascii="Garamond" w:hAnsi="Garamond"/>
          <w:lang w:val="es-MX"/>
        </w:rPr>
        <w:t>,</w:t>
      </w:r>
      <w:r w:rsidR="00CC2E96" w:rsidRPr="00CC2E96">
        <w:rPr>
          <w:rFonts w:ascii="Garamond" w:hAnsi="Garamond"/>
          <w:lang w:val="es-MX"/>
        </w:rPr>
        <w:t xml:space="preserve"> la documentación de </w:t>
      </w:r>
      <w:r w:rsidR="00EA7538">
        <w:rPr>
          <w:rFonts w:ascii="Garamond" w:hAnsi="Garamond"/>
          <w:lang w:val="es-MX"/>
        </w:rPr>
        <w:t>tres</w:t>
      </w:r>
      <w:r w:rsidR="00CC2E96" w:rsidRPr="00CC2E96">
        <w:rPr>
          <w:rFonts w:ascii="Garamond" w:hAnsi="Garamond"/>
          <w:lang w:val="es-MX"/>
        </w:rPr>
        <w:t xml:space="preserve"> mujeres y cuatro hombres, dando un total de </w:t>
      </w:r>
      <w:r w:rsidR="00EA7538">
        <w:rPr>
          <w:rFonts w:ascii="Garamond" w:hAnsi="Garamond"/>
          <w:lang w:val="es-MX"/>
        </w:rPr>
        <w:t>siete</w:t>
      </w:r>
      <w:r w:rsidR="00CC2E96" w:rsidRPr="00CC2E96">
        <w:rPr>
          <w:rFonts w:ascii="Garamond" w:hAnsi="Garamond"/>
          <w:lang w:val="es-MX"/>
        </w:rPr>
        <w:t xml:space="preserve"> aspirantes a ejercer el cargo de </w:t>
      </w:r>
      <w:r w:rsidR="00EA7538">
        <w:rPr>
          <w:rFonts w:ascii="Garamond" w:hAnsi="Garamond"/>
          <w:lang w:val="es-MX"/>
        </w:rPr>
        <w:t>J</w:t>
      </w:r>
      <w:r w:rsidR="00CC2E96" w:rsidRPr="00CC2E96">
        <w:rPr>
          <w:rFonts w:ascii="Garamond" w:hAnsi="Garamond"/>
          <w:lang w:val="es-MX"/>
        </w:rPr>
        <w:t xml:space="preserve">uez y </w:t>
      </w:r>
      <w:r w:rsidR="00EA7538">
        <w:rPr>
          <w:rFonts w:ascii="Garamond" w:hAnsi="Garamond"/>
          <w:lang w:val="es-MX"/>
        </w:rPr>
        <w:t>J</w:t>
      </w:r>
      <w:r w:rsidR="00CC2E96" w:rsidRPr="00CC2E96">
        <w:rPr>
          <w:rFonts w:ascii="Garamond" w:hAnsi="Garamond"/>
          <w:lang w:val="es-MX"/>
        </w:rPr>
        <w:t>ueza Cívico y</w:t>
      </w:r>
      <w:r w:rsidR="00EA7538">
        <w:rPr>
          <w:rFonts w:ascii="Garamond" w:hAnsi="Garamond"/>
          <w:lang w:val="es-MX"/>
        </w:rPr>
        <w:t>/</w:t>
      </w:r>
      <w:r w:rsidR="00CC2E96" w:rsidRPr="00CC2E96">
        <w:rPr>
          <w:rFonts w:ascii="Garamond" w:hAnsi="Garamond"/>
          <w:lang w:val="es-MX"/>
        </w:rPr>
        <w:t xml:space="preserve">o </w:t>
      </w:r>
      <w:r w:rsidR="00EA7538">
        <w:rPr>
          <w:rFonts w:ascii="Garamond" w:hAnsi="Garamond"/>
          <w:lang w:val="es-MX"/>
        </w:rPr>
        <w:t>M</w:t>
      </w:r>
      <w:r w:rsidR="00CC2E96" w:rsidRPr="00CC2E96">
        <w:rPr>
          <w:rFonts w:ascii="Garamond" w:hAnsi="Garamond"/>
          <w:lang w:val="es-MX"/>
        </w:rPr>
        <w:t xml:space="preserve">unicipal en el </w:t>
      </w:r>
      <w:r w:rsidR="00EA7538">
        <w:rPr>
          <w:rFonts w:ascii="Garamond" w:hAnsi="Garamond"/>
          <w:lang w:val="es-MX"/>
        </w:rPr>
        <w:t>M</w:t>
      </w:r>
      <w:r w:rsidR="00CC2E96" w:rsidRPr="00CC2E96">
        <w:rPr>
          <w:rFonts w:ascii="Garamond" w:hAnsi="Garamond"/>
          <w:lang w:val="es-MX"/>
        </w:rPr>
        <w:t xml:space="preserve">unicipio de </w:t>
      </w:r>
      <w:r w:rsidR="00EA7538">
        <w:rPr>
          <w:rFonts w:ascii="Garamond" w:hAnsi="Garamond"/>
          <w:lang w:val="es-MX"/>
        </w:rPr>
        <w:t>P</w:t>
      </w:r>
      <w:r w:rsidR="00CC2E96" w:rsidRPr="00CC2E96">
        <w:rPr>
          <w:rFonts w:ascii="Garamond" w:hAnsi="Garamond"/>
          <w:lang w:val="es-MX"/>
        </w:rPr>
        <w:t xml:space="preserve">uerto </w:t>
      </w:r>
      <w:r w:rsidR="00EA7538">
        <w:rPr>
          <w:rFonts w:ascii="Garamond" w:hAnsi="Garamond"/>
          <w:lang w:val="es-MX"/>
        </w:rPr>
        <w:t>Vallar</w:t>
      </w:r>
      <w:r w:rsidR="00CC2E96" w:rsidRPr="00CC2E96">
        <w:rPr>
          <w:rFonts w:ascii="Garamond" w:hAnsi="Garamond"/>
          <w:lang w:val="es-MX"/>
        </w:rPr>
        <w:t xml:space="preserve">ta, Jalisco, para el periodo constitucional, a partir de la fecha de su nombramiento y toma de protesta y hasta el día </w:t>
      </w:r>
      <w:r w:rsidR="00EA7538">
        <w:rPr>
          <w:rFonts w:ascii="Garamond" w:hAnsi="Garamond"/>
          <w:lang w:val="es-MX"/>
        </w:rPr>
        <w:t>treinta</w:t>
      </w:r>
      <w:r w:rsidR="00CC2E96" w:rsidRPr="00CC2E96">
        <w:rPr>
          <w:rFonts w:ascii="Garamond" w:hAnsi="Garamond"/>
          <w:lang w:val="es-MX"/>
        </w:rPr>
        <w:t xml:space="preserve"> de septiembre del año </w:t>
      </w:r>
      <w:r w:rsidR="00EA7538">
        <w:rPr>
          <w:rFonts w:ascii="Garamond" w:hAnsi="Garamond"/>
          <w:lang w:val="es-MX"/>
        </w:rPr>
        <w:t>dos mil veintisiete. L</w:t>
      </w:r>
      <w:r w:rsidR="00CC2E96" w:rsidRPr="00CC2E96">
        <w:rPr>
          <w:rFonts w:ascii="Garamond" w:hAnsi="Garamond"/>
          <w:lang w:val="es-MX"/>
        </w:rPr>
        <w:t xml:space="preserve">os cuales están </w:t>
      </w:r>
      <w:r w:rsidR="00EA7538">
        <w:rPr>
          <w:rFonts w:ascii="Garamond" w:hAnsi="Garamond"/>
          <w:lang w:val="es-MX"/>
        </w:rPr>
        <w:t>en</w:t>
      </w:r>
      <w:r w:rsidR="00CC2E96" w:rsidRPr="00CC2E96">
        <w:rPr>
          <w:rFonts w:ascii="Garamond" w:hAnsi="Garamond"/>
          <w:lang w:val="es-MX"/>
        </w:rPr>
        <w:t>listados de la siguiente manera</w:t>
      </w:r>
      <w:r w:rsidR="009B4000">
        <w:rPr>
          <w:rFonts w:ascii="Garamond" w:hAnsi="Garamond"/>
          <w:lang w:val="es-MX"/>
        </w:rPr>
        <w:t>:</w:t>
      </w:r>
      <w:r w:rsidR="00CC2E96" w:rsidRPr="00CC2E96">
        <w:rPr>
          <w:rFonts w:ascii="Garamond" w:hAnsi="Garamond"/>
          <w:lang w:val="es-MX"/>
        </w:rPr>
        <w:t xml:space="preserve"> </w:t>
      </w:r>
      <w:r w:rsidR="00EA7538">
        <w:rPr>
          <w:rFonts w:ascii="Garamond" w:hAnsi="Garamond"/>
          <w:lang w:val="es-MX"/>
        </w:rPr>
        <w:t>P</w:t>
      </w:r>
      <w:r w:rsidR="00CC2E96" w:rsidRPr="00CC2E96">
        <w:rPr>
          <w:rFonts w:ascii="Garamond" w:hAnsi="Garamond"/>
          <w:lang w:val="es-MX"/>
        </w:rPr>
        <w:t xml:space="preserve">rimer aspirante, Frida Magdalena Castillo Flores, cumpliendo </w:t>
      </w:r>
      <w:r w:rsidR="00EA7538">
        <w:rPr>
          <w:rFonts w:ascii="Garamond" w:hAnsi="Garamond"/>
          <w:lang w:val="es-MX"/>
        </w:rPr>
        <w:t xml:space="preserve">doce </w:t>
      </w:r>
      <w:r w:rsidR="00136660">
        <w:rPr>
          <w:rFonts w:ascii="Garamond" w:hAnsi="Garamond"/>
          <w:lang w:val="es-MX"/>
        </w:rPr>
        <w:t xml:space="preserve">de los </w:t>
      </w:r>
      <w:r w:rsidR="00EA7538">
        <w:rPr>
          <w:rFonts w:ascii="Garamond" w:hAnsi="Garamond"/>
          <w:lang w:val="es-MX"/>
        </w:rPr>
        <w:t>doce</w:t>
      </w:r>
      <w:r w:rsidR="00CC2E96" w:rsidRPr="00CC2E96">
        <w:rPr>
          <w:rFonts w:ascii="Garamond" w:hAnsi="Garamond"/>
          <w:lang w:val="es-MX"/>
        </w:rPr>
        <w:t xml:space="preserve"> requisitos exigidos en la </w:t>
      </w:r>
      <w:r w:rsidR="009B4000">
        <w:rPr>
          <w:rFonts w:ascii="Garamond" w:hAnsi="Garamond"/>
          <w:lang w:val="es-MX"/>
        </w:rPr>
        <w:t>convocatoria. N</w:t>
      </w:r>
      <w:r w:rsidR="00CC2E96" w:rsidRPr="00CC2E96">
        <w:rPr>
          <w:rFonts w:ascii="Garamond" w:hAnsi="Garamond"/>
          <w:lang w:val="es-MX"/>
        </w:rPr>
        <w:t xml:space="preserve">úmero </w:t>
      </w:r>
      <w:r w:rsidR="00EA7538">
        <w:rPr>
          <w:rFonts w:ascii="Garamond" w:hAnsi="Garamond"/>
          <w:lang w:val="es-MX"/>
        </w:rPr>
        <w:t>dos</w:t>
      </w:r>
      <w:r w:rsidR="00136660">
        <w:rPr>
          <w:rFonts w:ascii="Garamond" w:hAnsi="Garamond"/>
          <w:lang w:val="es-MX"/>
        </w:rPr>
        <w:t>, Jorge Omar García C</w:t>
      </w:r>
      <w:r w:rsidR="00CC2E96" w:rsidRPr="00CC2E96">
        <w:rPr>
          <w:rFonts w:ascii="Garamond" w:hAnsi="Garamond"/>
          <w:lang w:val="es-MX"/>
        </w:rPr>
        <w:t xml:space="preserve">asillas, cumpliendo con </w:t>
      </w:r>
      <w:r w:rsidR="00EA7538">
        <w:rPr>
          <w:rFonts w:ascii="Garamond" w:hAnsi="Garamond"/>
          <w:lang w:val="es-MX"/>
        </w:rPr>
        <w:t>doce</w:t>
      </w:r>
      <w:r w:rsidR="00CC2E96" w:rsidRPr="00CC2E96">
        <w:rPr>
          <w:rFonts w:ascii="Garamond" w:hAnsi="Garamond"/>
          <w:lang w:val="es-MX"/>
        </w:rPr>
        <w:t xml:space="preserve"> de los </w:t>
      </w:r>
      <w:r w:rsidR="00EA7538">
        <w:rPr>
          <w:rFonts w:ascii="Garamond" w:hAnsi="Garamond"/>
          <w:lang w:val="es-MX"/>
        </w:rPr>
        <w:t>doce</w:t>
      </w:r>
      <w:r w:rsidR="00CC2E96" w:rsidRPr="00CC2E96">
        <w:rPr>
          <w:rFonts w:ascii="Garamond" w:hAnsi="Garamond"/>
          <w:lang w:val="es-MX"/>
        </w:rPr>
        <w:t xml:space="preserve"> </w:t>
      </w:r>
      <w:r w:rsidR="00EA7538">
        <w:rPr>
          <w:rFonts w:ascii="Garamond" w:hAnsi="Garamond"/>
          <w:lang w:val="es-MX"/>
        </w:rPr>
        <w:t>r</w:t>
      </w:r>
      <w:r w:rsidR="00CC2E96" w:rsidRPr="00CC2E96">
        <w:rPr>
          <w:rFonts w:ascii="Garamond" w:hAnsi="Garamond"/>
          <w:lang w:val="es-MX"/>
        </w:rPr>
        <w:t xml:space="preserve">equisitos. Número </w:t>
      </w:r>
      <w:r w:rsidR="00EA7538">
        <w:rPr>
          <w:rFonts w:ascii="Garamond" w:hAnsi="Garamond"/>
          <w:lang w:val="es-MX"/>
        </w:rPr>
        <w:t>tres</w:t>
      </w:r>
      <w:r w:rsidR="00136660">
        <w:rPr>
          <w:rFonts w:ascii="Garamond" w:hAnsi="Garamond"/>
          <w:lang w:val="es-MX"/>
        </w:rPr>
        <w:t>, Heriberto López Ta</w:t>
      </w:r>
      <w:r w:rsidR="00CC2E96" w:rsidRPr="00CC2E96">
        <w:rPr>
          <w:rFonts w:ascii="Garamond" w:hAnsi="Garamond"/>
          <w:lang w:val="es-MX"/>
        </w:rPr>
        <w:t>me</w:t>
      </w:r>
      <w:r w:rsidR="00136660">
        <w:rPr>
          <w:rFonts w:ascii="Garamond" w:hAnsi="Garamond"/>
          <w:lang w:val="es-MX"/>
        </w:rPr>
        <w:t>z</w:t>
      </w:r>
      <w:r w:rsidR="00EA7538">
        <w:rPr>
          <w:rFonts w:ascii="Garamond" w:hAnsi="Garamond"/>
          <w:lang w:val="es-MX"/>
        </w:rPr>
        <w:t>, c</w:t>
      </w:r>
      <w:r w:rsidR="00CC2E96" w:rsidRPr="00CC2E96">
        <w:rPr>
          <w:rFonts w:ascii="Garamond" w:hAnsi="Garamond"/>
          <w:lang w:val="es-MX"/>
        </w:rPr>
        <w:t xml:space="preserve">umpliendo </w:t>
      </w:r>
      <w:r w:rsidR="00EA7538">
        <w:rPr>
          <w:rFonts w:ascii="Garamond" w:hAnsi="Garamond"/>
          <w:lang w:val="es-MX"/>
        </w:rPr>
        <w:t>doce</w:t>
      </w:r>
      <w:r w:rsidR="00CC2E96" w:rsidRPr="00CC2E96">
        <w:rPr>
          <w:rFonts w:ascii="Garamond" w:hAnsi="Garamond"/>
          <w:lang w:val="es-MX"/>
        </w:rPr>
        <w:t xml:space="preserve"> de los </w:t>
      </w:r>
      <w:r w:rsidR="00EA7538">
        <w:rPr>
          <w:rFonts w:ascii="Garamond" w:hAnsi="Garamond"/>
          <w:lang w:val="es-MX"/>
        </w:rPr>
        <w:t>doce</w:t>
      </w:r>
      <w:r w:rsidR="00CC2E96" w:rsidRPr="00CC2E96">
        <w:rPr>
          <w:rFonts w:ascii="Garamond" w:hAnsi="Garamond"/>
          <w:lang w:val="es-MX"/>
        </w:rPr>
        <w:t xml:space="preserve"> requisitos.</w:t>
      </w:r>
      <w:r w:rsidR="00EA7538">
        <w:rPr>
          <w:rFonts w:ascii="Garamond" w:hAnsi="Garamond"/>
          <w:lang w:val="es-MX"/>
        </w:rPr>
        <w:t xml:space="preserve"> </w:t>
      </w:r>
      <w:r w:rsidR="00136660">
        <w:rPr>
          <w:rFonts w:ascii="Garamond" w:hAnsi="Garamond"/>
          <w:lang w:val="es-MX"/>
        </w:rPr>
        <w:t>Número cuatro, Jesús Arnu</w:t>
      </w:r>
      <w:r w:rsidR="00CC2E96" w:rsidRPr="00CC2E96">
        <w:rPr>
          <w:rFonts w:ascii="Garamond" w:hAnsi="Garamond"/>
          <w:lang w:val="es-MX"/>
        </w:rPr>
        <w:t xml:space="preserve">lfo Jiménez Cruz, cumpliendo </w:t>
      </w:r>
      <w:r w:rsidR="00EA7538">
        <w:rPr>
          <w:rFonts w:ascii="Garamond" w:hAnsi="Garamond"/>
          <w:lang w:val="es-MX"/>
        </w:rPr>
        <w:t>doce</w:t>
      </w:r>
      <w:r w:rsidR="00CC2E96" w:rsidRPr="00CC2E96">
        <w:rPr>
          <w:rFonts w:ascii="Garamond" w:hAnsi="Garamond"/>
          <w:lang w:val="es-MX"/>
        </w:rPr>
        <w:t xml:space="preserve"> de los </w:t>
      </w:r>
      <w:r w:rsidR="00EA7538">
        <w:rPr>
          <w:rFonts w:ascii="Garamond" w:hAnsi="Garamond"/>
          <w:lang w:val="es-MX"/>
        </w:rPr>
        <w:t>doce</w:t>
      </w:r>
      <w:r w:rsidR="00CC2E96" w:rsidRPr="00CC2E96">
        <w:rPr>
          <w:rFonts w:ascii="Garamond" w:hAnsi="Garamond"/>
          <w:lang w:val="es-MX"/>
        </w:rPr>
        <w:t xml:space="preserve"> requisitos</w:t>
      </w:r>
      <w:r w:rsidR="00EA7538">
        <w:rPr>
          <w:rFonts w:ascii="Garamond" w:hAnsi="Garamond"/>
          <w:lang w:val="es-MX"/>
        </w:rPr>
        <w:t>.</w:t>
      </w:r>
      <w:r w:rsidR="00CC2E96" w:rsidRPr="00CC2E96">
        <w:rPr>
          <w:rFonts w:ascii="Garamond" w:hAnsi="Garamond"/>
          <w:lang w:val="es-MX"/>
        </w:rPr>
        <w:t xml:space="preserve"> </w:t>
      </w:r>
      <w:r w:rsidR="00EA7538">
        <w:rPr>
          <w:rFonts w:ascii="Garamond" w:hAnsi="Garamond"/>
          <w:lang w:val="es-MX"/>
        </w:rPr>
        <w:t>N</w:t>
      </w:r>
      <w:r w:rsidR="00CC2E96" w:rsidRPr="00CC2E96">
        <w:rPr>
          <w:rFonts w:ascii="Garamond" w:hAnsi="Garamond"/>
          <w:lang w:val="es-MX"/>
        </w:rPr>
        <w:t xml:space="preserve">úmero </w:t>
      </w:r>
      <w:r w:rsidR="00EA7538">
        <w:rPr>
          <w:rFonts w:ascii="Garamond" w:hAnsi="Garamond"/>
          <w:lang w:val="es-MX"/>
        </w:rPr>
        <w:t>cinco</w:t>
      </w:r>
      <w:r w:rsidR="00CC2E96" w:rsidRPr="00CC2E96">
        <w:rPr>
          <w:rFonts w:ascii="Garamond" w:hAnsi="Garamond"/>
          <w:lang w:val="es-MX"/>
        </w:rPr>
        <w:t xml:space="preserve">, Erika Selene Loera Robles, cumpliendo </w:t>
      </w:r>
      <w:r w:rsidR="00EA7538">
        <w:rPr>
          <w:rFonts w:ascii="Garamond" w:hAnsi="Garamond"/>
          <w:lang w:val="es-MX"/>
        </w:rPr>
        <w:t>tres</w:t>
      </w:r>
      <w:r w:rsidR="00CC2E96" w:rsidRPr="00CC2E96">
        <w:rPr>
          <w:rFonts w:ascii="Garamond" w:hAnsi="Garamond"/>
          <w:lang w:val="es-MX"/>
        </w:rPr>
        <w:t xml:space="preserve"> de los </w:t>
      </w:r>
      <w:r w:rsidR="00EA7538">
        <w:rPr>
          <w:rFonts w:ascii="Garamond" w:hAnsi="Garamond"/>
          <w:lang w:val="es-MX"/>
        </w:rPr>
        <w:t>doce</w:t>
      </w:r>
      <w:r w:rsidR="00CC2E96" w:rsidRPr="00CC2E96">
        <w:rPr>
          <w:rFonts w:ascii="Garamond" w:hAnsi="Garamond"/>
          <w:lang w:val="es-MX"/>
        </w:rPr>
        <w:t xml:space="preserve"> requisitos</w:t>
      </w:r>
      <w:r w:rsidR="00EA7538">
        <w:rPr>
          <w:rFonts w:ascii="Garamond" w:hAnsi="Garamond"/>
          <w:lang w:val="es-MX"/>
        </w:rPr>
        <w:t>.</w:t>
      </w:r>
      <w:r w:rsidR="00CC2E96" w:rsidRPr="00CC2E96">
        <w:rPr>
          <w:rFonts w:ascii="Garamond" w:hAnsi="Garamond"/>
          <w:lang w:val="es-MX"/>
        </w:rPr>
        <w:t xml:space="preserve"> </w:t>
      </w:r>
      <w:r w:rsidR="00EA7538">
        <w:rPr>
          <w:rFonts w:ascii="Garamond" w:hAnsi="Garamond"/>
          <w:lang w:val="es-MX"/>
        </w:rPr>
        <w:t>N</w:t>
      </w:r>
      <w:r w:rsidR="00CC2E96" w:rsidRPr="00CC2E96">
        <w:rPr>
          <w:rFonts w:ascii="Garamond" w:hAnsi="Garamond"/>
          <w:lang w:val="es-MX"/>
        </w:rPr>
        <w:t xml:space="preserve">úmero </w:t>
      </w:r>
      <w:r w:rsidR="00EA7538">
        <w:rPr>
          <w:rFonts w:ascii="Garamond" w:hAnsi="Garamond"/>
          <w:lang w:val="es-MX"/>
        </w:rPr>
        <w:t>seis</w:t>
      </w:r>
      <w:r w:rsidR="00136660">
        <w:rPr>
          <w:rFonts w:ascii="Garamond" w:hAnsi="Garamond"/>
          <w:lang w:val="es-MX"/>
        </w:rPr>
        <w:t xml:space="preserve">, Laura </w:t>
      </w:r>
      <w:proofErr w:type="spellStart"/>
      <w:r w:rsidR="00136660">
        <w:rPr>
          <w:rFonts w:ascii="Garamond" w:hAnsi="Garamond"/>
          <w:lang w:val="es-MX"/>
        </w:rPr>
        <w:t>Joachin</w:t>
      </w:r>
      <w:proofErr w:type="spellEnd"/>
      <w:r w:rsidR="00136660">
        <w:rPr>
          <w:rFonts w:ascii="Garamond" w:hAnsi="Garamond"/>
          <w:lang w:val="es-MX"/>
        </w:rPr>
        <w:t xml:space="preserve"> </w:t>
      </w:r>
      <w:proofErr w:type="spellStart"/>
      <w:r w:rsidR="00136660">
        <w:rPr>
          <w:rFonts w:ascii="Garamond" w:hAnsi="Garamond"/>
          <w:lang w:val="es-MX"/>
        </w:rPr>
        <w:t>Morey</w:t>
      </w:r>
      <w:r w:rsidR="00CC2E96" w:rsidRPr="00CC2E96">
        <w:rPr>
          <w:rFonts w:ascii="Garamond" w:hAnsi="Garamond"/>
          <w:lang w:val="es-MX"/>
        </w:rPr>
        <w:t>ra</w:t>
      </w:r>
      <w:proofErr w:type="spellEnd"/>
      <w:r w:rsidR="00CC2E96" w:rsidRPr="00CC2E96">
        <w:rPr>
          <w:rFonts w:ascii="Garamond" w:hAnsi="Garamond"/>
          <w:lang w:val="es-MX"/>
        </w:rPr>
        <w:t xml:space="preserve">, cumpliendo </w:t>
      </w:r>
      <w:r w:rsidR="00EA7538">
        <w:rPr>
          <w:rFonts w:ascii="Garamond" w:hAnsi="Garamond"/>
          <w:lang w:val="es-MX"/>
        </w:rPr>
        <w:t>doce</w:t>
      </w:r>
      <w:r w:rsidR="00CC2E96" w:rsidRPr="00CC2E96">
        <w:rPr>
          <w:rFonts w:ascii="Garamond" w:hAnsi="Garamond"/>
          <w:lang w:val="es-MX"/>
        </w:rPr>
        <w:t xml:space="preserve"> de los </w:t>
      </w:r>
      <w:r w:rsidR="00EA7538">
        <w:rPr>
          <w:rFonts w:ascii="Garamond" w:hAnsi="Garamond"/>
          <w:lang w:val="es-MX"/>
        </w:rPr>
        <w:t>doce</w:t>
      </w:r>
      <w:r w:rsidR="00CC2E96" w:rsidRPr="00CC2E96">
        <w:rPr>
          <w:rFonts w:ascii="Garamond" w:hAnsi="Garamond"/>
          <w:lang w:val="es-MX"/>
        </w:rPr>
        <w:t xml:space="preserve"> requisitos</w:t>
      </w:r>
      <w:r w:rsidR="00EA7538">
        <w:rPr>
          <w:rFonts w:ascii="Garamond" w:hAnsi="Garamond"/>
          <w:lang w:val="es-MX"/>
        </w:rPr>
        <w:t>.</w:t>
      </w:r>
      <w:r w:rsidR="00CC2E96" w:rsidRPr="00CC2E96">
        <w:rPr>
          <w:rFonts w:ascii="Garamond" w:hAnsi="Garamond"/>
          <w:lang w:val="es-MX"/>
        </w:rPr>
        <w:t xml:space="preserve"> </w:t>
      </w:r>
      <w:r w:rsidR="00EA7538">
        <w:rPr>
          <w:rFonts w:ascii="Garamond" w:hAnsi="Garamond"/>
          <w:lang w:val="es-MX"/>
        </w:rPr>
        <w:t>Y</w:t>
      </w:r>
      <w:r w:rsidR="00CC2E96" w:rsidRPr="00CC2E96">
        <w:rPr>
          <w:rFonts w:ascii="Garamond" w:hAnsi="Garamond"/>
          <w:lang w:val="es-MX"/>
        </w:rPr>
        <w:t xml:space="preserve"> número </w:t>
      </w:r>
      <w:r w:rsidR="00EA7538">
        <w:rPr>
          <w:rFonts w:ascii="Garamond" w:hAnsi="Garamond"/>
          <w:lang w:val="es-MX"/>
        </w:rPr>
        <w:t>siete</w:t>
      </w:r>
      <w:r w:rsidR="00CC2E96" w:rsidRPr="00CC2E96">
        <w:rPr>
          <w:rFonts w:ascii="Garamond" w:hAnsi="Garamond"/>
          <w:lang w:val="es-MX"/>
        </w:rPr>
        <w:t xml:space="preserve">, Héctor Antonio Jiménez Rodríguez, cumpliendo con </w:t>
      </w:r>
      <w:r w:rsidR="00EA7538">
        <w:rPr>
          <w:rFonts w:ascii="Garamond" w:hAnsi="Garamond"/>
          <w:lang w:val="es-MX"/>
        </w:rPr>
        <w:t>doce</w:t>
      </w:r>
      <w:r w:rsidR="00CC2E96" w:rsidRPr="00CC2E96">
        <w:rPr>
          <w:rFonts w:ascii="Garamond" w:hAnsi="Garamond"/>
          <w:lang w:val="es-MX"/>
        </w:rPr>
        <w:t xml:space="preserve"> de los </w:t>
      </w:r>
      <w:r w:rsidR="00EA7538">
        <w:rPr>
          <w:rFonts w:ascii="Garamond" w:hAnsi="Garamond"/>
          <w:lang w:val="es-MX"/>
        </w:rPr>
        <w:t>doce</w:t>
      </w:r>
      <w:r w:rsidR="00CC2E96" w:rsidRPr="00CC2E96">
        <w:rPr>
          <w:rFonts w:ascii="Garamond" w:hAnsi="Garamond"/>
          <w:lang w:val="es-MX"/>
        </w:rPr>
        <w:t xml:space="preserve"> requisitos.</w:t>
      </w:r>
      <w:r w:rsidR="00EA7538">
        <w:rPr>
          <w:rFonts w:ascii="Garamond" w:hAnsi="Garamond"/>
          <w:lang w:val="es-MX"/>
        </w:rPr>
        <w:t xml:space="preserve"> </w:t>
      </w:r>
      <w:r w:rsidR="00CC2E96" w:rsidRPr="00CC2E96">
        <w:rPr>
          <w:rFonts w:ascii="Garamond" w:hAnsi="Garamond"/>
          <w:lang w:val="es-MX"/>
        </w:rPr>
        <w:t>Ser</w:t>
      </w:r>
      <w:r w:rsidR="00EA7538">
        <w:rPr>
          <w:rFonts w:ascii="Garamond" w:hAnsi="Garamond"/>
          <w:lang w:val="es-MX"/>
        </w:rPr>
        <w:t>i</w:t>
      </w:r>
      <w:r w:rsidR="00CC2E96" w:rsidRPr="00CC2E96">
        <w:rPr>
          <w:rFonts w:ascii="Garamond" w:hAnsi="Garamond"/>
          <w:lang w:val="es-MX"/>
        </w:rPr>
        <w:t>a cu</w:t>
      </w:r>
      <w:r w:rsidR="00EA7538">
        <w:rPr>
          <w:rFonts w:ascii="Garamond" w:hAnsi="Garamond"/>
          <w:lang w:val="es-MX"/>
        </w:rPr>
        <w:t>a</w:t>
      </w:r>
      <w:r w:rsidR="00CC2E96" w:rsidRPr="00CC2E96">
        <w:rPr>
          <w:rFonts w:ascii="Garamond" w:hAnsi="Garamond"/>
          <w:lang w:val="es-MX"/>
        </w:rPr>
        <w:t>nto señor Presidente</w:t>
      </w:r>
      <w:r w:rsidR="00EA7538">
        <w:rPr>
          <w:rFonts w:ascii="Garamond" w:hAnsi="Garamond"/>
          <w:lang w:val="es-MX"/>
        </w:rPr>
        <w:t>”.</w:t>
      </w:r>
      <w:r w:rsidR="009B4000">
        <w:rPr>
          <w:rFonts w:ascii="Garamond" w:hAnsi="Garamond"/>
          <w:lang w:val="es-MX"/>
        </w:rPr>
        <w:t xml:space="preserve"> </w:t>
      </w:r>
      <w:r w:rsidR="003A59CE" w:rsidRPr="000C1BC1">
        <w:rPr>
          <w:rFonts w:ascii="Garamond" w:hAnsi="Garamond"/>
        </w:rPr>
        <w:t xml:space="preserve">El C. Presidente Municipal, </w:t>
      </w:r>
      <w:r w:rsidR="003A59CE" w:rsidRPr="000C1BC1">
        <w:rPr>
          <w:rFonts w:ascii="Garamond" w:hAnsi="Garamond"/>
          <w:lang w:val="es-MX"/>
        </w:rPr>
        <w:t xml:space="preserve">Arq. Luis Ernesto Munguía </w:t>
      </w:r>
      <w:r w:rsidR="003A59CE" w:rsidRPr="000C1BC1">
        <w:rPr>
          <w:rFonts w:ascii="Garamond" w:hAnsi="Garamond"/>
          <w:lang w:val="es-MX"/>
        </w:rPr>
        <w:lastRenderedPageBreak/>
        <w:t>González</w:t>
      </w:r>
      <w:r w:rsidR="003A59CE" w:rsidRPr="000C1BC1">
        <w:rPr>
          <w:rFonts w:ascii="Garamond" w:hAnsi="Garamond"/>
        </w:rPr>
        <w:t>: “</w:t>
      </w:r>
      <w:r w:rsidR="00CC2E96" w:rsidRPr="00CC2E96">
        <w:rPr>
          <w:rFonts w:ascii="Garamond" w:hAnsi="Garamond"/>
          <w:lang w:val="es-MX"/>
        </w:rPr>
        <w:t>Muchas gracias Secretario.</w:t>
      </w:r>
      <w:r w:rsidR="003A59CE">
        <w:rPr>
          <w:rFonts w:ascii="Garamond" w:hAnsi="Garamond"/>
          <w:lang w:val="es-MX"/>
        </w:rPr>
        <w:t xml:space="preserve"> </w:t>
      </w:r>
      <w:r w:rsidR="00CC2E96" w:rsidRPr="00CC2E96">
        <w:rPr>
          <w:rFonts w:ascii="Garamond" w:hAnsi="Garamond"/>
          <w:lang w:val="es-MX"/>
        </w:rPr>
        <w:t>Por lo anterior</w:t>
      </w:r>
      <w:r w:rsidR="00D044CA">
        <w:rPr>
          <w:rFonts w:ascii="Garamond" w:hAnsi="Garamond"/>
          <w:lang w:val="es-MX"/>
        </w:rPr>
        <w:t>, s</w:t>
      </w:r>
      <w:r w:rsidR="00CC2E96" w:rsidRPr="00CC2E96">
        <w:rPr>
          <w:rFonts w:ascii="Garamond" w:hAnsi="Garamond"/>
          <w:lang w:val="es-MX"/>
        </w:rPr>
        <w:t xml:space="preserve">olicito en votación </w:t>
      </w:r>
      <w:r w:rsidR="00D044CA">
        <w:rPr>
          <w:rFonts w:ascii="Garamond" w:hAnsi="Garamond"/>
          <w:lang w:val="es-MX"/>
        </w:rPr>
        <w:t>económica q</w:t>
      </w:r>
      <w:r w:rsidR="00CC2E96" w:rsidRPr="00CC2E96">
        <w:rPr>
          <w:rFonts w:ascii="Garamond" w:hAnsi="Garamond"/>
          <w:lang w:val="es-MX"/>
        </w:rPr>
        <w:t>uienes estén de acuerdo en aprobar el nombramiento de Frida Magdalena Castillo Flores</w:t>
      </w:r>
      <w:r w:rsidR="009B4000">
        <w:rPr>
          <w:rFonts w:ascii="Garamond" w:hAnsi="Garamond"/>
          <w:lang w:val="es-MX"/>
        </w:rPr>
        <w:t>,</w:t>
      </w:r>
      <w:r w:rsidR="00CC2E96" w:rsidRPr="00CC2E96">
        <w:rPr>
          <w:rFonts w:ascii="Garamond" w:hAnsi="Garamond"/>
          <w:lang w:val="es-MX"/>
        </w:rPr>
        <w:t xml:space="preserve"> para que funja en el cargo de </w:t>
      </w:r>
      <w:r w:rsidR="00D044CA" w:rsidRPr="00CC2E96">
        <w:rPr>
          <w:rFonts w:ascii="Garamond" w:hAnsi="Garamond"/>
          <w:lang w:val="es-MX"/>
        </w:rPr>
        <w:t>Jueza Cívico M</w:t>
      </w:r>
      <w:r w:rsidR="00CC2E96" w:rsidRPr="00CC2E96">
        <w:rPr>
          <w:rFonts w:ascii="Garamond" w:hAnsi="Garamond"/>
          <w:lang w:val="es-MX"/>
        </w:rPr>
        <w:t>unicipal</w:t>
      </w:r>
      <w:r w:rsidR="00D044CA">
        <w:rPr>
          <w:rFonts w:ascii="Garamond" w:hAnsi="Garamond"/>
          <w:lang w:val="es-MX"/>
        </w:rPr>
        <w:t>,</w:t>
      </w:r>
      <w:r w:rsidR="00CC2E96" w:rsidRPr="00CC2E96">
        <w:rPr>
          <w:rFonts w:ascii="Garamond" w:hAnsi="Garamond"/>
          <w:lang w:val="es-MX"/>
        </w:rPr>
        <w:t xml:space="preserve"> a partir del día siguiente de su protesta y hasta el día </w:t>
      </w:r>
      <w:r w:rsidR="00D044CA">
        <w:rPr>
          <w:rFonts w:ascii="Garamond" w:hAnsi="Garamond"/>
          <w:lang w:val="es-MX"/>
        </w:rPr>
        <w:t>treinta de septiembre de dos mil veintisiete,</w:t>
      </w:r>
      <w:r w:rsidR="00CC2E96" w:rsidRPr="00CC2E96">
        <w:rPr>
          <w:rFonts w:ascii="Garamond" w:hAnsi="Garamond"/>
          <w:lang w:val="es-MX"/>
        </w:rPr>
        <w:t xml:space="preserve"> favor de manifestarlo levantando su mano.</w:t>
      </w:r>
      <w:r w:rsidR="00D044CA">
        <w:rPr>
          <w:rFonts w:ascii="Garamond" w:hAnsi="Garamond"/>
          <w:lang w:val="es-MX"/>
        </w:rPr>
        <w:t xml:space="preserve"> ¿</w:t>
      </w:r>
      <w:r w:rsidR="00CC2E96" w:rsidRPr="00CC2E96">
        <w:rPr>
          <w:rFonts w:ascii="Garamond" w:hAnsi="Garamond"/>
          <w:lang w:val="es-MX"/>
        </w:rPr>
        <w:t>En contra</w:t>
      </w:r>
      <w:r w:rsidR="00D044CA">
        <w:rPr>
          <w:rFonts w:ascii="Garamond" w:hAnsi="Garamond"/>
          <w:lang w:val="es-MX"/>
        </w:rPr>
        <w:t>? ¿</w:t>
      </w:r>
      <w:r w:rsidR="00CC2E96" w:rsidRPr="00CC2E96">
        <w:rPr>
          <w:rFonts w:ascii="Garamond" w:hAnsi="Garamond"/>
          <w:lang w:val="es-MX"/>
        </w:rPr>
        <w:t>En abstención</w:t>
      </w:r>
      <w:r w:rsidR="00D044CA">
        <w:rPr>
          <w:rFonts w:ascii="Garamond" w:hAnsi="Garamond"/>
          <w:lang w:val="es-MX"/>
        </w:rPr>
        <w:t xml:space="preserve">? </w:t>
      </w:r>
      <w:r w:rsidR="00CC2E96" w:rsidRPr="00CC2E96">
        <w:rPr>
          <w:rFonts w:ascii="Garamond" w:hAnsi="Garamond"/>
          <w:lang w:val="es-MX"/>
        </w:rPr>
        <w:t>Señor Secretario d</w:t>
      </w:r>
      <w:r w:rsidR="00D044CA">
        <w:rPr>
          <w:rFonts w:ascii="Garamond" w:hAnsi="Garamond"/>
          <w:lang w:val="es-MX"/>
        </w:rPr>
        <w:t>é</w:t>
      </w:r>
      <w:r w:rsidR="00CC2E96" w:rsidRPr="00CC2E96">
        <w:rPr>
          <w:rFonts w:ascii="Garamond" w:hAnsi="Garamond"/>
          <w:lang w:val="es-MX"/>
        </w:rPr>
        <w:t xml:space="preserve"> cuenta del resultado de la votación</w:t>
      </w:r>
      <w:r w:rsidR="009B4000">
        <w:rPr>
          <w:rFonts w:ascii="Garamond" w:hAnsi="Garamond"/>
          <w:lang w:val="es-MX"/>
        </w:rPr>
        <w:t>”</w:t>
      </w:r>
      <w:r w:rsidR="00CC2E96" w:rsidRPr="00CC2E96">
        <w:rPr>
          <w:rFonts w:ascii="Garamond" w:hAnsi="Garamond"/>
          <w:lang w:val="es-MX"/>
        </w:rPr>
        <w:t>.</w:t>
      </w:r>
      <w:r w:rsidR="009B4000">
        <w:rPr>
          <w:rFonts w:ascii="Garamond" w:hAnsi="Garamond"/>
          <w:lang w:val="es-MX"/>
        </w:rPr>
        <w:t xml:space="preserve"> </w:t>
      </w:r>
      <w:r w:rsidR="00EE6C30" w:rsidRPr="003135A1">
        <w:rPr>
          <w:rFonts w:ascii="Garamond" w:hAnsi="Garamond"/>
          <w:shd w:val="clear" w:color="auto" w:fill="FFFFFF"/>
          <w:lang w:val="es-ES_tradnl"/>
        </w:rPr>
        <w:t xml:space="preserve">El C. Secretario General, </w:t>
      </w:r>
      <w:r w:rsidR="00EE6C30" w:rsidRPr="003135A1">
        <w:rPr>
          <w:rFonts w:ascii="Garamond" w:hAnsi="Garamond"/>
          <w:shd w:val="clear" w:color="auto" w:fill="FFFFFF"/>
        </w:rPr>
        <w:t>Abg. José Juan Velázquez Hernández</w:t>
      </w:r>
      <w:r w:rsidR="00EE6C30" w:rsidRPr="003135A1">
        <w:rPr>
          <w:rFonts w:ascii="Garamond" w:hAnsi="Garamond"/>
          <w:shd w:val="clear" w:color="auto" w:fill="FFFFFF"/>
          <w:lang w:val="es-ES_tradnl"/>
        </w:rPr>
        <w:t>: “</w:t>
      </w:r>
      <w:r w:rsidR="00CC2E96" w:rsidRPr="00CC2E96">
        <w:rPr>
          <w:rFonts w:ascii="Garamond" w:hAnsi="Garamond"/>
          <w:lang w:val="es-MX"/>
        </w:rPr>
        <w:t xml:space="preserve">Claro que sí señor Presidente, doy cuenta </w:t>
      </w:r>
      <w:r w:rsidR="009B4000">
        <w:rPr>
          <w:rFonts w:ascii="Garamond" w:hAnsi="Garamond"/>
          <w:lang w:val="es-MX"/>
        </w:rPr>
        <w:t xml:space="preserve">a </w:t>
      </w:r>
      <w:r w:rsidR="00CC2E96" w:rsidRPr="00CC2E96">
        <w:rPr>
          <w:rFonts w:ascii="Garamond" w:hAnsi="Garamond"/>
          <w:lang w:val="es-MX"/>
        </w:rPr>
        <w:t xml:space="preserve">usted del resultado de la votación con </w:t>
      </w:r>
      <w:r w:rsidR="00D044CA">
        <w:rPr>
          <w:rFonts w:ascii="Garamond" w:hAnsi="Garamond"/>
          <w:lang w:val="es-MX"/>
        </w:rPr>
        <w:t>quince</w:t>
      </w:r>
      <w:r w:rsidR="00CC2E96" w:rsidRPr="00CC2E96">
        <w:rPr>
          <w:rFonts w:ascii="Garamond" w:hAnsi="Garamond"/>
          <w:lang w:val="es-MX"/>
        </w:rPr>
        <w:t xml:space="preserve"> votos a favor, cero votos en contra y cero abstenciones</w:t>
      </w:r>
      <w:r w:rsidR="00D044CA">
        <w:rPr>
          <w:rFonts w:ascii="Garamond" w:hAnsi="Garamond"/>
          <w:lang w:val="es-MX"/>
        </w:rPr>
        <w:t>.</w:t>
      </w:r>
      <w:r w:rsidR="00CC2E96" w:rsidRPr="00CC2E96">
        <w:rPr>
          <w:rFonts w:ascii="Garamond" w:hAnsi="Garamond"/>
          <w:lang w:val="es-MX"/>
        </w:rPr>
        <w:t xml:space="preserve"> </w:t>
      </w:r>
      <w:r w:rsidR="00D044CA">
        <w:rPr>
          <w:rFonts w:ascii="Garamond" w:hAnsi="Garamond"/>
          <w:lang w:val="es-MX"/>
        </w:rPr>
        <w:t>E</w:t>
      </w:r>
      <w:r w:rsidR="00CC2E96" w:rsidRPr="00CC2E96">
        <w:rPr>
          <w:rFonts w:ascii="Garamond" w:hAnsi="Garamond"/>
          <w:lang w:val="es-MX"/>
        </w:rPr>
        <w:t>s cu</w:t>
      </w:r>
      <w:r w:rsidR="00D044CA">
        <w:rPr>
          <w:rFonts w:ascii="Garamond" w:hAnsi="Garamond"/>
          <w:lang w:val="es-MX"/>
        </w:rPr>
        <w:t>a</w:t>
      </w:r>
      <w:r w:rsidR="00CC2E96" w:rsidRPr="00CC2E96">
        <w:rPr>
          <w:rFonts w:ascii="Garamond" w:hAnsi="Garamond"/>
          <w:lang w:val="es-MX"/>
        </w:rPr>
        <w:t>nto señor Presidente</w:t>
      </w:r>
      <w:r w:rsidR="00D044CA">
        <w:rPr>
          <w:rFonts w:ascii="Garamond" w:hAnsi="Garamond"/>
          <w:lang w:val="es-MX"/>
        </w:rPr>
        <w:t>”.</w:t>
      </w:r>
      <w:r w:rsidR="009B4000">
        <w:rPr>
          <w:rFonts w:ascii="Garamond" w:hAnsi="Garamond"/>
          <w:lang w:val="es-MX"/>
        </w:rPr>
        <w:t xml:space="preserve"> </w:t>
      </w:r>
      <w:r w:rsidR="00D044CA" w:rsidRPr="000C1BC1">
        <w:rPr>
          <w:rFonts w:ascii="Garamond" w:hAnsi="Garamond"/>
        </w:rPr>
        <w:t xml:space="preserve">El C. Presidente Municipal, </w:t>
      </w:r>
      <w:r w:rsidR="00D044CA" w:rsidRPr="000C1BC1">
        <w:rPr>
          <w:rFonts w:ascii="Garamond" w:hAnsi="Garamond"/>
          <w:lang w:val="es-MX"/>
        </w:rPr>
        <w:t>Arq. Luis Ernesto Munguía González</w:t>
      </w:r>
      <w:r w:rsidR="00D044CA" w:rsidRPr="000C1BC1">
        <w:rPr>
          <w:rFonts w:ascii="Garamond" w:hAnsi="Garamond"/>
        </w:rPr>
        <w:t>: “</w:t>
      </w:r>
      <w:r w:rsidR="00CC2E96" w:rsidRPr="00CC2E96">
        <w:rPr>
          <w:rFonts w:ascii="Garamond" w:hAnsi="Garamond"/>
          <w:lang w:val="es-MX"/>
        </w:rPr>
        <w:t>Muchas gracias Secretario. Queda aprobada por mayoría simple de votos este nombramiento</w:t>
      </w:r>
      <w:r w:rsidR="00D044CA">
        <w:rPr>
          <w:rFonts w:ascii="Garamond" w:hAnsi="Garamond"/>
          <w:lang w:val="es-MX"/>
        </w:rPr>
        <w:t>.</w:t>
      </w:r>
      <w:r w:rsidR="00CC2E96" w:rsidRPr="00CC2E96">
        <w:rPr>
          <w:rFonts w:ascii="Garamond" w:hAnsi="Garamond"/>
          <w:lang w:val="es-MX"/>
        </w:rPr>
        <w:t xml:space="preserve"> </w:t>
      </w:r>
      <w:r w:rsidR="00D044CA">
        <w:rPr>
          <w:rFonts w:ascii="Garamond" w:hAnsi="Garamond"/>
          <w:lang w:val="es-MX"/>
        </w:rPr>
        <w:t>Y</w:t>
      </w:r>
      <w:r w:rsidR="00CC2E96" w:rsidRPr="00CC2E96">
        <w:rPr>
          <w:rFonts w:ascii="Garamond" w:hAnsi="Garamond"/>
          <w:lang w:val="es-MX"/>
        </w:rPr>
        <w:t xml:space="preserve"> una vez que ha sido aprobado</w:t>
      </w:r>
      <w:r w:rsidR="00D044CA">
        <w:rPr>
          <w:rFonts w:ascii="Garamond" w:hAnsi="Garamond"/>
          <w:lang w:val="es-MX"/>
        </w:rPr>
        <w:t>, s</w:t>
      </w:r>
      <w:r w:rsidR="00CC2E96" w:rsidRPr="00CC2E96">
        <w:rPr>
          <w:rFonts w:ascii="Garamond" w:hAnsi="Garamond"/>
          <w:lang w:val="es-MX"/>
        </w:rPr>
        <w:t xml:space="preserve">e le pide que pase a este recinto frente a este Pleno para tomarle la respectiva protesta de </w:t>
      </w:r>
      <w:r w:rsidR="00D044CA">
        <w:rPr>
          <w:rFonts w:ascii="Garamond" w:hAnsi="Garamond"/>
          <w:lang w:val="es-MX"/>
        </w:rPr>
        <w:t>L</w:t>
      </w:r>
      <w:r w:rsidR="00CC2E96" w:rsidRPr="00CC2E96">
        <w:rPr>
          <w:rFonts w:ascii="Garamond" w:hAnsi="Garamond"/>
          <w:lang w:val="es-MX"/>
        </w:rPr>
        <w:t>ey.</w:t>
      </w:r>
      <w:r w:rsidR="00D044CA">
        <w:rPr>
          <w:rFonts w:ascii="Garamond" w:hAnsi="Garamond"/>
          <w:lang w:val="es-MX"/>
        </w:rPr>
        <w:t xml:space="preserve"> </w:t>
      </w:r>
      <w:r w:rsidR="00CC2E96" w:rsidRPr="00CC2E96">
        <w:rPr>
          <w:rFonts w:ascii="Garamond" w:hAnsi="Garamond"/>
          <w:lang w:val="es-MX"/>
        </w:rPr>
        <w:t>Nos ponemos de pie</w:t>
      </w:r>
      <w:r w:rsidR="00D044CA">
        <w:rPr>
          <w:rFonts w:ascii="Garamond" w:hAnsi="Garamond"/>
          <w:lang w:val="es-MX"/>
        </w:rPr>
        <w:t xml:space="preserve">. </w:t>
      </w:r>
      <w:r w:rsidR="00CC2E96" w:rsidRPr="00CC2E96">
        <w:rPr>
          <w:rFonts w:ascii="Garamond" w:hAnsi="Garamond"/>
          <w:lang w:val="es-MX"/>
        </w:rPr>
        <w:t>Bienvenida.</w:t>
      </w:r>
      <w:r w:rsidR="00D044CA">
        <w:rPr>
          <w:rFonts w:ascii="Garamond" w:hAnsi="Garamond"/>
          <w:lang w:val="es-MX"/>
        </w:rPr>
        <w:t xml:space="preserve"> ¿</w:t>
      </w:r>
      <w:r w:rsidR="00CC2E96" w:rsidRPr="00CC2E96">
        <w:rPr>
          <w:rFonts w:ascii="Garamond" w:hAnsi="Garamond"/>
          <w:lang w:val="es-MX"/>
        </w:rPr>
        <w:t>Protest</w:t>
      </w:r>
      <w:r w:rsidR="00D044CA">
        <w:rPr>
          <w:rFonts w:ascii="Garamond" w:hAnsi="Garamond"/>
          <w:lang w:val="es-MX"/>
        </w:rPr>
        <w:t>a</w:t>
      </w:r>
      <w:r w:rsidR="00CC2E96" w:rsidRPr="00CC2E96">
        <w:rPr>
          <w:rFonts w:ascii="Garamond" w:hAnsi="Garamond"/>
          <w:lang w:val="es-MX"/>
        </w:rPr>
        <w:t xml:space="preserve"> usted desempeñar leal y patrióticamente el cargo que se le ha conferido</w:t>
      </w:r>
      <w:r w:rsidR="009B4000">
        <w:rPr>
          <w:rFonts w:ascii="Garamond" w:hAnsi="Garamond"/>
          <w:lang w:val="es-MX"/>
        </w:rPr>
        <w:t>,</w:t>
      </w:r>
      <w:r w:rsidR="00CC2E96" w:rsidRPr="00CC2E96">
        <w:rPr>
          <w:rFonts w:ascii="Garamond" w:hAnsi="Garamond"/>
          <w:lang w:val="es-MX"/>
        </w:rPr>
        <w:t xml:space="preserve"> guardar y hacer guardar la </w:t>
      </w:r>
      <w:r w:rsidR="009B4000" w:rsidRPr="00CC2E96">
        <w:rPr>
          <w:rFonts w:ascii="Garamond" w:hAnsi="Garamond"/>
          <w:lang w:val="es-MX"/>
        </w:rPr>
        <w:t xml:space="preserve">Constitución Política </w:t>
      </w:r>
      <w:r w:rsidR="00CC2E96" w:rsidRPr="00CC2E96">
        <w:rPr>
          <w:rFonts w:ascii="Garamond" w:hAnsi="Garamond"/>
          <w:lang w:val="es-MX"/>
        </w:rPr>
        <w:t xml:space="preserve">de los Estados Unidos Mexicanos, la particular de nuestro Estado Jalisco, así como las leyes y reglamentos que de ella emanan, procurando en todo momento la prosperidad y el bien de la </w:t>
      </w:r>
      <w:r w:rsidR="003E3D2B" w:rsidRPr="003E3D2B">
        <w:rPr>
          <w:rFonts w:ascii="Garamond" w:hAnsi="Garamond"/>
          <w:lang w:val="es-MX"/>
        </w:rPr>
        <w:t>N</w:t>
      </w:r>
      <w:r w:rsidR="00CC2E96" w:rsidRPr="00CC2E96">
        <w:rPr>
          <w:rFonts w:ascii="Garamond" w:hAnsi="Garamond"/>
          <w:lang w:val="es-MX"/>
        </w:rPr>
        <w:t>ación, el Estado y el municipio</w:t>
      </w:r>
      <w:r w:rsidR="00D044CA">
        <w:rPr>
          <w:rFonts w:ascii="Garamond" w:hAnsi="Garamond"/>
          <w:lang w:val="es-MX"/>
        </w:rPr>
        <w:t>?</w:t>
      </w:r>
      <w:r w:rsidR="00CC2E96" w:rsidRPr="00CC2E96">
        <w:rPr>
          <w:rFonts w:ascii="Garamond" w:hAnsi="Garamond"/>
          <w:lang w:val="es-MX"/>
        </w:rPr>
        <w:t>.</w:t>
      </w:r>
      <w:r w:rsidR="00D044CA">
        <w:rPr>
          <w:rFonts w:ascii="Garamond" w:hAnsi="Garamond"/>
          <w:lang w:val="es-MX"/>
        </w:rPr>
        <w:t xml:space="preserve"> La Interpelada: “¡Sí protesto!”. </w:t>
      </w:r>
      <w:r w:rsidR="00D044CA" w:rsidRPr="000C1BC1">
        <w:rPr>
          <w:rFonts w:ascii="Garamond" w:hAnsi="Garamond"/>
        </w:rPr>
        <w:t xml:space="preserve">El C. Presidente Municipal, </w:t>
      </w:r>
      <w:r w:rsidR="00D044CA" w:rsidRPr="000C1BC1">
        <w:rPr>
          <w:rFonts w:ascii="Garamond" w:hAnsi="Garamond"/>
          <w:lang w:val="es-MX"/>
        </w:rPr>
        <w:t>Arq. Luis Ernesto Munguía González</w:t>
      </w:r>
      <w:r w:rsidR="00D044CA" w:rsidRPr="000C1BC1">
        <w:rPr>
          <w:rFonts w:ascii="Garamond" w:hAnsi="Garamond"/>
        </w:rPr>
        <w:t>: “</w:t>
      </w:r>
      <w:r w:rsidR="00CC2E96" w:rsidRPr="00CC2E96">
        <w:rPr>
          <w:rFonts w:ascii="Garamond" w:hAnsi="Garamond"/>
          <w:lang w:val="es-MX"/>
        </w:rPr>
        <w:t>De ser así, que Puerto Vallarta y su sociedad se lo reconozca. Muchísimas felicidades.</w:t>
      </w:r>
      <w:r w:rsidR="00D044CA">
        <w:rPr>
          <w:rFonts w:ascii="Garamond" w:hAnsi="Garamond"/>
          <w:lang w:val="es-MX"/>
        </w:rPr>
        <w:t xml:space="preserve"> </w:t>
      </w:r>
      <w:r w:rsidR="009B4000">
        <w:rPr>
          <w:rFonts w:ascii="Garamond" w:hAnsi="Garamond"/>
          <w:lang w:val="es-MX"/>
        </w:rPr>
        <w:t>Muchas gracias</w:t>
      </w:r>
      <w:r w:rsidR="00CC2E96" w:rsidRPr="00CC2E96">
        <w:rPr>
          <w:rFonts w:ascii="Garamond" w:hAnsi="Garamond"/>
          <w:lang w:val="es-MX"/>
        </w:rPr>
        <w:t xml:space="preserve"> </w:t>
      </w:r>
      <w:r w:rsidR="009B4000">
        <w:rPr>
          <w:rFonts w:ascii="Garamond" w:hAnsi="Garamond"/>
          <w:lang w:val="es-MX"/>
        </w:rPr>
        <w:t>L</w:t>
      </w:r>
      <w:r w:rsidR="00CC2E96" w:rsidRPr="00CC2E96">
        <w:rPr>
          <w:rFonts w:ascii="Garamond" w:hAnsi="Garamond"/>
          <w:lang w:val="es-MX"/>
        </w:rPr>
        <w:t>icenciada</w:t>
      </w:r>
      <w:r w:rsidR="006F55EB">
        <w:rPr>
          <w:rFonts w:ascii="Garamond" w:hAnsi="Garamond"/>
        </w:rPr>
        <w:t>”</w:t>
      </w:r>
      <w:r w:rsidR="006F55EB" w:rsidRPr="006F55EB">
        <w:rPr>
          <w:rFonts w:ascii="Garamond" w:hAnsi="Garamond"/>
        </w:rPr>
        <w:t>.</w:t>
      </w:r>
      <w:r w:rsidR="006F55EB">
        <w:rPr>
          <w:rFonts w:ascii="Garamond" w:hAnsi="Garamond"/>
        </w:rPr>
        <w:t xml:space="preserve"> </w:t>
      </w:r>
      <w:r w:rsidR="003F4139">
        <w:rPr>
          <w:rFonts w:ascii="Garamond" w:eastAsia="Calibri" w:hAnsi="Garamond" w:cs="Times New Roman"/>
          <w:b/>
          <w:lang w:val="es-MX"/>
        </w:rPr>
        <w:t>Se A</w:t>
      </w:r>
      <w:r w:rsidR="003F4139" w:rsidRPr="003F4139">
        <w:rPr>
          <w:rFonts w:ascii="Garamond" w:eastAsia="Calibri" w:hAnsi="Garamond" w:cs="Times New Roman"/>
          <w:b/>
          <w:lang w:val="es-MX"/>
        </w:rPr>
        <w:t xml:space="preserve">prueba por Mayoría </w:t>
      </w:r>
      <w:r w:rsidR="00604214">
        <w:rPr>
          <w:rFonts w:ascii="Garamond" w:eastAsia="Calibri" w:hAnsi="Garamond" w:cs="Times New Roman"/>
          <w:b/>
          <w:lang w:val="es-MX"/>
        </w:rPr>
        <w:t xml:space="preserve">Simple </w:t>
      </w:r>
      <w:r w:rsidR="003F4139" w:rsidRPr="003F4139">
        <w:rPr>
          <w:rFonts w:ascii="Garamond" w:eastAsia="Calibri" w:hAnsi="Garamond" w:cs="Times New Roman"/>
          <w:b/>
          <w:lang w:val="es-MX"/>
        </w:rPr>
        <w:t xml:space="preserve">de votos, </w:t>
      </w:r>
      <w:r w:rsidR="003F4139" w:rsidRPr="003F4139">
        <w:rPr>
          <w:rFonts w:ascii="Garamond" w:eastAsia="Calibri" w:hAnsi="Garamond" w:cs="Times New Roman"/>
          <w:lang w:val="es-MX"/>
        </w:rPr>
        <w:t>por 1</w:t>
      </w:r>
      <w:r w:rsidR="00DE6945">
        <w:rPr>
          <w:rFonts w:ascii="Garamond" w:eastAsia="Calibri" w:hAnsi="Garamond" w:cs="Times New Roman"/>
          <w:lang w:val="es-MX"/>
        </w:rPr>
        <w:t>5</w:t>
      </w:r>
      <w:r w:rsidR="003F4139" w:rsidRPr="003F4139">
        <w:rPr>
          <w:rFonts w:ascii="Garamond" w:eastAsia="Calibri" w:hAnsi="Garamond" w:cs="Times New Roman"/>
          <w:lang w:val="es-MX"/>
        </w:rPr>
        <w:t xml:space="preserve"> </w:t>
      </w:r>
      <w:r w:rsidR="00DE6945">
        <w:rPr>
          <w:rFonts w:ascii="Garamond" w:eastAsia="Calibri" w:hAnsi="Garamond" w:cs="Times New Roman"/>
          <w:lang w:val="es-MX"/>
        </w:rPr>
        <w:t>quince</w:t>
      </w:r>
      <w:r w:rsidR="003F4139" w:rsidRPr="003F4139">
        <w:rPr>
          <w:rFonts w:ascii="Garamond" w:eastAsia="Calibri" w:hAnsi="Garamond" w:cs="Times New Roman"/>
          <w:lang w:val="es-MX"/>
        </w:rPr>
        <w:t xml:space="preserve"> a favor, 0 cero en contra y 0 cero </w:t>
      </w:r>
      <w:r w:rsidR="003F4139">
        <w:rPr>
          <w:rFonts w:ascii="Garamond" w:eastAsia="Calibri" w:hAnsi="Garamond" w:cs="Times New Roman"/>
          <w:lang w:val="es-MX"/>
        </w:rPr>
        <w:t>abstenciones. --------------------------------------------------------------------------------------------------------------------------------------------------------------------------------------------------------</w:t>
      </w:r>
      <w:r w:rsidR="00ED79D0">
        <w:rPr>
          <w:rFonts w:ascii="Garamond" w:eastAsia="Calibri" w:hAnsi="Garamond" w:cs="Times New Roman"/>
          <w:lang w:val="es-MX"/>
        </w:rPr>
        <w:t>-------------------------------------------</w:t>
      </w:r>
      <w:r w:rsidR="003F4139">
        <w:rPr>
          <w:rFonts w:ascii="Garamond" w:eastAsia="Calibri" w:hAnsi="Garamond" w:cs="Times New Roman"/>
          <w:lang w:val="es-MX"/>
        </w:rPr>
        <w:t>------------------</w:t>
      </w:r>
      <w:r w:rsidR="00ED79D0">
        <w:rPr>
          <w:rFonts w:ascii="Garamond" w:eastAsia="Calibri" w:hAnsi="Garamond" w:cs="Times New Roman"/>
          <w:lang w:val="es-MX"/>
        </w:rPr>
        <w:t>----------------------</w:t>
      </w:r>
      <w:r w:rsidR="0055385F">
        <w:rPr>
          <w:rFonts w:ascii="Garamond" w:eastAsia="Calibri" w:hAnsi="Garamond" w:cs="Times New Roman"/>
          <w:lang w:val="es-MX"/>
        </w:rPr>
        <w:t>-----</w:t>
      </w:r>
      <w:r w:rsidR="00CB0889">
        <w:rPr>
          <w:rFonts w:ascii="Garamond" w:hAnsi="Garamond"/>
        </w:rPr>
        <w:t xml:space="preserve"> </w:t>
      </w:r>
      <w:r w:rsidR="006A1698" w:rsidRPr="006A1698">
        <w:rPr>
          <w:rFonts w:ascii="Garamond" w:hAnsi="Garamond"/>
        </w:rPr>
        <w:t xml:space="preserve"> </w:t>
      </w:r>
      <w:r w:rsidR="006A1698" w:rsidRPr="00DC4B70">
        <w:rPr>
          <w:rFonts w:ascii="Garamond" w:hAnsi="Garamond"/>
          <w:b/>
        </w:rPr>
        <w:t xml:space="preserve">4.- Presentación de dictámenes por parte de las Comisiones Edilicias Permanentes del Ayuntamiento. </w:t>
      </w:r>
      <w:r w:rsidR="009C41E7" w:rsidRPr="000C1BC1">
        <w:rPr>
          <w:rFonts w:ascii="Garamond" w:hAnsi="Garamond"/>
        </w:rPr>
        <w:t xml:space="preserve">El C. Presidente Municipal, </w:t>
      </w:r>
      <w:r w:rsidR="009C41E7" w:rsidRPr="000C1BC1">
        <w:rPr>
          <w:rFonts w:ascii="Garamond" w:hAnsi="Garamond"/>
          <w:lang w:val="es-MX"/>
        </w:rPr>
        <w:t>Arq. Luis Ernesto Munguía González</w:t>
      </w:r>
      <w:r w:rsidR="009C41E7" w:rsidRPr="000C1BC1">
        <w:rPr>
          <w:rFonts w:ascii="Garamond" w:hAnsi="Garamond"/>
        </w:rPr>
        <w:t>: “</w:t>
      </w:r>
      <w:r w:rsidR="00872A75" w:rsidRPr="00872A75">
        <w:rPr>
          <w:rFonts w:ascii="Garamond" w:hAnsi="Garamond"/>
          <w:lang w:val="es-MX"/>
        </w:rPr>
        <w:t>Continuando con la presente sesión</w:t>
      </w:r>
      <w:r w:rsidR="00D044CA">
        <w:rPr>
          <w:rFonts w:ascii="Garamond" w:hAnsi="Garamond"/>
          <w:lang w:val="es-MX"/>
        </w:rPr>
        <w:t>,</w:t>
      </w:r>
      <w:r w:rsidR="00872A75" w:rsidRPr="00872A75">
        <w:rPr>
          <w:rFonts w:ascii="Garamond" w:hAnsi="Garamond"/>
          <w:lang w:val="es-MX"/>
        </w:rPr>
        <w:t xml:space="preserve"> en el punto número cuatro</w:t>
      </w:r>
      <w:r w:rsidR="00D044CA">
        <w:rPr>
          <w:rFonts w:ascii="Garamond" w:hAnsi="Garamond"/>
          <w:lang w:val="es-MX"/>
        </w:rPr>
        <w:t>…</w:t>
      </w:r>
      <w:r w:rsidR="00872A75" w:rsidRPr="00872A75">
        <w:rPr>
          <w:rFonts w:ascii="Garamond" w:hAnsi="Garamond"/>
          <w:lang w:val="es-MX"/>
        </w:rPr>
        <w:t>cuatro</w:t>
      </w:r>
      <w:r w:rsidR="00D044CA">
        <w:rPr>
          <w:rFonts w:ascii="Garamond" w:hAnsi="Garamond"/>
          <w:lang w:val="es-MX"/>
        </w:rPr>
        <w:t>, t</w:t>
      </w:r>
      <w:r w:rsidR="00872A75" w:rsidRPr="00872A75">
        <w:rPr>
          <w:rFonts w:ascii="Garamond" w:hAnsi="Garamond"/>
          <w:lang w:val="es-MX"/>
        </w:rPr>
        <w:t xml:space="preserve">enemos la presentación de dictámenes por parte de las </w:t>
      </w:r>
      <w:r w:rsidR="00D044CA">
        <w:rPr>
          <w:rFonts w:ascii="Garamond" w:hAnsi="Garamond"/>
          <w:lang w:val="es-MX"/>
        </w:rPr>
        <w:t>C</w:t>
      </w:r>
      <w:r w:rsidR="00872A75" w:rsidRPr="00872A75">
        <w:rPr>
          <w:rFonts w:ascii="Garamond" w:hAnsi="Garamond"/>
          <w:lang w:val="es-MX"/>
        </w:rPr>
        <w:t>omisiones Edilicias Permanentes del Ayuntamiento.</w:t>
      </w:r>
      <w:r w:rsidR="00D044CA">
        <w:rPr>
          <w:rFonts w:ascii="Garamond" w:hAnsi="Garamond"/>
          <w:lang w:val="es-MX"/>
        </w:rPr>
        <w:t xml:space="preserve"> </w:t>
      </w:r>
      <w:r w:rsidR="00872A75" w:rsidRPr="00872A75">
        <w:rPr>
          <w:rFonts w:ascii="Garamond" w:hAnsi="Garamond"/>
          <w:lang w:val="es-MX"/>
        </w:rPr>
        <w:t>Por lo que solicito se tome nota de quienes deseen presentar algún dictamen por parte de nuestro Secretario</w:t>
      </w:r>
      <w:r w:rsidR="00D044CA">
        <w:rPr>
          <w:rFonts w:ascii="Garamond" w:hAnsi="Garamond"/>
          <w:lang w:val="es-MX"/>
        </w:rPr>
        <w:t>.</w:t>
      </w:r>
      <w:r w:rsidR="00872A75" w:rsidRPr="00872A75">
        <w:rPr>
          <w:rFonts w:ascii="Garamond" w:hAnsi="Garamond"/>
          <w:lang w:val="es-MX"/>
        </w:rPr>
        <w:t xml:space="preserve"> </w:t>
      </w:r>
      <w:r w:rsidR="00D044CA">
        <w:rPr>
          <w:rFonts w:ascii="Garamond" w:hAnsi="Garamond"/>
          <w:lang w:val="es-MX"/>
        </w:rPr>
        <w:t>A</w:t>
      </w:r>
      <w:r w:rsidR="00872A75" w:rsidRPr="00872A75">
        <w:rPr>
          <w:rFonts w:ascii="Garamond" w:hAnsi="Garamond"/>
          <w:lang w:val="es-MX"/>
        </w:rPr>
        <w:t>delante</w:t>
      </w:r>
      <w:r w:rsidR="009B4000">
        <w:rPr>
          <w:rFonts w:ascii="Garamond" w:hAnsi="Garamond"/>
          <w:lang w:val="es-MX"/>
        </w:rPr>
        <w:t>”</w:t>
      </w:r>
      <w:r w:rsidR="00872A75" w:rsidRPr="00872A75">
        <w:rPr>
          <w:rFonts w:ascii="Garamond" w:hAnsi="Garamond"/>
          <w:lang w:val="es-MX"/>
        </w:rPr>
        <w:t>.</w:t>
      </w:r>
      <w:r w:rsidR="009B4000">
        <w:rPr>
          <w:rFonts w:ascii="Garamond" w:hAnsi="Garamond"/>
          <w:lang w:val="es-MX"/>
        </w:rPr>
        <w:t xml:space="preserve"> </w:t>
      </w:r>
      <w:r w:rsidR="009C41E7">
        <w:rPr>
          <w:rFonts w:ascii="Garamond" w:hAnsi="Garamond"/>
        </w:rPr>
        <w:t>-----------------------------------------------------------------------------------------------------------------------------------------------------------------------------------------------------------------------------</w:t>
      </w:r>
      <w:r w:rsidR="009B4000">
        <w:rPr>
          <w:rFonts w:ascii="Garamond" w:hAnsi="Garamond"/>
        </w:rPr>
        <w:t>------------------------------------------------------------------------------------------</w:t>
      </w:r>
      <w:r w:rsidR="009C41E7">
        <w:rPr>
          <w:rFonts w:ascii="Garamond" w:hAnsi="Garamond"/>
        </w:rPr>
        <w:t>-----------------------</w:t>
      </w:r>
      <w:r w:rsidR="006A1698" w:rsidRPr="006A1698">
        <w:rPr>
          <w:rFonts w:ascii="Garamond" w:hAnsi="Garamond"/>
        </w:rPr>
        <w:t xml:space="preserve">--- </w:t>
      </w:r>
      <w:r w:rsidR="006A1698">
        <w:rPr>
          <w:rFonts w:ascii="Garamond" w:hAnsi="Garamond"/>
          <w:b/>
        </w:rPr>
        <w:t xml:space="preserve">4.1.- </w:t>
      </w:r>
      <w:r w:rsidR="00177257" w:rsidRPr="00177257">
        <w:rPr>
          <w:rFonts w:ascii="Garamond" w:hAnsi="Garamond"/>
          <w:b/>
          <w:lang w:val="es-MX"/>
        </w:rPr>
        <w:t xml:space="preserve">Dictamen emitido </w:t>
      </w:r>
      <w:r w:rsidR="009B4000" w:rsidRPr="009B4000">
        <w:rPr>
          <w:rFonts w:ascii="Garamond" w:hAnsi="Garamond"/>
          <w:b/>
          <w:lang w:val="es-MX"/>
        </w:rPr>
        <w:t xml:space="preserve">por </w:t>
      </w:r>
      <w:r w:rsidR="009B4000" w:rsidRPr="009B4000">
        <w:rPr>
          <w:rFonts w:ascii="Garamond" w:hAnsi="Garamond"/>
          <w:b/>
          <w:lang w:val="es-ES_tradnl"/>
        </w:rPr>
        <w:t>las Comisiones Edilicias Permanentes de Gobernación, como Comisión convocante; así como de Planeación de la Ciudad, Obra Pública y Ordenamiento Territorial; y de Vivienda y Asentamientos Humanos, como Comisiones coadyuvantes</w:t>
      </w:r>
      <w:r w:rsidR="009B4000" w:rsidRPr="009B4000">
        <w:rPr>
          <w:rFonts w:ascii="Garamond" w:hAnsi="Garamond"/>
          <w:b/>
          <w:bCs/>
        </w:rPr>
        <w:t>; que resuelve</w:t>
      </w:r>
      <w:r w:rsidR="009B4000" w:rsidRPr="009B4000">
        <w:rPr>
          <w:rFonts w:ascii="Garamond" w:hAnsi="Garamond"/>
          <w:b/>
        </w:rPr>
        <w:t xml:space="preserve"> </w:t>
      </w:r>
      <w:r w:rsidR="009B4000" w:rsidRPr="009B4000">
        <w:rPr>
          <w:rFonts w:ascii="Garamond" w:hAnsi="Garamond"/>
          <w:b/>
          <w:bCs/>
        </w:rPr>
        <w:t xml:space="preserve">la iniciativa turnada mediante Acuerdo número 455/2026, la cual tiene por objeto que el Pleno del H. Ayuntamiento de Puerto Vallarta, Jalisco, apruebe y autorice otorgar bajo la figura jurídica de comodato cinco inmuebles de propiedad municipal identificados con los registros patrimoniales números 1464, 1465, 1466, 1467 y 1468, correspondientes a los lotes 9, 10, 11, 12 y 15 del Fraccionamiento </w:t>
      </w:r>
      <w:proofErr w:type="spellStart"/>
      <w:r w:rsidR="009B4000" w:rsidRPr="009B4000">
        <w:rPr>
          <w:rFonts w:ascii="Garamond" w:hAnsi="Garamond"/>
          <w:b/>
          <w:bCs/>
        </w:rPr>
        <w:t>Vivento</w:t>
      </w:r>
      <w:proofErr w:type="spellEnd"/>
      <w:r w:rsidR="009B4000" w:rsidRPr="009B4000">
        <w:rPr>
          <w:rFonts w:ascii="Garamond" w:hAnsi="Garamond"/>
          <w:b/>
          <w:bCs/>
        </w:rPr>
        <w:t>, con una superficie conjunta de 9,357.74 metros cuadrados, en favor de la persona jurídica denominada GOVACASA, S. de R.L. de C.V., con el objeto exclusivo de destinarlos a acciones de mantenimiento, conservación y mejora de áreas clasificadas como Áreas de Cesión para Destinos (ACD / EVA), garantizando su preservación, acceso público y destino urbanístico original, sin que el acto implique transmisión de dominio ni afectación al patrimonio municipal</w:t>
      </w:r>
      <w:r w:rsidR="00177257" w:rsidRPr="00177257">
        <w:rPr>
          <w:rFonts w:ascii="Garamond" w:hAnsi="Garamond"/>
          <w:b/>
          <w:lang w:val="es-MX"/>
        </w:rPr>
        <w:t>.</w:t>
      </w:r>
      <w:r w:rsidR="00177257">
        <w:rPr>
          <w:rFonts w:ascii="Garamond" w:hAnsi="Garamond"/>
          <w:b/>
          <w:lang w:val="es-MX"/>
        </w:rPr>
        <w:t xml:space="preserve"> </w:t>
      </w:r>
      <w:r w:rsidR="000F444E">
        <w:rPr>
          <w:rFonts w:ascii="Garamond" w:hAnsi="Garamond"/>
          <w:bCs/>
        </w:rPr>
        <w:t xml:space="preserve">------------------------------------------------------------------------------------------- </w:t>
      </w:r>
      <w:r w:rsidR="003F4139" w:rsidRPr="003F4139">
        <w:rPr>
          <w:rFonts w:ascii="Garamond" w:eastAsia="Calibri" w:hAnsi="Garamond" w:cs="Times New Roman"/>
          <w:lang w:val="es-MX"/>
        </w:rPr>
        <w:t>Lo anterior, de conformidad al Dictamen planteado y aprobado en los siguientes términos:</w:t>
      </w:r>
      <w:r w:rsidR="003F4139">
        <w:rPr>
          <w:rFonts w:ascii="Garamond" w:eastAsia="Calibri" w:hAnsi="Garamond" w:cs="Times New Roman"/>
          <w:lang w:val="es-MX"/>
        </w:rPr>
        <w:t xml:space="preserve"> </w:t>
      </w:r>
      <w:r w:rsidR="009B4000">
        <w:rPr>
          <w:rFonts w:ascii="Garamond" w:eastAsia="Calibri" w:hAnsi="Garamond" w:cs="Times New Roman"/>
          <w:lang w:val="es-MX"/>
        </w:rPr>
        <w:t xml:space="preserve">------ </w:t>
      </w:r>
      <w:r w:rsidR="00E42EA2" w:rsidRPr="00E42EA2">
        <w:rPr>
          <w:rFonts w:ascii="Calibri" w:eastAsia="SimSun" w:hAnsi="Calibri" w:cs="Calibri"/>
          <w:b/>
          <w:bCs/>
          <w:sz w:val="20"/>
          <w:szCs w:val="20"/>
          <w:lang w:val="es-ES_tradnl"/>
        </w:rPr>
        <w:t xml:space="preserve">INTEGRANTES DEL H. AYUNTAMIENTO CONSTITUCIONAL DE PUERTO VALLARTA, JALISCO. PRESENTE.- </w:t>
      </w:r>
      <w:r w:rsidR="00E42EA2" w:rsidRPr="00E42EA2">
        <w:rPr>
          <w:rFonts w:ascii="Calibri" w:eastAsia="SimSun" w:hAnsi="Calibri" w:cs="Calibri"/>
          <w:sz w:val="20"/>
          <w:szCs w:val="20"/>
          <w:lang w:val="es-ES_tradnl"/>
        </w:rPr>
        <w:t xml:space="preserve">Quienes suscribimos, las y los regidores integrantes de las Comisiones Edilicias Permanentes de Gobernación, como Comisión convocante; así como de Planeación de la Ciudad, Obra Pública y Ordenamiento Territorial; y de Vivienda y Asentamientos Humanos, como Comisiones </w:t>
      </w:r>
      <w:r w:rsidR="00E42EA2" w:rsidRPr="00E42EA2">
        <w:rPr>
          <w:rFonts w:ascii="Calibri" w:eastAsia="SimSun" w:hAnsi="Calibri" w:cs="Calibri"/>
          <w:sz w:val="20"/>
          <w:szCs w:val="20"/>
          <w:lang w:val="es-ES_tradnl"/>
        </w:rPr>
        <w:lastRenderedPageBreak/>
        <w:t xml:space="preserve">coadyuvantes del H. Ayuntamiento de Puerto Vallarta, Jalisco, con fundamento en lo dispuesto por los artículos 115 fracción II de la Constitución Política de los Estados Unidos Mexicanos; 73 y 77 de la Constitución Política del Estado de Jalisco; 3, 27, 36 fracción V, 84, 87 y 88 de la Ley del Gobierno y la Administración Pública Municipal del Estado de Jalisco; así como 5 fracción VI, 52, 55 fracciones X y XII, 71, 77, 78, 80 fracciones I y IV, 99 y 100 del Reglamento del Gobierno Municipal de Puerto Vallarta, Jalisco, sometemos a consideración del Pleno el presente. </w:t>
      </w:r>
      <w:r w:rsidR="00E42EA2" w:rsidRPr="00E42EA2">
        <w:rPr>
          <w:rFonts w:ascii="Calibri" w:eastAsia="SimSun" w:hAnsi="Calibri" w:cs="Calibri"/>
          <w:b/>
          <w:bCs/>
          <w:sz w:val="20"/>
          <w:szCs w:val="20"/>
          <w:lang w:val="es-ES_tradnl"/>
        </w:rPr>
        <w:t xml:space="preserve">DICTAMEN. </w:t>
      </w:r>
      <w:r w:rsidR="00E42EA2" w:rsidRPr="00E42EA2">
        <w:rPr>
          <w:rFonts w:ascii="Calibri" w:eastAsia="SimSun" w:hAnsi="Calibri" w:cs="Calibri"/>
          <w:sz w:val="20"/>
          <w:szCs w:val="20"/>
        </w:rPr>
        <w:t xml:space="preserve">Que resuelve la iniciativa turnada mediante Acuerdo número 455/2026, la cual tiene por objeto que el Pleno del H. Ayuntamiento de Puerto Vallarta, Jalisco, apruebe y autorice otorgar bajo la figura jurídica de comodato cinco inmuebles de propiedad municipal identificados con los registros patrimoniales números 1464, 1465, 1466, 1467 y 1468, correspondientes a los lotes 9, 10, 11, 12 y 15 del Fraccionamiento </w:t>
      </w:r>
      <w:proofErr w:type="spellStart"/>
      <w:r w:rsidR="00E42EA2" w:rsidRPr="00E42EA2">
        <w:rPr>
          <w:rFonts w:ascii="Calibri" w:eastAsia="SimSun" w:hAnsi="Calibri" w:cs="Calibri"/>
          <w:sz w:val="20"/>
          <w:szCs w:val="20"/>
        </w:rPr>
        <w:t>Vivento</w:t>
      </w:r>
      <w:proofErr w:type="spellEnd"/>
      <w:r w:rsidR="00E42EA2" w:rsidRPr="00E42EA2">
        <w:rPr>
          <w:rFonts w:ascii="Calibri" w:eastAsia="SimSun" w:hAnsi="Calibri" w:cs="Calibri"/>
          <w:sz w:val="20"/>
          <w:szCs w:val="20"/>
        </w:rPr>
        <w:t xml:space="preserve">, con una superficie conjunta de 9,357.74 metros cuadrados, en favor de la persona jurídica denominada GOVACASA, S. de R.L. de C.V., con el objeto exclusivo de destinarlos a acciones de mantenimiento, conservación y mejora de áreas clasificadas como Áreas de Cesión para Destinos (ACD / EVA), garantizando su preservación, acceso público y destino urbanístico original, sin que el acto implique transmisión de dominio ni afectación al patrimonio municipal. </w:t>
      </w:r>
      <w:r w:rsidR="00E42EA2" w:rsidRPr="00E42EA2">
        <w:rPr>
          <w:rFonts w:ascii="Calibri" w:eastAsia="SimSun" w:hAnsi="Calibri" w:cs="Calibri"/>
          <w:sz w:val="20"/>
          <w:szCs w:val="20"/>
          <w:lang w:val="es-ES_tradnl"/>
        </w:rPr>
        <w:t xml:space="preserve">Por lo que, antes de someter a su consideración los puntos de acuerdo correspondientes, a fin de proporcionar el contexto normativo, técnico y administrativo que sustenta el presente ejercicio de </w:t>
      </w:r>
      <w:proofErr w:type="spellStart"/>
      <w:r w:rsidR="00E42EA2" w:rsidRPr="00E42EA2">
        <w:rPr>
          <w:rFonts w:ascii="Calibri" w:eastAsia="SimSun" w:hAnsi="Calibri" w:cs="Calibri"/>
          <w:sz w:val="20"/>
          <w:szCs w:val="20"/>
          <w:lang w:val="es-ES_tradnl"/>
        </w:rPr>
        <w:t>dictaminación</w:t>
      </w:r>
      <w:proofErr w:type="spellEnd"/>
      <w:r w:rsidR="00E42EA2" w:rsidRPr="00E42EA2">
        <w:rPr>
          <w:rFonts w:ascii="Calibri" w:eastAsia="SimSun" w:hAnsi="Calibri" w:cs="Calibri"/>
          <w:sz w:val="20"/>
          <w:szCs w:val="20"/>
          <w:lang w:val="es-ES_tradnl"/>
        </w:rPr>
        <w:t xml:space="preserve">, nos permitimos exponer ante ustedes los siguientes: </w:t>
      </w:r>
      <w:r w:rsidR="00E42EA2" w:rsidRPr="00E42EA2">
        <w:rPr>
          <w:rFonts w:ascii="Calibri" w:eastAsia="SimSun" w:hAnsi="Calibri" w:cs="Calibri"/>
          <w:b/>
          <w:bCs/>
          <w:sz w:val="20"/>
          <w:szCs w:val="20"/>
          <w:lang w:val="es-ES_tradnl"/>
        </w:rPr>
        <w:t xml:space="preserve">ANTECEDENTES. </w:t>
      </w:r>
      <w:r w:rsidR="00E42EA2" w:rsidRPr="00E42EA2">
        <w:rPr>
          <w:rFonts w:ascii="Calibri" w:eastAsia="SimSun" w:hAnsi="Calibri" w:cs="Calibri"/>
          <w:sz w:val="20"/>
          <w:szCs w:val="20"/>
        </w:rPr>
        <w:t xml:space="preserve">I. </w:t>
      </w:r>
      <w:r w:rsidR="00E42EA2" w:rsidRPr="00E42EA2">
        <w:rPr>
          <w:rFonts w:ascii="Calibri" w:eastAsia="SimSun" w:hAnsi="Calibri" w:cs="Calibri"/>
          <w:sz w:val="20"/>
          <w:szCs w:val="20"/>
          <w:lang w:eastAsia="zh-CN"/>
        </w:rPr>
        <w:t xml:space="preserve">Que en el marco del desarrollo urbano del predio de origen, y en cumplimiento de las disposiciones establecidas en el Código Urbano para el Estado de Jalisco, particularmente en su artículo 175, así como de lo previsto en el plan parcial de desarrollo urbano y la autorización de urbanización correspondiente, el </w:t>
      </w:r>
      <w:proofErr w:type="spellStart"/>
      <w:r w:rsidR="00E42EA2" w:rsidRPr="00E42EA2">
        <w:rPr>
          <w:rFonts w:ascii="Calibri" w:eastAsia="SimSun" w:hAnsi="Calibri" w:cs="Calibri"/>
          <w:sz w:val="20"/>
          <w:szCs w:val="20"/>
          <w:lang w:eastAsia="zh-CN"/>
        </w:rPr>
        <w:t>promovente</w:t>
      </w:r>
      <w:proofErr w:type="spellEnd"/>
      <w:r w:rsidR="00E42EA2" w:rsidRPr="00E42EA2">
        <w:rPr>
          <w:rFonts w:ascii="Calibri" w:eastAsia="SimSun" w:hAnsi="Calibri" w:cs="Calibri"/>
          <w:sz w:val="20"/>
          <w:szCs w:val="20"/>
          <w:lang w:eastAsia="zh-CN"/>
        </w:rPr>
        <w:t xml:space="preserve"> se encontró obligado a ceder a favor del Ayuntamiento diversas superficies destinadas a fines públicos. En ese sentido, dichas áreas de cesión se generaron como parte de las cargas urbanísticas inherentes al proceso de urbanización, con el objeto de dotar a la comunidad de espacios destinados a equipamiento, infraestructura y áreas verdes. </w:t>
      </w:r>
      <w:r w:rsidR="00E42EA2" w:rsidRPr="00E42EA2">
        <w:rPr>
          <w:rFonts w:ascii="Calibri" w:eastAsia="SimSun" w:hAnsi="Calibri" w:cs="Calibri"/>
          <w:sz w:val="20"/>
          <w:szCs w:val="20"/>
          <w:lang w:val="es-ES_tradnl"/>
        </w:rPr>
        <w:t xml:space="preserve">Posteriormente, y de conformidad con el artículo 178 del citado ordenamiento, la superficie cedida se integró al patrimonio municipal con el carácter de bien de dominio público, adquiriendo las características de inalienabilidad, imprescriptibilidad e </w:t>
      </w:r>
      <w:proofErr w:type="spellStart"/>
      <w:r w:rsidR="00E42EA2" w:rsidRPr="00E42EA2">
        <w:rPr>
          <w:rFonts w:ascii="Calibri" w:eastAsia="SimSun" w:hAnsi="Calibri" w:cs="Calibri"/>
          <w:sz w:val="20"/>
          <w:szCs w:val="20"/>
          <w:lang w:val="es-ES_tradnl"/>
        </w:rPr>
        <w:t>inembargabilidad</w:t>
      </w:r>
      <w:proofErr w:type="spellEnd"/>
      <w:r w:rsidR="00E42EA2" w:rsidRPr="00E42EA2">
        <w:rPr>
          <w:rFonts w:ascii="Calibri" w:eastAsia="SimSun" w:hAnsi="Calibri" w:cs="Calibri"/>
          <w:sz w:val="20"/>
          <w:szCs w:val="20"/>
          <w:lang w:val="es-ES_tradnl"/>
        </w:rPr>
        <w:t xml:space="preserve">, lo que justifica su preservación, administración y aprovechamiento en beneficio del interés colectivo, bajo la rectoría del Ayuntamiento. </w:t>
      </w:r>
      <w:r w:rsidR="00E42EA2" w:rsidRPr="00E42EA2">
        <w:rPr>
          <w:rFonts w:ascii="Calibri" w:eastAsia="SimSun" w:hAnsi="Calibri" w:cs="Calibri"/>
          <w:sz w:val="20"/>
          <w:szCs w:val="20"/>
        </w:rPr>
        <w:t xml:space="preserve">II. </w:t>
      </w:r>
      <w:r w:rsidR="00E42EA2" w:rsidRPr="00E42EA2">
        <w:rPr>
          <w:rFonts w:ascii="Calibri" w:eastAsia="SimSun" w:hAnsi="Calibri" w:cs="Calibri"/>
          <w:sz w:val="20"/>
          <w:szCs w:val="20"/>
          <w:lang w:eastAsia="zh-CN"/>
        </w:rPr>
        <w:t xml:space="preserve">Que con fecha 10 de octubre de 2025, mediante Escritura Pública número 5,367, Volumen XV, Tomo XXIII, otorgada ante la fe del Notario Público número 1 de Puerto Vallarta, Jalisco, se formalizó la transmisión a título de donación a favor del Municipio de Puerto Vallarta, Jalisco, de las Áreas de Cesión para Destinos correspondientes al Fraccionamiento </w:t>
      </w:r>
      <w:proofErr w:type="spellStart"/>
      <w:r w:rsidR="00E42EA2" w:rsidRPr="00E42EA2">
        <w:rPr>
          <w:rFonts w:ascii="Calibri" w:eastAsia="SimSun" w:hAnsi="Calibri" w:cs="Calibri"/>
          <w:sz w:val="20"/>
          <w:szCs w:val="20"/>
          <w:lang w:eastAsia="zh-CN"/>
        </w:rPr>
        <w:t>Vivento</w:t>
      </w:r>
      <w:proofErr w:type="spellEnd"/>
      <w:r w:rsidR="00E42EA2" w:rsidRPr="00E42EA2">
        <w:rPr>
          <w:rFonts w:ascii="Calibri" w:eastAsia="SimSun" w:hAnsi="Calibri" w:cs="Calibri"/>
          <w:sz w:val="20"/>
          <w:szCs w:val="20"/>
          <w:lang w:eastAsia="zh-CN"/>
        </w:rPr>
        <w:t xml:space="preserve">, quedando legalmente incorporadas al patrimonio municipal. </w:t>
      </w:r>
      <w:r w:rsidR="00E42EA2" w:rsidRPr="00E42EA2">
        <w:rPr>
          <w:rFonts w:ascii="Calibri" w:eastAsia="SimSun" w:hAnsi="Calibri" w:cs="Calibri"/>
          <w:sz w:val="20"/>
          <w:szCs w:val="20"/>
          <w:lang w:val="es-ES_tradnl"/>
        </w:rPr>
        <w:t xml:space="preserve">III. Que derivado de dicha entrega, los inmuebles fueron incorporados al Inventario General de Bienes Municipales bajo los registros patrimoniales números 1464, 1465, 1466, 1467 y 1468, conservando su clasificación como Espacios Verdes, Abiertos y Recreativos (ACD / EVA), destinados al uso y disfrute de la comunidad. IV. Que los inmuebles materia del presente dictamen se encuentran plenamente determinados en cuanto a su identificación técnica, correspondiendo a los siguientes predios: </w:t>
      </w:r>
      <w:r w:rsidR="00E42EA2" w:rsidRPr="00E42EA2">
        <w:rPr>
          <w:rFonts w:ascii="Calibri" w:eastAsia="SimSun" w:hAnsi="Calibri" w:cs="Calibri"/>
          <w:i/>
          <w:iCs/>
          <w:sz w:val="20"/>
          <w:szCs w:val="20"/>
          <w:lang w:val="es-ES_tradnl"/>
        </w:rPr>
        <w:t xml:space="preserve">a) Lote 9, Registro Patrimonial 1464, con superficie de 1,250.35 m², que mide y colinda: </w:t>
      </w:r>
      <w:r w:rsidR="00E42EA2" w:rsidRPr="00E42EA2">
        <w:rPr>
          <w:rFonts w:ascii="Calibri" w:eastAsia="SimSun" w:hAnsi="Calibri" w:cs="Calibri"/>
          <w:i/>
          <w:iCs/>
          <w:sz w:val="20"/>
          <w:szCs w:val="20"/>
          <w:lang w:val="es-ES_tradnl"/>
        </w:rPr>
        <w:br/>
        <w:t xml:space="preserve">Al Norponiente: en 143.92 + 10.27 + 29.02 + 4.73 + 37.23 + 2.68 + 0.90 + 4.38 + 4.27 + 1.86 metros lineales, con Lote 1; Al Sur Oriente: en 0.71 + 8.06 + 2.98 + 7.31 + 11.97 + 4.42 + 32.74 + 6.69 + 14.61 + 3.49 metros lineales, con Vialidad Secundaria 16; Al Sur Poniente: en 9.69 + 2.17 + 40.89 + 14.45 + 71.91 metros lineales, con Vialidad Primaria 7. b) Lote 10, Registro Patrimonial 1465, con superficie de 445.56 m², que mide y colinda: Al Norte: 6.23 metros lineales, con límite de propiedad privada; Al Oriente: 31.93 metros lineales, con Vialidad Secundaria 16; Al Sur: 5.94 + 16.90 metros lineales, con Vialidad Secundaria 16; Al Poniente: 46.27 metros lineales, con Lote 1. c) Lote 11, Registro Patrimonial 1466, con superficie de 1,815.99 m², que mide y colinda: Al Norte: 8.30 + 4.94 metros lineales con límite de </w:t>
      </w:r>
      <w:r w:rsidR="00E42EA2" w:rsidRPr="00E42EA2">
        <w:rPr>
          <w:rFonts w:ascii="Calibri" w:eastAsia="SimSun" w:hAnsi="Calibri" w:cs="Calibri"/>
          <w:i/>
          <w:iCs/>
          <w:sz w:val="20"/>
          <w:szCs w:val="20"/>
          <w:lang w:val="es-ES_tradnl"/>
        </w:rPr>
        <w:lastRenderedPageBreak/>
        <w:t xml:space="preserve">propiedad privada, y 48.58 + 30.01 metros lineales con Lote 2; Al Oriente: 25.50 metros lineales con Lote 2, y 3.62 metros lineales con Lote 12; Al Sur: 51.07 + 36.87 metros lineales, con Vialidad Secundaria 16; Al Poniente: 7.07 + 29.05 metros lineales, con Vialidad Secundaria 16. d) Lote 12, Registro Patrimonial 1467, con superficie de 1,028.52 m², que mide y colinda: Al Norte: 11.70 metros lineales, con Lote 2; Al Oriente: 31.77 metros lineales, con Lote 2; Al Sur: 2.02 + 6.22 + 37.66 metros lineales, con Vialidad Secundaria 16; Al Norponiente: 3.62 metros lineales con Lote 11, y 54.58 metros lineales con Lote 2. e) Lote 15, Registro Patrimonial 1468, con superficie de 4,817.32 m², que mide y colinda: Al Norte: 54.86 + 18.02 + 17.69 + 12.94 + 25.32 metros lineales, con Lote 4, y 20.98 metros lineales con Área de Restricción por Escurrimiento 01; Al Sur Oriente: 17.42 + 62.97 + 23.48 + 8.85 + 53.66 + 4.44 metros lineales, con límite de propiedad privada; Al Sur: 17.17 metros lineales, con límite de propiedad privada; Al Poniente: 76.79 + 14.52 metros lineales, con límite de propiedad privada. </w:t>
      </w:r>
      <w:r w:rsidR="00E42EA2" w:rsidRPr="00E42EA2">
        <w:rPr>
          <w:rFonts w:ascii="Calibri" w:eastAsia="SimSun" w:hAnsi="Calibri" w:cs="Calibri"/>
          <w:sz w:val="20"/>
          <w:szCs w:val="20"/>
          <w:lang w:val="es-ES_tradnl"/>
        </w:rPr>
        <w:t xml:space="preserve">Con lo anterior se garantiza la plena identificación física y jurídica de los bienes objeto del presente acto administrativo. V. Que mediante escrito de fecha 15 de enero de 2026, la Licenciada Denisse </w:t>
      </w:r>
      <w:proofErr w:type="spellStart"/>
      <w:r w:rsidR="00E42EA2" w:rsidRPr="00E42EA2">
        <w:rPr>
          <w:rFonts w:ascii="Calibri" w:eastAsia="SimSun" w:hAnsi="Calibri" w:cs="Calibri"/>
          <w:sz w:val="20"/>
          <w:szCs w:val="20"/>
          <w:lang w:val="es-ES_tradnl"/>
        </w:rPr>
        <w:t>Sarahi</w:t>
      </w:r>
      <w:proofErr w:type="spellEnd"/>
      <w:r w:rsidR="00E42EA2" w:rsidRPr="00E42EA2">
        <w:rPr>
          <w:rFonts w:ascii="Calibri" w:eastAsia="SimSun" w:hAnsi="Calibri" w:cs="Calibri"/>
          <w:sz w:val="20"/>
          <w:szCs w:val="20"/>
          <w:lang w:val="es-ES_tradnl"/>
        </w:rPr>
        <w:t xml:space="preserve"> Rojas Bernal, en su carácter de apoderada legal de la persona jurídica denominada GOVACASA, S. de R.L. de C.V., solicitó formalmente la celebración de contrato de comodato respecto de los referidos inmuebles, con la finalidad de asumir acciones de mantenimiento, conservación y mejora de las áreas verdes que los integran, bajo un esquema de colaboración para la conservación de bienes públicos. </w:t>
      </w:r>
      <w:r w:rsidR="00E42EA2" w:rsidRPr="00E42EA2">
        <w:rPr>
          <w:rFonts w:ascii="Calibri" w:eastAsia="SimSun" w:hAnsi="Calibri" w:cs="Calibri"/>
          <w:sz w:val="20"/>
          <w:szCs w:val="20"/>
        </w:rPr>
        <w:t xml:space="preserve">VI. Que en sesión ordinaria celebrada el día 17 de enero de 2026, el Regidor Mtro. Víctor Manuel Bernal Vargas presentó Iniciativa de Acuerdo Edilicio mediante la cual propone autorizar la celebración de un contrato de comodato de naturaleza administrativa por un plazo de veinte años respecto de cinco bienes de propiedad municipal ubicados en el Fraccionamiento </w:t>
      </w:r>
      <w:proofErr w:type="spellStart"/>
      <w:r w:rsidR="00E42EA2" w:rsidRPr="00E42EA2">
        <w:rPr>
          <w:rFonts w:ascii="Calibri" w:eastAsia="SimSun" w:hAnsi="Calibri" w:cs="Calibri"/>
          <w:sz w:val="20"/>
          <w:szCs w:val="20"/>
        </w:rPr>
        <w:t>Vivento</w:t>
      </w:r>
      <w:proofErr w:type="spellEnd"/>
      <w:r w:rsidR="00E42EA2" w:rsidRPr="00E42EA2">
        <w:rPr>
          <w:rFonts w:ascii="Calibri" w:eastAsia="SimSun" w:hAnsi="Calibri" w:cs="Calibri"/>
          <w:sz w:val="20"/>
          <w:szCs w:val="20"/>
        </w:rPr>
        <w:t xml:space="preserve">, a favor de la persona jurídica solicitante. VII. Que mediante Acuerdo número 455/2026, aprobado por mayoría simple de votos, se determinó turnar la referida iniciativa para su estudio, análisis y posterior </w:t>
      </w:r>
      <w:proofErr w:type="spellStart"/>
      <w:r w:rsidR="00E42EA2" w:rsidRPr="00E42EA2">
        <w:rPr>
          <w:rFonts w:ascii="Calibri" w:eastAsia="SimSun" w:hAnsi="Calibri" w:cs="Calibri"/>
          <w:sz w:val="20"/>
          <w:szCs w:val="20"/>
        </w:rPr>
        <w:t>dictaminación</w:t>
      </w:r>
      <w:proofErr w:type="spellEnd"/>
      <w:r w:rsidR="00E42EA2" w:rsidRPr="00E42EA2">
        <w:rPr>
          <w:rFonts w:ascii="Calibri" w:eastAsia="SimSun" w:hAnsi="Calibri" w:cs="Calibri"/>
          <w:sz w:val="20"/>
          <w:szCs w:val="20"/>
        </w:rPr>
        <w:t xml:space="preserve"> a la Comisión Edilicia de Gobernación como Comisión convocante, así como a las Comisiones Edilicias de Planeación de la Ciudad, Obra Pública y Ordenamiento Territorial; y de Vivienda y Asentamientos Humanos, como Comisiones coadyuvantes. VIII. Que dentro de la exposición de motivos de la iniciativa se destaca que el objetivo del comodato consiste en garantizar la conservación adecuada de las áreas verdes del Fraccionamiento </w:t>
      </w:r>
      <w:proofErr w:type="spellStart"/>
      <w:r w:rsidR="00E42EA2" w:rsidRPr="00E42EA2">
        <w:rPr>
          <w:rFonts w:ascii="Calibri" w:eastAsia="SimSun" w:hAnsi="Calibri" w:cs="Calibri"/>
          <w:sz w:val="20"/>
          <w:szCs w:val="20"/>
        </w:rPr>
        <w:t>Vivento</w:t>
      </w:r>
      <w:proofErr w:type="spellEnd"/>
      <w:r w:rsidR="00E42EA2" w:rsidRPr="00E42EA2">
        <w:rPr>
          <w:rFonts w:ascii="Calibri" w:eastAsia="SimSun" w:hAnsi="Calibri" w:cs="Calibri"/>
          <w:sz w:val="20"/>
          <w:szCs w:val="20"/>
        </w:rPr>
        <w:t xml:space="preserve">, evitando su deterioro, fortaleciendo la calidad del entorno urbano y asegurando su acceso público permanente en beneficio de los habitantes del desarrollo y de la ciudadanía en general. </w:t>
      </w:r>
      <w:r w:rsidR="00E42EA2" w:rsidRPr="00E42EA2">
        <w:rPr>
          <w:rFonts w:ascii="Calibri" w:eastAsia="SimSun" w:hAnsi="Calibri" w:cs="Calibri"/>
          <w:sz w:val="20"/>
          <w:szCs w:val="20"/>
          <w:lang w:val="es-ES_tradnl"/>
        </w:rPr>
        <w:t xml:space="preserve">En ese sentido, el esquema propuesto no implica transmisión de dominio ni modificación del régimen jurídico de los bienes, sino únicamente la autorización de uso temporal bajo condiciones expresas de conservación, supervisión y restitución, manteniéndose en todo momento la titularidad municipal. Por lo anterior, y a efecto de profundizar en el análisis jurídico y administrativo correspondiente, se procede al estudio de los siguientes: </w:t>
      </w:r>
      <w:r w:rsidR="00E42EA2" w:rsidRPr="00E42EA2">
        <w:rPr>
          <w:rFonts w:ascii="Calibri" w:eastAsia="SimSun" w:hAnsi="Calibri" w:cs="Calibri"/>
          <w:b/>
          <w:bCs/>
          <w:sz w:val="20"/>
          <w:szCs w:val="20"/>
          <w:lang w:val="es-ES_tradnl"/>
        </w:rPr>
        <w:t>CONSIDERANDOS Y MARCO JURÍDICO. UNO. </w:t>
      </w:r>
      <w:r w:rsidR="00E42EA2" w:rsidRPr="00E42EA2">
        <w:rPr>
          <w:rFonts w:ascii="Calibri" w:eastAsia="SimSun" w:hAnsi="Calibri" w:cs="Calibri"/>
          <w:sz w:val="20"/>
          <w:szCs w:val="20"/>
          <w:lang w:val="es-ES_tradnl"/>
        </w:rPr>
        <w:t xml:space="preserve">El artículo 115 de la Constitución Política de los Estados Unidos Mexicanos reconoce al Municipio como orden de gobierno con personalidad jurídica y patrimonio propio, dotado de autonomía en su régimen interior y facultado para administrar libremente su hacienda y sus bienes conforme a la ley. Dicha autonomía implica la capacidad jurídica plena para celebrar actos administrativos y contratos de naturaleza patrimonial, siempre que éstos se encuentren debidamente fundados, motivados y orientados al interés público. En ese sentido, la facultad de administrar libremente el patrimonio municipal comprende la posibilidad de autorizar actos de uso temporal respecto de bienes de su propiedad, bajo criterios de legalidad, racionalidad, proporcionalidad y responsabilidad administrativa. </w:t>
      </w:r>
      <w:r w:rsidR="00E42EA2" w:rsidRPr="00E42EA2">
        <w:rPr>
          <w:rFonts w:ascii="Calibri" w:eastAsia="SimSun" w:hAnsi="Calibri" w:cs="Calibri"/>
          <w:b/>
          <w:bCs/>
          <w:sz w:val="20"/>
          <w:szCs w:val="20"/>
          <w:lang w:val="es-ES_tradnl"/>
        </w:rPr>
        <w:t>DOS.</w:t>
      </w:r>
      <w:r w:rsidR="00E42EA2" w:rsidRPr="00E42EA2">
        <w:rPr>
          <w:rFonts w:ascii="Calibri" w:eastAsia="SimSun" w:hAnsi="Calibri" w:cs="Calibri"/>
          <w:sz w:val="20"/>
          <w:szCs w:val="20"/>
          <w:lang w:val="es-ES_tradnl"/>
        </w:rPr>
        <w:t> La Constitución Política del Estado de Jalisco, en su artículo 73, reafirma la autonomía municipal y reconoce expresamente la facultad de los Ayuntamientos para administrar su patrimonio conforme a derecho. Aunado a lo anterior,</w:t>
      </w:r>
      <w:r w:rsidR="00E42EA2" w:rsidRPr="00E42EA2">
        <w:rPr>
          <w:rFonts w:ascii="Calibri" w:eastAsia="SimSun" w:hAnsi="Calibri" w:cs="Calibri"/>
          <w:sz w:val="20"/>
          <w:szCs w:val="20"/>
          <w:lang w:val="es-ES_tradnl" w:eastAsia="zh-CN"/>
        </w:rPr>
        <w:t xml:space="preserve"> de conformidad con los artículos 36 fracción V, 84, y 87 de la Ley del Gobierno y la Administración Pública Municipal del Estado de Jalisco, corresponde al Ayuntamiento la administración, control, uso y aprovechamiento de los bienes municipales, incluyendo la facultad de </w:t>
      </w:r>
      <w:r w:rsidR="00E42EA2" w:rsidRPr="00E42EA2">
        <w:rPr>
          <w:rFonts w:ascii="Calibri" w:eastAsia="SimSun" w:hAnsi="Calibri" w:cs="Calibri"/>
          <w:sz w:val="20"/>
          <w:szCs w:val="20"/>
          <w:lang w:val="es-ES_tradnl" w:eastAsia="zh-CN"/>
        </w:rPr>
        <w:lastRenderedPageBreak/>
        <w:t xml:space="preserve">autorizar actos jurídicos que permitan su adecuada conservación y mantenimiento, siempre que no impliquen transmisión de dominio ni desnaturalización de su carácter público. En ese sentido, el Ayuntamiento se encuentra facultado para autorizar esquemas de uso temporal a favor de particulares, cuando éstos se orienten al cumplimiento de fines públicos y se sujeten a condiciones de control, supervisión y reversibilidad. </w:t>
      </w:r>
      <w:r w:rsidR="00E42EA2" w:rsidRPr="00E42EA2">
        <w:rPr>
          <w:rFonts w:ascii="Calibri" w:eastAsia="SimSun" w:hAnsi="Calibri" w:cs="Calibri"/>
          <w:b/>
          <w:bCs/>
          <w:sz w:val="20"/>
          <w:szCs w:val="20"/>
          <w:lang w:val="es-ES_tradnl"/>
        </w:rPr>
        <w:t>TRES. </w:t>
      </w:r>
      <w:r w:rsidR="00E42EA2" w:rsidRPr="00E42EA2">
        <w:rPr>
          <w:rFonts w:ascii="Calibri" w:eastAsia="SimSun" w:hAnsi="Calibri" w:cs="Calibri"/>
          <w:sz w:val="20"/>
          <w:szCs w:val="20"/>
          <w:lang w:val="es-ES_tradnl"/>
        </w:rPr>
        <w:t xml:space="preserve">El Reglamento del Gobierno Municipal de Puerto Vallarta, Jalisco, establece en su artículo 71 que el Ayuntamiento funcionará mediante Comisiones Edilicias Permanentes para el estudio y </w:t>
      </w:r>
      <w:proofErr w:type="spellStart"/>
      <w:r w:rsidR="00E42EA2" w:rsidRPr="00E42EA2">
        <w:rPr>
          <w:rFonts w:ascii="Calibri" w:eastAsia="SimSun" w:hAnsi="Calibri" w:cs="Calibri"/>
          <w:sz w:val="20"/>
          <w:szCs w:val="20"/>
          <w:lang w:val="es-ES_tradnl"/>
        </w:rPr>
        <w:t>dictaminación</w:t>
      </w:r>
      <w:proofErr w:type="spellEnd"/>
      <w:r w:rsidR="00E42EA2" w:rsidRPr="00E42EA2">
        <w:rPr>
          <w:rFonts w:ascii="Calibri" w:eastAsia="SimSun" w:hAnsi="Calibri" w:cs="Calibri"/>
          <w:sz w:val="20"/>
          <w:szCs w:val="20"/>
          <w:lang w:val="es-ES_tradnl"/>
        </w:rPr>
        <w:t xml:space="preserve"> de los asuntos de su competencia. Los artículos 77 y 78 del citado Reglamento señalan que dichas Comisiones deberán recibir, estudiar y dictaminar los asuntos turnados, así como presentar al Pleno los dictámenes correspondientes.</w:t>
      </w:r>
      <w:r w:rsidR="00E42EA2">
        <w:rPr>
          <w:rFonts w:ascii="Calibri" w:eastAsia="SimSun" w:hAnsi="Calibri" w:cs="Calibri"/>
          <w:sz w:val="20"/>
          <w:szCs w:val="20"/>
          <w:lang w:val="es-ES_tradnl"/>
        </w:rPr>
        <w:t xml:space="preserve"> </w:t>
      </w:r>
      <w:r w:rsidR="00E42EA2" w:rsidRPr="00E42EA2">
        <w:rPr>
          <w:rFonts w:ascii="Calibri" w:eastAsia="SimSun" w:hAnsi="Calibri" w:cs="Calibri"/>
          <w:sz w:val="20"/>
          <w:szCs w:val="20"/>
          <w:lang w:val="es-ES_tradnl"/>
        </w:rPr>
        <w:t xml:space="preserve">Por su parte, el artículo 80 dispone que la Comisión Edilicia de Gobernación ejercerá, entre otras atribuciones, la relativa al análisis y </w:t>
      </w:r>
      <w:proofErr w:type="spellStart"/>
      <w:r w:rsidR="00E42EA2" w:rsidRPr="00E42EA2">
        <w:rPr>
          <w:rFonts w:ascii="Calibri" w:eastAsia="SimSun" w:hAnsi="Calibri" w:cs="Calibri"/>
          <w:sz w:val="20"/>
          <w:szCs w:val="20"/>
          <w:lang w:val="es-ES_tradnl"/>
        </w:rPr>
        <w:t>dictaminación</w:t>
      </w:r>
      <w:proofErr w:type="spellEnd"/>
      <w:r w:rsidR="00E42EA2" w:rsidRPr="00E42EA2">
        <w:rPr>
          <w:rFonts w:ascii="Calibri" w:eastAsia="SimSun" w:hAnsi="Calibri" w:cs="Calibri"/>
          <w:sz w:val="20"/>
          <w:szCs w:val="20"/>
          <w:lang w:val="es-ES_tradnl"/>
        </w:rPr>
        <w:t xml:space="preserve"> de asuntos vinculados con el patrimonio municipal. En consecuencia, las Comisiones que suscriben el presente dictamen son competentes para conocer y resolver la iniciativa turnada. </w:t>
      </w:r>
      <w:r w:rsidR="00E42EA2" w:rsidRPr="00E42EA2">
        <w:rPr>
          <w:rFonts w:ascii="Calibri" w:eastAsia="SimSun" w:hAnsi="Calibri" w:cs="Calibri"/>
          <w:b/>
          <w:bCs/>
          <w:sz w:val="20"/>
          <w:szCs w:val="20"/>
          <w:lang w:val="es-ES_tradnl"/>
        </w:rPr>
        <w:t>CUATRO.</w:t>
      </w:r>
      <w:r w:rsidR="00E42EA2" w:rsidRPr="00E42EA2">
        <w:rPr>
          <w:rFonts w:ascii="Calibri" w:eastAsia="SimSun" w:hAnsi="Calibri" w:cs="Calibri"/>
          <w:sz w:val="20"/>
          <w:szCs w:val="20"/>
          <w:lang w:val="es-ES_tradnl"/>
        </w:rPr>
        <w:t> </w:t>
      </w:r>
      <w:r w:rsidR="00E42EA2" w:rsidRPr="00E42EA2">
        <w:rPr>
          <w:rFonts w:ascii="Calibri" w:eastAsia="SimSun" w:hAnsi="Calibri" w:cs="Calibri"/>
          <w:sz w:val="20"/>
          <w:szCs w:val="20"/>
          <w:lang w:val="es-ES_tradnl" w:eastAsia="zh-CN"/>
        </w:rPr>
        <w:t xml:space="preserve">Que de conformidad con lo dispuesto en el artículo 178 del Código Urbano para el Estado de Jalisco, las áreas de cesión para destinos, una vez formalizada su entrega al Municipio, se integran al patrimonio municipal como bienes de dominio público, conservando su destino para fines de equipamiento urbano, espacios abiertos y áreas verdes, por lo que cualquier acto jurídico relacionado con los mismos debe garantizar la preservación de su uso común y su función social. </w:t>
      </w:r>
      <w:r w:rsidR="00E42EA2" w:rsidRPr="00E42EA2">
        <w:rPr>
          <w:rFonts w:ascii="Calibri" w:eastAsia="SimSun" w:hAnsi="Calibri" w:cs="Calibri"/>
          <w:b/>
          <w:bCs/>
          <w:sz w:val="20"/>
          <w:szCs w:val="20"/>
          <w:lang w:val="es-ES_tradnl"/>
        </w:rPr>
        <w:t>CINCO.</w:t>
      </w:r>
      <w:r w:rsidR="00E42EA2" w:rsidRPr="00E42EA2">
        <w:rPr>
          <w:rFonts w:ascii="Calibri" w:eastAsia="SimSun" w:hAnsi="Calibri" w:cs="Calibri"/>
          <w:sz w:val="20"/>
          <w:szCs w:val="20"/>
          <w:lang w:val="es-ES_tradnl"/>
        </w:rPr>
        <w:t xml:space="preserve"> Que la titularidad municipal de los inmuebles materia del presente dictamen se encuentra plenamente acreditada mediante Escritura Pública número 5,367, Volumen XV, Tomo XXIII, de fecha 10 de octubre de 2025, otorgada ante la fe del Notario Público número 1 de Puerto Vallarta, Jalisco, Maestro Fernando Castro Rubio, instrumento en el que consta la donación realizada por la persona moral GOVACASA, S. de R.L. de C.V., a favor del Municipio. Los inmuebles se encuentran inscritos en el Registro Público de la Propiedad bajo los folios reales correspondientes, sin registro de gravámenes ni limitaciones de dominio, lo que otorga plena certeza jurídica sobre su titularidad. </w:t>
      </w:r>
      <w:r w:rsidR="00E42EA2" w:rsidRPr="00E42EA2">
        <w:rPr>
          <w:rFonts w:ascii="Calibri" w:eastAsia="SimSun" w:hAnsi="Calibri" w:cs="Calibri"/>
          <w:b/>
          <w:bCs/>
          <w:sz w:val="20"/>
          <w:szCs w:val="20"/>
          <w:lang w:val="es-ES_tradnl"/>
        </w:rPr>
        <w:t xml:space="preserve">SEIS. </w:t>
      </w:r>
      <w:r w:rsidR="00E42EA2" w:rsidRPr="00E42EA2">
        <w:rPr>
          <w:rFonts w:ascii="Calibri" w:eastAsia="SimSun" w:hAnsi="Calibri" w:cs="Calibri"/>
          <w:sz w:val="20"/>
          <w:szCs w:val="20"/>
          <w:lang w:val="es-ES_tradnl"/>
        </w:rPr>
        <w:t xml:space="preserve">Que si bien el contrato de comodato se encuentra regulado en el Código Civil del Estado de Jalisco, su aplicación en el presente caso adquiere una naturaleza administrativa al recaer sobre bienes de propiedad municipal que, mediante el presente acto, son desincorporados del dominio público e incorporados al dominio privado, por lo que su validez se encuentra sujeta al régimen jurídico aplicable a estos últimos y a las disposiciones de derecho público que rigen la administración y disposición del patrimonio municipal. En consecuencia, el acto jurídico propuesto no constituye enajenación ni acto traslativo de dominio, ni implica la pérdida de la propiedad por parte del Municipio, conservando éste en todo momento la titularidad, así como las facultades de control, vigilancia y, en su caso, recuperación de los bienes, en términos de lo que se establezca en el instrumento jurídico correspondiente. </w:t>
      </w:r>
      <w:r w:rsidR="00E42EA2" w:rsidRPr="00E42EA2">
        <w:rPr>
          <w:rFonts w:ascii="Calibri" w:eastAsia="SimSun" w:hAnsi="Calibri" w:cs="Calibri"/>
          <w:b/>
          <w:bCs/>
          <w:sz w:val="20"/>
          <w:szCs w:val="20"/>
          <w:lang w:val="es-ES_tradnl"/>
        </w:rPr>
        <w:t>SIETE.</w:t>
      </w:r>
      <w:r w:rsidR="00E42EA2" w:rsidRPr="00E42EA2">
        <w:rPr>
          <w:rFonts w:ascii="Calibri" w:eastAsia="SimSun" w:hAnsi="Calibri" w:cs="Calibri"/>
          <w:sz w:val="20"/>
          <w:szCs w:val="20"/>
          <w:lang w:val="es-ES_tradnl"/>
        </w:rPr>
        <w:t xml:space="preserve"> Que los inmuebles materia del presente dictamen se encuentran plenamente identificados en cuanto a ubicación, superficie, medidas, colindancias y clasificación urbanística, sumando una superficie total conjunta de 9,357.74 metros cuadrados, lo que garantiza certeza técnica y elimina cualquier indeterminación respecto del objeto del contrato. </w:t>
      </w:r>
      <w:r w:rsidR="00E42EA2" w:rsidRPr="00E42EA2">
        <w:rPr>
          <w:rFonts w:ascii="Calibri" w:eastAsia="SimSun" w:hAnsi="Calibri" w:cs="Calibri"/>
          <w:b/>
          <w:bCs/>
          <w:sz w:val="20"/>
          <w:szCs w:val="20"/>
          <w:lang w:val="es-ES_tradnl"/>
        </w:rPr>
        <w:t>OCHO.</w:t>
      </w:r>
      <w:r w:rsidR="00E42EA2" w:rsidRPr="00E42EA2">
        <w:rPr>
          <w:rFonts w:ascii="Calibri" w:eastAsia="SimSun" w:hAnsi="Calibri" w:cs="Calibri"/>
          <w:sz w:val="20"/>
          <w:szCs w:val="20"/>
          <w:lang w:val="es-ES_tradnl"/>
        </w:rPr>
        <w:t xml:space="preserve"> Que la autorización del comodato se orienta exclusivamente a garantizar el adecuado mantenimiento y conservación de áreas verdes destinadas al uso público, contribuyendo al derecho humano al medio ambiente sano reconocido en el artículo 4° constitucional, así como a la salud pública, la convivencia comunitaria y la seguridad urbana. </w:t>
      </w:r>
      <w:r w:rsidR="00E42EA2" w:rsidRPr="00E42EA2">
        <w:rPr>
          <w:rFonts w:ascii="Calibri" w:eastAsia="SimSun" w:hAnsi="Calibri" w:cs="Calibri"/>
          <w:b/>
          <w:bCs/>
          <w:sz w:val="20"/>
          <w:szCs w:val="20"/>
        </w:rPr>
        <w:t>NUEVE. </w:t>
      </w:r>
      <w:r w:rsidR="00E42EA2" w:rsidRPr="00E42EA2">
        <w:rPr>
          <w:rFonts w:ascii="Calibri" w:eastAsia="SimSun" w:hAnsi="Calibri" w:cs="Calibri"/>
          <w:sz w:val="20"/>
          <w:szCs w:val="20"/>
        </w:rPr>
        <w:t xml:space="preserve">Que los inmuebles se localizan dentro del Fraccionamiento </w:t>
      </w:r>
      <w:proofErr w:type="spellStart"/>
      <w:r w:rsidR="00E42EA2" w:rsidRPr="00E42EA2">
        <w:rPr>
          <w:rFonts w:ascii="Calibri" w:eastAsia="SimSun" w:hAnsi="Calibri" w:cs="Calibri"/>
          <w:sz w:val="20"/>
          <w:szCs w:val="20"/>
        </w:rPr>
        <w:t>Vivento</w:t>
      </w:r>
      <w:proofErr w:type="spellEnd"/>
      <w:r w:rsidR="00E42EA2" w:rsidRPr="00E42EA2">
        <w:rPr>
          <w:rFonts w:ascii="Calibri" w:eastAsia="SimSun" w:hAnsi="Calibri" w:cs="Calibri"/>
          <w:sz w:val="20"/>
          <w:szCs w:val="20"/>
        </w:rPr>
        <w:t xml:space="preserve">, en una zona habitacional en proceso de consolidación urbana, donde la preservación de espacios abiertos resulta indispensable para asegurar condiciones adecuadas de habitabilidad y equilibrio territorial, fortaleciendo el equipamiento urbano sin comprometer la propiedad municipal. </w:t>
      </w:r>
      <w:r w:rsidR="00E42EA2" w:rsidRPr="00E42EA2">
        <w:rPr>
          <w:rFonts w:ascii="Calibri" w:eastAsia="SimSun" w:hAnsi="Calibri" w:cs="Calibri"/>
          <w:b/>
          <w:bCs/>
          <w:sz w:val="20"/>
          <w:szCs w:val="20"/>
          <w:lang w:val="es-ES_tradnl"/>
        </w:rPr>
        <w:t>DIEZ.</w:t>
      </w:r>
      <w:r w:rsidR="00E42EA2" w:rsidRPr="00E42EA2">
        <w:rPr>
          <w:rFonts w:ascii="Calibri" w:eastAsia="SimSun" w:hAnsi="Calibri" w:cs="Calibri"/>
          <w:sz w:val="20"/>
          <w:szCs w:val="20"/>
          <w:lang w:val="es-ES_tradnl"/>
        </w:rPr>
        <w:t xml:space="preserve"> Que la celebración del contrato de comodato no implica erogación presupuestal directa para el Municipio, toda vez que las acciones de mantenimiento serán asumidas por el comodatario, bajo un esquema de colaboración para la conservación de bienes públicos que optimiza recursos públicos sin afectar el erario. </w:t>
      </w:r>
      <w:r w:rsidR="00E42EA2" w:rsidRPr="00E42EA2">
        <w:rPr>
          <w:rFonts w:ascii="Calibri" w:eastAsia="SimSun" w:hAnsi="Calibri" w:cs="Calibri"/>
          <w:b/>
          <w:bCs/>
          <w:sz w:val="20"/>
          <w:szCs w:val="20"/>
        </w:rPr>
        <w:t>ONCE. </w:t>
      </w:r>
      <w:r w:rsidR="00E42EA2" w:rsidRPr="00E42EA2">
        <w:rPr>
          <w:rFonts w:ascii="Calibri" w:eastAsia="SimSun" w:hAnsi="Calibri" w:cs="Calibri"/>
          <w:sz w:val="20"/>
          <w:szCs w:val="20"/>
        </w:rPr>
        <w:t xml:space="preserve">Que la salvaguarda del patrimonio </w:t>
      </w:r>
      <w:r w:rsidR="00E42EA2" w:rsidRPr="00E42EA2">
        <w:rPr>
          <w:rFonts w:ascii="Calibri" w:eastAsia="SimSun" w:hAnsi="Calibri" w:cs="Calibri"/>
          <w:sz w:val="20"/>
          <w:szCs w:val="20"/>
        </w:rPr>
        <w:lastRenderedPageBreak/>
        <w:t xml:space="preserve">municipal exige que el contrato incorpore cláusulas de plazo determinado, prohibición de </w:t>
      </w:r>
      <w:proofErr w:type="spellStart"/>
      <w:r w:rsidR="00E42EA2" w:rsidRPr="00E42EA2">
        <w:rPr>
          <w:rFonts w:ascii="Calibri" w:eastAsia="SimSun" w:hAnsi="Calibri" w:cs="Calibri"/>
          <w:sz w:val="20"/>
          <w:szCs w:val="20"/>
        </w:rPr>
        <w:t>subcomodato</w:t>
      </w:r>
      <w:proofErr w:type="spellEnd"/>
      <w:r w:rsidR="00E42EA2" w:rsidRPr="00E42EA2">
        <w:rPr>
          <w:rFonts w:ascii="Calibri" w:eastAsia="SimSun" w:hAnsi="Calibri" w:cs="Calibri"/>
          <w:sz w:val="20"/>
          <w:szCs w:val="20"/>
        </w:rPr>
        <w:t xml:space="preserve"> o transmisión, prohibición de explotación comercial, garantía de acceso público irrestricto, obligación de conservación permanente y facultad de rescisión administrativa por causa de interés público. </w:t>
      </w:r>
      <w:r w:rsidR="00E42EA2" w:rsidRPr="00E42EA2">
        <w:rPr>
          <w:rFonts w:ascii="Calibri" w:eastAsia="SimSun" w:hAnsi="Calibri" w:cs="Calibri"/>
          <w:b/>
          <w:bCs/>
          <w:sz w:val="20"/>
          <w:szCs w:val="20"/>
        </w:rPr>
        <w:t>DOCE. </w:t>
      </w:r>
      <w:r w:rsidR="00E42EA2" w:rsidRPr="00E42EA2">
        <w:rPr>
          <w:rFonts w:ascii="Calibri" w:eastAsia="SimSun" w:hAnsi="Calibri" w:cs="Calibri"/>
          <w:sz w:val="20"/>
          <w:szCs w:val="20"/>
          <w:lang w:eastAsia="zh-CN"/>
        </w:rPr>
        <w:t xml:space="preserve">Que del análisis de las disposiciones constitucionales, legales y reglamentarias aplicables, se advierte que el Ayuntamiento cuenta con competencia para autorizar el uso temporal de bienes municipales bajo condiciones que aseguren la preservación de su naturaleza jurídica, su destino público y el interés colectivo, cumpliéndose en el presente caso con los requisitos de fundamentación, motivación y proporcionalidad del acto administrativo. </w:t>
      </w:r>
      <w:r w:rsidR="00E42EA2" w:rsidRPr="00E42EA2">
        <w:rPr>
          <w:rFonts w:ascii="Calibri" w:eastAsia="SimSun" w:hAnsi="Calibri" w:cs="Calibri"/>
          <w:b/>
          <w:bCs/>
          <w:sz w:val="20"/>
          <w:szCs w:val="20"/>
        </w:rPr>
        <w:t xml:space="preserve">TRECE. </w:t>
      </w:r>
      <w:r w:rsidR="00E42EA2" w:rsidRPr="00E42EA2">
        <w:rPr>
          <w:rFonts w:ascii="Calibri" w:eastAsia="SimSun" w:hAnsi="Calibri" w:cs="Calibri"/>
          <w:sz w:val="20"/>
          <w:szCs w:val="20"/>
        </w:rPr>
        <w:t xml:space="preserve">Que el crecimiento urbano del Municipio de Puerto Vallarta en los últimos años ha implicado la expansión progresiva de fraccionamientos habitacionales en zonas de consolidación territorial, lo que genera una presión directa sobre la infraestructura pública, particularmente en materia de mantenimiento de espacios abiertos y áreas verdes municipales. Además el Fraccionamiento </w:t>
      </w:r>
      <w:proofErr w:type="spellStart"/>
      <w:r w:rsidR="00E42EA2" w:rsidRPr="00E42EA2">
        <w:rPr>
          <w:rFonts w:ascii="Calibri" w:eastAsia="SimSun" w:hAnsi="Calibri" w:cs="Calibri"/>
          <w:sz w:val="20"/>
          <w:szCs w:val="20"/>
        </w:rPr>
        <w:t>Vivento</w:t>
      </w:r>
      <w:proofErr w:type="spellEnd"/>
      <w:r w:rsidR="00E42EA2" w:rsidRPr="00E42EA2">
        <w:rPr>
          <w:rFonts w:ascii="Calibri" w:eastAsia="SimSun" w:hAnsi="Calibri" w:cs="Calibri"/>
          <w:sz w:val="20"/>
          <w:szCs w:val="20"/>
        </w:rPr>
        <w:t xml:space="preserve"> forma parte de un polígono habitacional cuya dinámica poblacional ha mostrado incremento sostenido, derivado de la ocupación progresiva de viviendas, generando una demanda creciente de servicios urbanos, entre ellos la conservación permanente de áreas verdes y espacios recreativos. </w:t>
      </w:r>
      <w:r w:rsidR="00E42EA2" w:rsidRPr="00E42EA2">
        <w:rPr>
          <w:rFonts w:ascii="Calibri" w:eastAsia="SimSun" w:hAnsi="Calibri" w:cs="Calibri"/>
          <w:b/>
          <w:bCs/>
          <w:sz w:val="20"/>
          <w:szCs w:val="20"/>
          <w:lang w:val="es-ES_tradnl"/>
        </w:rPr>
        <w:t xml:space="preserve">CATORCE. </w:t>
      </w:r>
      <w:r w:rsidR="00E42EA2" w:rsidRPr="00E42EA2">
        <w:rPr>
          <w:rFonts w:ascii="Calibri" w:eastAsia="SimSun" w:hAnsi="Calibri" w:cs="Calibri"/>
          <w:sz w:val="20"/>
          <w:szCs w:val="20"/>
          <w:lang w:val="es-ES_tradnl"/>
        </w:rPr>
        <w:t xml:space="preserve">Que las áreas de cesión constituyen no solo reservas físicas de espacio público, sino también activos estratégicos del patrimonio municipal, cuyo deterioro incide negativamente en la percepción de seguridad, en la cohesión comunitaria y en la calidad de vida de los habitantes. Sumando a que el mantenimiento preventivo de áreas verdes resulta más eficiente que la intervención correctiva posterior al abandono, toda vez que la falta de atención periódica puede generar costos significativamente mayores para el erario municipal, tanto en rehabilitación física como en recuperación de condiciones paisajísticas. Esto contribuye a que la consolidación territorial ordenada requiere esquemas sostenibles de mantenimiento que eviten la degradación temprana de los espacios públicos en fraccionamientos de reciente creación. </w:t>
      </w:r>
      <w:r w:rsidR="00E42EA2" w:rsidRPr="00E42EA2">
        <w:rPr>
          <w:rFonts w:ascii="Calibri" w:eastAsia="SimSun" w:hAnsi="Calibri" w:cs="Calibri"/>
          <w:b/>
          <w:bCs/>
          <w:sz w:val="20"/>
          <w:szCs w:val="20"/>
        </w:rPr>
        <w:t>QUINCE.</w:t>
      </w:r>
      <w:r w:rsidR="00E42EA2" w:rsidRPr="00E42EA2">
        <w:rPr>
          <w:rFonts w:ascii="Calibri" w:eastAsia="SimSun" w:hAnsi="Calibri" w:cs="Calibri"/>
          <w:sz w:val="20"/>
          <w:szCs w:val="20"/>
        </w:rPr>
        <w:t xml:space="preserve"> Que en términos de sostenibilidad urbana, las áreas verdes cumplen funciones </w:t>
      </w:r>
      <w:proofErr w:type="spellStart"/>
      <w:r w:rsidR="00E42EA2" w:rsidRPr="00E42EA2">
        <w:rPr>
          <w:rFonts w:ascii="Calibri" w:eastAsia="SimSun" w:hAnsi="Calibri" w:cs="Calibri"/>
          <w:sz w:val="20"/>
          <w:szCs w:val="20"/>
        </w:rPr>
        <w:t>ecosistémicas</w:t>
      </w:r>
      <w:proofErr w:type="spellEnd"/>
      <w:r w:rsidR="00E42EA2" w:rsidRPr="00E42EA2">
        <w:rPr>
          <w:rFonts w:ascii="Calibri" w:eastAsia="SimSun" w:hAnsi="Calibri" w:cs="Calibri"/>
          <w:sz w:val="20"/>
          <w:szCs w:val="20"/>
        </w:rPr>
        <w:t xml:space="preserve"> relevantes, tales como captación de agua pluvial, infiltración al subsuelo, regulación térmica, reducción de partículas suspendidas en el aire y mitigación de islas de calor urbano. </w:t>
      </w:r>
      <w:r w:rsidR="00E42EA2" w:rsidRPr="00E42EA2">
        <w:rPr>
          <w:rFonts w:ascii="Calibri" w:eastAsia="SimSun" w:hAnsi="Calibri" w:cs="Calibri"/>
          <w:b/>
          <w:bCs/>
          <w:sz w:val="20"/>
          <w:szCs w:val="20"/>
          <w:lang w:val="es-ES_tradnl"/>
        </w:rPr>
        <w:t>DIECISÉIS</w:t>
      </w:r>
      <w:r w:rsidR="00E42EA2" w:rsidRPr="00E42EA2">
        <w:rPr>
          <w:rFonts w:ascii="Calibri" w:eastAsia="SimSun" w:hAnsi="Calibri" w:cs="Calibri"/>
          <w:sz w:val="20"/>
          <w:szCs w:val="20"/>
          <w:lang w:val="es-ES_tradnl"/>
        </w:rPr>
        <w:t xml:space="preserve">. Que el modelo de colaboración para la conservación de bienes públicos propuesto no implica transferencia de potestad pública ni delegación de funciones esenciales, sino la autorización regulada de acciones materiales de conservación bajo supervisión directa del Ayuntamiento. </w:t>
      </w:r>
      <w:r w:rsidR="00E42EA2" w:rsidRPr="00E42EA2">
        <w:rPr>
          <w:rFonts w:ascii="Calibri" w:eastAsia="SimSun" w:hAnsi="Calibri" w:cs="Calibri"/>
          <w:b/>
          <w:bCs/>
          <w:sz w:val="20"/>
          <w:szCs w:val="20"/>
          <w:lang w:val="es-ES_tradnl" w:eastAsia="zh-CN"/>
        </w:rPr>
        <w:t>DIECISIETE.</w:t>
      </w:r>
      <w:r w:rsidR="00E42EA2" w:rsidRPr="00E42EA2">
        <w:rPr>
          <w:rFonts w:ascii="Calibri" w:eastAsia="SimSun" w:hAnsi="Calibri" w:cs="Calibri"/>
          <w:sz w:val="20"/>
          <w:szCs w:val="20"/>
          <w:lang w:val="es-ES_tradnl" w:eastAsia="zh-CN"/>
        </w:rPr>
        <w:t xml:space="preserve"> Que en virtud del análisis integral efectuado por estas Comisiones Edilicias unidas, se concluye que la autorización del contrato de comodato de naturaleza administrativa respecto de los inmuebles identificados con los registros patrimoniales números 1464, 1465, 1466, 1467 y 1468 resulta jurídicamente procedente, socialmente pertinente, territorialmente congruente y </w:t>
      </w:r>
      <w:r w:rsidR="00E42EA2">
        <w:rPr>
          <w:rFonts w:ascii="Calibri" w:eastAsia="SimSun" w:hAnsi="Calibri" w:cs="Calibri"/>
          <w:sz w:val="20"/>
          <w:szCs w:val="20"/>
          <w:lang w:val="es-ES_tradnl" w:eastAsia="zh-CN"/>
        </w:rPr>
        <w:t>a</w:t>
      </w:r>
      <w:r w:rsidR="00E42EA2" w:rsidRPr="00E42EA2">
        <w:rPr>
          <w:rFonts w:ascii="Calibri" w:eastAsia="SimSun" w:hAnsi="Calibri" w:cs="Calibri"/>
          <w:sz w:val="20"/>
          <w:szCs w:val="20"/>
          <w:lang w:val="es-ES_tradnl" w:eastAsia="zh-CN"/>
        </w:rPr>
        <w:t xml:space="preserve">dministrativamente responsable, al encontrarse debidamente fundada y motivada en el interés público, orientada a la conservación de áreas verdes municipales y estructurada bajo condiciones que garantizan la protección del patrimonio del Municipio de Puerto Vallarta, Jalisco. </w:t>
      </w:r>
      <w:r w:rsidR="00E42EA2" w:rsidRPr="00E42EA2">
        <w:rPr>
          <w:rFonts w:ascii="Calibri" w:eastAsia="SimSun" w:hAnsi="Calibri" w:cs="Calibri"/>
          <w:b/>
          <w:bCs/>
          <w:sz w:val="20"/>
          <w:szCs w:val="20"/>
          <w:lang w:val="es-ES_tradnl"/>
        </w:rPr>
        <w:t xml:space="preserve">PUNTOS DE ACUERDO. </w:t>
      </w:r>
      <w:r w:rsidR="00E42EA2" w:rsidRPr="00E42EA2">
        <w:rPr>
          <w:rFonts w:ascii="Calibri" w:eastAsia="SimSun" w:hAnsi="Calibri" w:cs="Calibri"/>
          <w:b/>
          <w:bCs/>
          <w:sz w:val="20"/>
          <w:szCs w:val="20"/>
        </w:rPr>
        <w:t xml:space="preserve">PRIMERO. </w:t>
      </w:r>
      <w:r w:rsidR="00E42EA2" w:rsidRPr="00E42EA2">
        <w:rPr>
          <w:rFonts w:ascii="Calibri" w:eastAsia="SimSun" w:hAnsi="Calibri" w:cs="Calibri"/>
          <w:sz w:val="20"/>
          <w:szCs w:val="20"/>
        </w:rPr>
        <w:t xml:space="preserve">El Ayuntamiento de Puerto Vallarta, Jalisco, aprueba y declara la desincorporación del dominio público y, en consecuencia, la incorporación al dominio privado, en términos de lo dispuesto por la Ley del Gobierno y la Administración Pública Municipal del Estado de Jalisco, de los bienes inmuebles de propiedad municipal identificados con los números de registro patrimonial 1464, 1465, 1466, 1467 y 1468, correspondientes a los lotes 9, 10, 11, 12 y 15 del Fraccionamiento </w:t>
      </w:r>
      <w:proofErr w:type="spellStart"/>
      <w:r w:rsidR="00E42EA2" w:rsidRPr="00E42EA2">
        <w:rPr>
          <w:rFonts w:ascii="Calibri" w:eastAsia="SimSun" w:hAnsi="Calibri" w:cs="Calibri"/>
          <w:sz w:val="20"/>
          <w:szCs w:val="20"/>
        </w:rPr>
        <w:t>Vivento</w:t>
      </w:r>
      <w:proofErr w:type="spellEnd"/>
      <w:r w:rsidR="00E42EA2" w:rsidRPr="00E42EA2">
        <w:rPr>
          <w:rFonts w:ascii="Calibri" w:eastAsia="SimSun" w:hAnsi="Calibri" w:cs="Calibri"/>
          <w:sz w:val="20"/>
          <w:szCs w:val="20"/>
        </w:rPr>
        <w:t>, bajo la figura de contrato de comodato gratuito, temporal y de naturaleza administrativa, a favor de la persona jurídica denominada GOVACASA, S. de R.L. de C.V., en los términos precisados en el presente dictamen, conservando en todo momento el Municipio la plena propiedad, posesión originaria y potestad administrativa sobre los mismos. </w:t>
      </w:r>
      <w:r w:rsidR="00E42EA2" w:rsidRPr="00E42EA2">
        <w:rPr>
          <w:rFonts w:ascii="Calibri" w:eastAsia="SimSun" w:hAnsi="Calibri" w:cs="Calibri"/>
          <w:b/>
          <w:bCs/>
          <w:sz w:val="20"/>
          <w:szCs w:val="20"/>
          <w:lang w:val="es-ES_tradnl"/>
        </w:rPr>
        <w:t>SEGUNDO. </w:t>
      </w:r>
      <w:r w:rsidR="00E42EA2" w:rsidRPr="00E42EA2">
        <w:rPr>
          <w:rFonts w:ascii="Calibri" w:eastAsia="SimSun" w:hAnsi="Calibri" w:cs="Calibri"/>
          <w:sz w:val="20"/>
          <w:szCs w:val="20"/>
          <w:lang w:val="es-ES_tradnl"/>
        </w:rPr>
        <w:t xml:space="preserve">Se ordena que el uso de los inmuebles materia del presente acuerdo se destine exclusivamente a acciones de mantenimiento, conservación, mejora paisajística y equipamiento recreativo ligero compatible con su naturaleza de </w:t>
      </w:r>
      <w:r w:rsidR="00E42EA2" w:rsidRPr="00E42EA2">
        <w:rPr>
          <w:rFonts w:ascii="Calibri" w:eastAsia="SimSun" w:hAnsi="Calibri" w:cs="Calibri"/>
          <w:sz w:val="20"/>
          <w:szCs w:val="20"/>
          <w:lang w:val="es-ES_tradnl"/>
        </w:rPr>
        <w:lastRenderedPageBreak/>
        <w:t>Áreas de Cesión para Destinos (ACD / EVA), debiendo preservarse en todo momento su carácter de espacios verdes, abiertos y recreativos de uso común. Además de aquellas que se dispongan en el contrato respectivo, se impone al comodatario la obligación de sujetarse estrictamente a las siguientes condiciones: I. Destinar los inmuebles exclusivamente al objeto autorizado, quedando prohibido cualquier cambio de uso o destino urbanístico; II. Abstenerse de realizar construcciones permanentes, modificaciones e intervenciones infraestructurales mayores a los inmuebles, en tanto no cuenten con la autorización correspondiente emitida por el Ayuntamiento; III. Abstenerse de destinar los inmuebles a fines habitacionales, comerciales o lucrativos; IV. Garantizar el acceso público libre, continuo y sin condicionamientos, quedando prohibido imponer restricciones de acceso o controles arbitrarios; V. Permitir en todo momento la supervisión, inspección y vigilancia por parte de la autoridad municipal competente. VI. El incumplimiento de cualquiera de las condiciones anteriores dará lugar a la rescisión administrativa del contrato y a la recuperación inmediata del uso de los inmuebles por parte del Municipio, sin necesidad de declaración judicial.</w:t>
      </w:r>
      <w:r w:rsidR="00E42EA2">
        <w:rPr>
          <w:rFonts w:ascii="Calibri" w:eastAsia="SimSun" w:hAnsi="Calibri" w:cs="Calibri"/>
          <w:sz w:val="20"/>
          <w:szCs w:val="20"/>
          <w:lang w:val="es-ES_tradnl"/>
        </w:rPr>
        <w:t xml:space="preserve"> </w:t>
      </w:r>
      <w:r w:rsidR="00E42EA2" w:rsidRPr="00E42EA2">
        <w:rPr>
          <w:rFonts w:ascii="Calibri" w:eastAsia="SimSun" w:hAnsi="Calibri" w:cs="Calibri"/>
          <w:b/>
          <w:bCs/>
          <w:sz w:val="20"/>
          <w:szCs w:val="20"/>
          <w:lang w:val="es-ES_tradnl"/>
        </w:rPr>
        <w:t>TERCERO.</w:t>
      </w:r>
      <w:r w:rsidR="00E42EA2" w:rsidRPr="00E42EA2">
        <w:rPr>
          <w:rFonts w:ascii="Calibri" w:eastAsia="SimSun" w:hAnsi="Calibri" w:cs="Calibri"/>
          <w:sz w:val="20"/>
          <w:szCs w:val="20"/>
          <w:lang w:val="es-ES_tradnl"/>
        </w:rPr>
        <w:t xml:space="preserve"> Se determina que el plazo del comodato será de veinte años, contados a partir de la suscripción del instrumento correspondiente, sin que ello implique transmisión de dominio, conservando el Municipio de Puerto Vallarta, Jalisco la propiedad de los bienes, los cuales, al haber sido desincorporados del dominio público e incorporados al dominio privado municipal, quedarán sujetos al régimen jurídico aplicable a este último, bajo el control, vigilancia y potestad administrativa del Ayuntamiento. </w:t>
      </w:r>
      <w:r w:rsidR="00E42EA2" w:rsidRPr="00E42EA2">
        <w:rPr>
          <w:rFonts w:ascii="Calibri" w:eastAsia="SimSun" w:hAnsi="Calibri" w:cs="Calibri"/>
          <w:b/>
          <w:bCs/>
          <w:sz w:val="20"/>
          <w:szCs w:val="20"/>
          <w:lang w:val="es-ES_tradnl"/>
        </w:rPr>
        <w:t>CUARTO. </w:t>
      </w:r>
      <w:r w:rsidR="00E42EA2" w:rsidRPr="00E42EA2">
        <w:rPr>
          <w:rFonts w:ascii="Calibri" w:eastAsia="SimSun" w:hAnsi="Calibri" w:cs="Calibri"/>
          <w:sz w:val="20"/>
          <w:szCs w:val="20"/>
          <w:lang w:val="es-ES_tradnl"/>
        </w:rPr>
        <w:t xml:space="preserve">Se ordena que todas las mejoras, adecuaciones, instalaciones o equipamiento que se incorporen a los inmuebles durante la vigencia del contrato quedarán en beneficio del patrimonio municipal, sin derecho a indemnización, compensación o reembolso alguno a favor del comodatario. </w:t>
      </w:r>
      <w:r w:rsidR="00E42EA2" w:rsidRPr="00E42EA2">
        <w:rPr>
          <w:rFonts w:ascii="Calibri" w:eastAsia="SimSun" w:hAnsi="Calibri" w:cs="Calibri"/>
          <w:b/>
          <w:bCs/>
          <w:sz w:val="20"/>
          <w:szCs w:val="20"/>
          <w:lang w:val="es-ES_tradnl"/>
        </w:rPr>
        <w:t>QUINTO. </w:t>
      </w:r>
      <w:r w:rsidR="00E42EA2" w:rsidRPr="00E42EA2">
        <w:rPr>
          <w:rFonts w:ascii="Calibri" w:eastAsia="SimSun" w:hAnsi="Calibri" w:cs="Calibri"/>
          <w:sz w:val="20"/>
          <w:szCs w:val="20"/>
          <w:lang w:val="es-ES_tradnl"/>
        </w:rPr>
        <w:t xml:space="preserve">Se impone al comodatario el cumplimiento de las siguientes obligaciones esenciales: I. Mantener los inmuebles en óptimas condiciones de limpieza, jardinería, iluminación y seguridad; II. Asumir la totalidad de los costos derivados del mantenimiento ordinario y preventivo; III. Contratar y mantener vigente póliza de responsabilidad civil por daños a terceros; IV. Rendir informe anual ante la Dirección de Patrimonio Municipal sobre el estado que guardan los inmuebles. V. Las demás que determine el Pleno del Ayuntamiento en actos jurídicos subsecuentes. </w:t>
      </w:r>
      <w:r w:rsidR="00E42EA2" w:rsidRPr="00E42EA2">
        <w:rPr>
          <w:rFonts w:ascii="Calibri" w:eastAsia="SimSun" w:hAnsi="Calibri" w:cs="Calibri"/>
          <w:b/>
          <w:bCs/>
          <w:sz w:val="20"/>
          <w:szCs w:val="20"/>
        </w:rPr>
        <w:t>SEXTO. </w:t>
      </w:r>
      <w:r w:rsidR="00E42EA2" w:rsidRPr="00E42EA2">
        <w:rPr>
          <w:rFonts w:ascii="Calibri" w:eastAsia="SimSun" w:hAnsi="Calibri" w:cs="Calibri"/>
          <w:sz w:val="20"/>
          <w:szCs w:val="20"/>
        </w:rPr>
        <w:t xml:space="preserve">Se prohíbe al comodatario </w:t>
      </w:r>
      <w:proofErr w:type="spellStart"/>
      <w:r w:rsidR="00E42EA2" w:rsidRPr="00E42EA2">
        <w:rPr>
          <w:rFonts w:ascii="Calibri" w:eastAsia="SimSun" w:hAnsi="Calibri" w:cs="Calibri"/>
          <w:sz w:val="20"/>
          <w:szCs w:val="20"/>
        </w:rPr>
        <w:t>subcomodatar</w:t>
      </w:r>
      <w:proofErr w:type="spellEnd"/>
      <w:r w:rsidR="00E42EA2" w:rsidRPr="00E42EA2">
        <w:rPr>
          <w:rFonts w:ascii="Calibri" w:eastAsia="SimSun" w:hAnsi="Calibri" w:cs="Calibri"/>
          <w:sz w:val="20"/>
          <w:szCs w:val="20"/>
        </w:rPr>
        <w:t xml:space="preserve">, ceder, transmitir, gravar o permitir cualquier forma de aprovechamiento total o parcial de los inmuebles, así como destinarlos a fines distintos a los autorizados. </w:t>
      </w:r>
      <w:r w:rsidR="00E42EA2" w:rsidRPr="00E42EA2">
        <w:rPr>
          <w:rFonts w:ascii="Calibri" w:eastAsia="SimSun" w:hAnsi="Calibri" w:cs="Calibri"/>
          <w:sz w:val="20"/>
          <w:szCs w:val="20"/>
          <w:lang w:val="es-ES_tradnl"/>
        </w:rPr>
        <w:t xml:space="preserve">Se declara que cualquier acto celebrado en contravención a lo anterior carecerá de efectos jurídicos frente al Municipio de Puerto Vallarta, Jalisco. </w:t>
      </w:r>
      <w:r w:rsidR="00E42EA2" w:rsidRPr="00E42EA2">
        <w:rPr>
          <w:rFonts w:ascii="Calibri" w:eastAsia="SimSun" w:hAnsi="Calibri" w:cs="Calibri"/>
          <w:b/>
          <w:bCs/>
          <w:sz w:val="20"/>
          <w:szCs w:val="20"/>
          <w:lang w:val="es-ES_tradnl"/>
        </w:rPr>
        <w:t>SÉPTIMO. </w:t>
      </w:r>
      <w:r w:rsidR="00E42EA2" w:rsidRPr="00E42EA2">
        <w:rPr>
          <w:rFonts w:ascii="Calibri" w:eastAsia="SimSun" w:hAnsi="Calibri" w:cs="Calibri"/>
          <w:sz w:val="20"/>
          <w:szCs w:val="20"/>
          <w:lang w:val="es-ES_tradnl"/>
        </w:rPr>
        <w:t xml:space="preserve">Se reserva al Ayuntamiento de Puerto Vallarta, Jalisco, la facultad de rescindir administrativamente el contrato en cualquier momento por causa de interés público debidamente fundada, incumplimiento de las obligaciones o necesidad de destinar los inmuebles a un fin distinto de carácter público, sin que ello genere derecho a indemnización a favor del comodatario. </w:t>
      </w:r>
      <w:r w:rsidR="00E42EA2" w:rsidRPr="00E42EA2">
        <w:rPr>
          <w:rFonts w:ascii="Calibri" w:eastAsia="SimSun" w:hAnsi="Calibri" w:cs="Calibri"/>
          <w:b/>
          <w:bCs/>
          <w:sz w:val="20"/>
          <w:szCs w:val="20"/>
          <w:lang w:val="es-ES_tradnl"/>
        </w:rPr>
        <w:t>OCTAVO.</w:t>
      </w:r>
      <w:r w:rsidR="00E42EA2" w:rsidRPr="00E42EA2">
        <w:rPr>
          <w:rFonts w:ascii="Calibri" w:eastAsia="SimSun" w:hAnsi="Calibri" w:cs="Calibri"/>
          <w:sz w:val="20"/>
          <w:szCs w:val="20"/>
          <w:lang w:val="es-ES_tradnl"/>
        </w:rPr>
        <w:t xml:space="preserve"> Se instruye a los ciudadanos Síndico Municipal y a los titulares de la Dirección Jurídica y de la Dirección de Patrimonio Municipal para que elaboren el contrato de comodato correspondiente, así como para que ejecuten, supervisen y den seguimiento al cumplimiento del presente acuerdo, adoptando las medidas administrativas necesarias para garantizar la protección del patrimonio municipal. </w:t>
      </w:r>
      <w:r w:rsidR="00E42EA2" w:rsidRPr="00E42EA2">
        <w:rPr>
          <w:rFonts w:ascii="Calibri" w:eastAsia="SimSun" w:hAnsi="Calibri" w:cs="Calibri"/>
          <w:b/>
          <w:bCs/>
          <w:sz w:val="20"/>
          <w:szCs w:val="20"/>
        </w:rPr>
        <w:t xml:space="preserve">NOVENO. </w:t>
      </w:r>
      <w:r w:rsidR="00E42EA2" w:rsidRPr="00E42EA2">
        <w:rPr>
          <w:rFonts w:ascii="Calibri" w:eastAsia="SimSun" w:hAnsi="Calibri" w:cs="Calibri"/>
          <w:sz w:val="20"/>
          <w:szCs w:val="20"/>
        </w:rPr>
        <w:t xml:space="preserve">Se faculta y autoriza a los ciudadanos Presidente Municipal, Síndico Municipal y Secretario General del Ayuntamiento para que, en el ámbito de sus respectivas competencias, suscriban el contrato de comodato y realicen los actos jurídicos necesarios para su formalización. </w:t>
      </w:r>
      <w:r w:rsidR="00E42EA2" w:rsidRPr="00E42EA2">
        <w:rPr>
          <w:rFonts w:ascii="Calibri" w:eastAsia="SimSun" w:hAnsi="Calibri" w:cs="Calibri"/>
          <w:b/>
          <w:bCs/>
          <w:sz w:val="20"/>
          <w:szCs w:val="20"/>
        </w:rPr>
        <w:t>DÉCIMO.</w:t>
      </w:r>
      <w:r w:rsidR="00E42EA2" w:rsidRPr="00E42EA2">
        <w:rPr>
          <w:rFonts w:ascii="Calibri" w:eastAsia="SimSun" w:hAnsi="Calibri" w:cs="Calibri"/>
          <w:sz w:val="20"/>
          <w:szCs w:val="20"/>
        </w:rPr>
        <w:t xml:space="preserve"> El titular de la Dirección de Patrimonio Municipal deberá emitir informes periódicos al Ayuntamiento respecto del cumplimiento del objeto del comodato y de los alcances del presente Acuerdo. </w:t>
      </w:r>
      <w:r w:rsidR="00E42EA2" w:rsidRPr="00E42EA2">
        <w:rPr>
          <w:rFonts w:ascii="Calibri" w:eastAsia="SimSun" w:hAnsi="Calibri" w:cs="Calibri"/>
          <w:bCs/>
          <w:sz w:val="20"/>
          <w:szCs w:val="20"/>
          <w:lang w:val="es-ES_tradnl"/>
        </w:rPr>
        <w:t>Atentamente</w:t>
      </w:r>
      <w:r w:rsidR="00E42EA2" w:rsidRPr="00E42EA2">
        <w:rPr>
          <w:rFonts w:ascii="Calibri" w:eastAsia="SimSun" w:hAnsi="Calibri" w:cs="Calibri"/>
          <w:b/>
          <w:bCs/>
          <w:sz w:val="20"/>
          <w:szCs w:val="20"/>
          <w:lang w:val="es-ES_tradnl"/>
        </w:rPr>
        <w:t xml:space="preserve">. </w:t>
      </w:r>
      <w:r w:rsidR="00E42EA2" w:rsidRPr="00E42EA2">
        <w:rPr>
          <w:rFonts w:ascii="Calibri" w:eastAsia="SimSun" w:hAnsi="Calibri" w:cs="Calibri"/>
          <w:sz w:val="20"/>
          <w:szCs w:val="20"/>
          <w:lang w:val="es-ES_tradnl"/>
        </w:rPr>
        <w:t xml:space="preserve">Puerto Vallarta, Jalisco, a 15 quince de abril de 2026. </w:t>
      </w:r>
      <w:r w:rsidR="00E42EA2" w:rsidRPr="00E42EA2">
        <w:rPr>
          <w:rFonts w:ascii="Calibri" w:eastAsia="Arial" w:hAnsi="Calibri" w:cs="Calibri"/>
          <w:sz w:val="20"/>
          <w:szCs w:val="20"/>
          <w:lang w:val="es-MX" w:eastAsia="es-MX"/>
        </w:rPr>
        <w:t xml:space="preserve">(Rúbrica) C. Luis Ernesto Munguía González, Presidente Municipal; (Rúbrica) C. </w:t>
      </w:r>
      <w:r w:rsidR="00E42EA2" w:rsidRPr="00E42EA2">
        <w:rPr>
          <w:rFonts w:ascii="Calibri" w:eastAsia="Arial" w:hAnsi="Calibri" w:cs="Calibri"/>
          <w:sz w:val="20"/>
          <w:szCs w:val="20"/>
          <w:lang w:val="es-MX"/>
        </w:rPr>
        <w:t xml:space="preserve">Víctor Manuel Bernal Vargas, Regidor; </w:t>
      </w:r>
      <w:r w:rsidR="00E42EA2" w:rsidRPr="00E42EA2">
        <w:rPr>
          <w:rFonts w:ascii="Calibri" w:eastAsia="Arial" w:hAnsi="Calibri" w:cs="Calibri"/>
          <w:sz w:val="20"/>
          <w:szCs w:val="20"/>
          <w:lang w:val="es-MX" w:eastAsia="es-MX"/>
        </w:rPr>
        <w:t xml:space="preserve">(Rúbrica) </w:t>
      </w:r>
      <w:r w:rsidR="00E42EA2" w:rsidRPr="00E42EA2">
        <w:rPr>
          <w:rFonts w:ascii="Calibri" w:eastAsia="Arial" w:hAnsi="Calibri" w:cs="Calibri"/>
          <w:sz w:val="20"/>
          <w:szCs w:val="20"/>
          <w:lang w:val="es-MX"/>
        </w:rPr>
        <w:t xml:space="preserve">C. José Francisco Sánchez Peña, Síndico; (Rúbrica) C. María Laurel Carrillo Ventura, Regidora; </w:t>
      </w:r>
      <w:r w:rsidR="00E42EA2" w:rsidRPr="00E42EA2">
        <w:rPr>
          <w:rFonts w:ascii="Calibri" w:eastAsia="Arial" w:hAnsi="Calibri" w:cs="Calibri"/>
          <w:sz w:val="20"/>
          <w:szCs w:val="20"/>
          <w:lang w:val="es-MX" w:eastAsia="es-MX"/>
        </w:rPr>
        <w:t xml:space="preserve">(Rúbrica) C. </w:t>
      </w:r>
      <w:r w:rsidR="00E42EA2" w:rsidRPr="00E42EA2">
        <w:rPr>
          <w:rFonts w:ascii="Calibri" w:eastAsia="Arial" w:hAnsi="Calibri" w:cs="Calibri"/>
          <w:sz w:val="20"/>
          <w:szCs w:val="20"/>
          <w:lang w:val="es-MX"/>
        </w:rPr>
        <w:t xml:space="preserve">Christian Omar Bravo Carbajal, Regidor; (Rúbrica) C. Marcia Raquel Bañuelos Macías, Regidora; </w:t>
      </w:r>
      <w:r w:rsidR="00E42EA2" w:rsidRPr="00E42EA2">
        <w:rPr>
          <w:rFonts w:ascii="Calibri" w:eastAsia="Arial" w:hAnsi="Calibri" w:cs="Calibri"/>
          <w:sz w:val="20"/>
          <w:szCs w:val="20"/>
          <w:lang w:val="es-MX" w:eastAsia="es-MX"/>
        </w:rPr>
        <w:t xml:space="preserve">(Rúbrica) C. </w:t>
      </w:r>
      <w:r w:rsidR="00E42EA2" w:rsidRPr="00E42EA2">
        <w:rPr>
          <w:rFonts w:ascii="Calibri" w:eastAsia="Arial" w:hAnsi="Calibri" w:cs="Calibri"/>
          <w:sz w:val="20"/>
          <w:szCs w:val="20"/>
          <w:lang w:val="es-MX"/>
        </w:rPr>
        <w:t xml:space="preserve">Luis Jesús Escoto Martínez, Regidor; </w:t>
      </w:r>
      <w:r w:rsidR="00E42EA2" w:rsidRPr="00E42EA2">
        <w:rPr>
          <w:rFonts w:ascii="Calibri" w:eastAsia="Arial" w:hAnsi="Calibri" w:cs="Calibri"/>
          <w:sz w:val="20"/>
          <w:szCs w:val="20"/>
          <w:lang w:val="es-MX" w:eastAsia="es-MX"/>
        </w:rPr>
        <w:t xml:space="preserve">(Rúbrica) </w:t>
      </w:r>
      <w:r w:rsidR="00E42EA2" w:rsidRPr="00E42EA2">
        <w:rPr>
          <w:rFonts w:ascii="Calibri" w:eastAsia="Arial" w:hAnsi="Calibri" w:cs="Calibri"/>
          <w:sz w:val="20"/>
          <w:szCs w:val="20"/>
          <w:lang w:val="es-MX" w:eastAsia="es-MX"/>
        </w:rPr>
        <w:lastRenderedPageBreak/>
        <w:t xml:space="preserve">C. </w:t>
      </w:r>
      <w:r w:rsidR="00E42EA2" w:rsidRPr="00E42EA2">
        <w:rPr>
          <w:rFonts w:ascii="Calibri" w:eastAsia="Arial" w:hAnsi="Calibri" w:cs="Calibri"/>
          <w:sz w:val="20"/>
          <w:szCs w:val="20"/>
          <w:lang w:val="es-MX"/>
        </w:rPr>
        <w:t xml:space="preserve">Felipe </w:t>
      </w:r>
      <w:proofErr w:type="spellStart"/>
      <w:r w:rsidR="00E42EA2" w:rsidRPr="00E42EA2">
        <w:rPr>
          <w:rFonts w:ascii="Calibri" w:eastAsia="Arial" w:hAnsi="Calibri" w:cs="Calibri"/>
          <w:sz w:val="20"/>
          <w:szCs w:val="20"/>
          <w:lang w:val="es-MX"/>
        </w:rPr>
        <w:t>Aréchiga</w:t>
      </w:r>
      <w:proofErr w:type="spellEnd"/>
      <w:r w:rsidR="00E42EA2" w:rsidRPr="00E42EA2">
        <w:rPr>
          <w:rFonts w:ascii="Calibri" w:eastAsia="Arial" w:hAnsi="Calibri" w:cs="Calibri"/>
          <w:sz w:val="20"/>
          <w:szCs w:val="20"/>
          <w:lang w:val="es-MX"/>
        </w:rPr>
        <w:t xml:space="preserve"> Gómez, Regidor; </w:t>
      </w:r>
      <w:r w:rsidR="00E42EA2" w:rsidRPr="00E42EA2">
        <w:rPr>
          <w:rFonts w:ascii="Calibri" w:eastAsia="Arial" w:hAnsi="Calibri" w:cs="Calibri"/>
          <w:sz w:val="20"/>
          <w:szCs w:val="20"/>
          <w:lang w:val="es-MX" w:eastAsia="es-MX"/>
        </w:rPr>
        <w:t xml:space="preserve">(Rúbrica) C. </w:t>
      </w:r>
      <w:r w:rsidR="00E42EA2" w:rsidRPr="00E42EA2">
        <w:rPr>
          <w:rFonts w:ascii="Calibri" w:eastAsia="Arial" w:hAnsi="Calibri" w:cs="Calibri"/>
          <w:sz w:val="20"/>
          <w:szCs w:val="20"/>
          <w:lang w:val="es-MX"/>
        </w:rPr>
        <w:t xml:space="preserve">Micaela Vázquez Díaz, Regidora; </w:t>
      </w:r>
      <w:r w:rsidR="00E42EA2" w:rsidRPr="00E42EA2">
        <w:rPr>
          <w:rFonts w:ascii="Calibri" w:eastAsia="Arial" w:hAnsi="Calibri" w:cs="Calibri"/>
          <w:sz w:val="20"/>
          <w:szCs w:val="20"/>
          <w:lang w:val="es-MX" w:eastAsia="es-MX"/>
        </w:rPr>
        <w:t xml:space="preserve">(Rúbrica) C. </w:t>
      </w:r>
      <w:proofErr w:type="spellStart"/>
      <w:r w:rsidR="00E42EA2" w:rsidRPr="00E42EA2">
        <w:rPr>
          <w:rFonts w:ascii="Calibri" w:eastAsia="Arial" w:hAnsi="Calibri" w:cs="Calibri"/>
          <w:sz w:val="20"/>
          <w:szCs w:val="20"/>
          <w:lang w:val="es-MX"/>
        </w:rPr>
        <w:t>Iroselma</w:t>
      </w:r>
      <w:proofErr w:type="spellEnd"/>
      <w:r w:rsidR="00E42EA2" w:rsidRPr="00E42EA2">
        <w:rPr>
          <w:rFonts w:ascii="Calibri" w:eastAsia="Arial" w:hAnsi="Calibri" w:cs="Calibri"/>
          <w:sz w:val="20"/>
          <w:szCs w:val="20"/>
          <w:lang w:val="es-MX"/>
        </w:rPr>
        <w:t xml:space="preserve"> Dalila Castañeda Santana, Regidora; </w:t>
      </w:r>
      <w:r w:rsidR="00E42EA2" w:rsidRPr="00E42EA2">
        <w:rPr>
          <w:rFonts w:ascii="Calibri" w:eastAsia="Arial" w:hAnsi="Calibri" w:cs="Calibri"/>
          <w:sz w:val="20"/>
          <w:szCs w:val="20"/>
          <w:lang w:val="es-MX" w:eastAsia="es-MX"/>
        </w:rPr>
        <w:t xml:space="preserve">(Rúbrica) C. </w:t>
      </w:r>
      <w:r w:rsidR="00E42EA2" w:rsidRPr="00E42EA2">
        <w:rPr>
          <w:rFonts w:ascii="Calibri" w:eastAsia="Arial" w:hAnsi="Calibri" w:cs="Calibri"/>
          <w:sz w:val="20"/>
          <w:szCs w:val="20"/>
          <w:lang w:val="es-MX"/>
        </w:rPr>
        <w:t xml:space="preserve">Erika </w:t>
      </w:r>
      <w:proofErr w:type="spellStart"/>
      <w:r w:rsidR="00E42EA2" w:rsidRPr="00E42EA2">
        <w:rPr>
          <w:rFonts w:ascii="Calibri" w:eastAsia="Arial" w:hAnsi="Calibri" w:cs="Calibri"/>
          <w:sz w:val="20"/>
          <w:szCs w:val="20"/>
          <w:lang w:val="es-MX"/>
        </w:rPr>
        <w:t>Yesenia</w:t>
      </w:r>
      <w:proofErr w:type="spellEnd"/>
      <w:r w:rsidR="00E42EA2" w:rsidRPr="00E42EA2">
        <w:rPr>
          <w:rFonts w:ascii="Calibri" w:eastAsia="Arial" w:hAnsi="Calibri" w:cs="Calibri"/>
          <w:sz w:val="20"/>
          <w:szCs w:val="20"/>
          <w:lang w:val="es-MX"/>
        </w:rPr>
        <w:t xml:space="preserve"> García Rubio, Regidora; (Rúbrica) C. Karla Alejandra Rodríguez González, Regidora; </w:t>
      </w:r>
      <w:r w:rsidR="00E42EA2" w:rsidRPr="00E42EA2">
        <w:rPr>
          <w:rFonts w:ascii="Calibri" w:eastAsia="Arial" w:hAnsi="Calibri" w:cs="Calibri"/>
          <w:sz w:val="20"/>
          <w:szCs w:val="20"/>
          <w:lang w:val="es-MX" w:eastAsia="es-MX"/>
        </w:rPr>
        <w:t xml:space="preserve">(Rúbrica) C. </w:t>
      </w:r>
      <w:r w:rsidR="00E42EA2" w:rsidRPr="00E42EA2">
        <w:rPr>
          <w:rFonts w:ascii="Calibri" w:eastAsia="Arial" w:hAnsi="Calibri" w:cs="Calibri"/>
          <w:sz w:val="20"/>
          <w:szCs w:val="20"/>
          <w:lang w:val="es-MX"/>
        </w:rPr>
        <w:t xml:space="preserve">María Magdalena Urbina Martínez, Regidora; C. Melissa Marlene Madero Plascencia, Regidora; </w:t>
      </w:r>
      <w:r w:rsidR="00E42EA2" w:rsidRPr="00E42EA2">
        <w:rPr>
          <w:rFonts w:ascii="Calibri" w:eastAsia="Arial" w:hAnsi="Calibri" w:cs="Calibri"/>
          <w:sz w:val="20"/>
          <w:szCs w:val="20"/>
          <w:lang w:val="es-MX" w:eastAsia="es-MX"/>
        </w:rPr>
        <w:t>(Rúbrica) C. Arnulfo Ortega Contreras, Regidor</w:t>
      </w:r>
      <w:r w:rsidR="00E42EA2" w:rsidRPr="00E42EA2">
        <w:rPr>
          <w:rFonts w:ascii="Calibri" w:eastAsia="Arial" w:hAnsi="Calibri" w:cs="Calibri"/>
          <w:sz w:val="20"/>
          <w:szCs w:val="20"/>
          <w:lang w:val="es-MX"/>
        </w:rPr>
        <w:t xml:space="preserve">. </w:t>
      </w:r>
      <w:r w:rsidR="00E42EA2" w:rsidRPr="00E42EA2">
        <w:rPr>
          <w:rFonts w:ascii="Calibri" w:eastAsia="Arial" w:hAnsi="Calibri" w:cs="Calibri"/>
          <w:sz w:val="20"/>
          <w:szCs w:val="20"/>
          <w:lang w:val="es-MX" w:eastAsia="es-MX"/>
        </w:rPr>
        <w:t xml:space="preserve">Integrantes de la Comisión Edilicia de Planeación de la Ciudad, Obra Pública y Ordenamiento Territorial. (Rúbrica) C. Christian Omar Bravo Carbajal, Regidor; (Rúbrica) C. Arnulfo Ortega Contreras, Regidor; (Rúbrica) C. Víctor Manuel Bernal Vargas, Regidor; (Rúbrica) C. María Laurel Carrillo Ventura, Regidora; (Rúbrica) C. Erika </w:t>
      </w:r>
      <w:proofErr w:type="spellStart"/>
      <w:r w:rsidR="00E42EA2" w:rsidRPr="00E42EA2">
        <w:rPr>
          <w:rFonts w:ascii="Calibri" w:eastAsia="Arial" w:hAnsi="Calibri" w:cs="Calibri"/>
          <w:sz w:val="20"/>
          <w:szCs w:val="20"/>
          <w:lang w:val="es-MX" w:eastAsia="es-MX"/>
        </w:rPr>
        <w:t>Yesenia</w:t>
      </w:r>
      <w:proofErr w:type="spellEnd"/>
      <w:r w:rsidR="00E42EA2" w:rsidRPr="00E42EA2">
        <w:rPr>
          <w:rFonts w:ascii="Calibri" w:eastAsia="Arial" w:hAnsi="Calibri" w:cs="Calibri"/>
          <w:sz w:val="20"/>
          <w:szCs w:val="20"/>
          <w:lang w:val="es-MX" w:eastAsia="es-MX"/>
        </w:rPr>
        <w:t xml:space="preserve"> García Rubio, Vocal; (Rúbrica) C. Karla Alejandra Rodríguez González, Regidora; (Rúbrica) C. Felipe </w:t>
      </w:r>
      <w:proofErr w:type="spellStart"/>
      <w:r w:rsidR="00E42EA2" w:rsidRPr="00E42EA2">
        <w:rPr>
          <w:rFonts w:ascii="Calibri" w:eastAsia="Arial" w:hAnsi="Calibri" w:cs="Calibri"/>
          <w:sz w:val="20"/>
          <w:szCs w:val="20"/>
          <w:lang w:val="es-MX" w:eastAsia="es-MX"/>
        </w:rPr>
        <w:t>Aréchiga</w:t>
      </w:r>
      <w:proofErr w:type="spellEnd"/>
      <w:r w:rsidR="00E42EA2" w:rsidRPr="00E42EA2">
        <w:rPr>
          <w:rFonts w:ascii="Calibri" w:eastAsia="Arial" w:hAnsi="Calibri" w:cs="Calibri"/>
          <w:sz w:val="20"/>
          <w:szCs w:val="20"/>
          <w:lang w:val="es-MX" w:eastAsia="es-MX"/>
        </w:rPr>
        <w:t xml:space="preserve"> Gómez, Regidor; (Rúbrica) C. Luis Ernesto Munguía González, Presidente Municipal; (Rúbrica) C. Micaela Vázquez Díaz, Regidora; (Rúbrica) C. Luis Jesús Escoto Martínez, Regidor; (Rúbrica) C. María de Jesús López Delgado, Regidora; C. José Francisco Sánchez Peña, Síndico. Integrantes de la Comisión Edilicia de Vivienda y Asentamientos Humanos. (Rúbrica) C. </w:t>
      </w:r>
      <w:proofErr w:type="spellStart"/>
      <w:r w:rsidR="00E42EA2" w:rsidRPr="00E42EA2">
        <w:rPr>
          <w:rFonts w:ascii="Calibri" w:eastAsia="Arial" w:hAnsi="Calibri" w:cs="Calibri"/>
          <w:sz w:val="20"/>
          <w:szCs w:val="20"/>
          <w:lang w:val="es-MX" w:eastAsia="es-MX"/>
        </w:rPr>
        <w:t>Iroselma</w:t>
      </w:r>
      <w:proofErr w:type="spellEnd"/>
      <w:r w:rsidR="00E42EA2" w:rsidRPr="00E42EA2">
        <w:rPr>
          <w:rFonts w:ascii="Calibri" w:eastAsia="Arial" w:hAnsi="Calibri" w:cs="Calibri"/>
          <w:sz w:val="20"/>
          <w:szCs w:val="20"/>
          <w:lang w:val="es-MX" w:eastAsia="es-MX"/>
        </w:rPr>
        <w:t xml:space="preserve"> Dalila Castañeda Santana, Regidor; (Rúbrica) C. Christian Omar Bravo Carbajal, Regidor; (Rúbrica) C. Víctor Manuel Bernal Vargas, Regidor; C. José Francisco Sánchez Peña, Síndico; (Rúbrica) C. Luis Jesús Escoto Martínez, Regidor. </w:t>
      </w:r>
      <w:r w:rsidR="00ED79D0">
        <w:rPr>
          <w:rFonts w:ascii="Garamond" w:hAnsi="Garamond" w:cs="Calibri"/>
          <w:color w:val="000000"/>
          <w:lang w:val="es-ES_tradnl"/>
        </w:rPr>
        <w:t>-</w:t>
      </w:r>
      <w:r w:rsidR="00E42EA2">
        <w:rPr>
          <w:rFonts w:ascii="Garamond" w:hAnsi="Garamond" w:cs="Calibri"/>
          <w:color w:val="000000"/>
          <w:lang w:val="es-ES_tradnl"/>
        </w:rPr>
        <w:t>--------------------------------------------------------------------------</w:t>
      </w:r>
      <w:r w:rsidR="00ED79D0">
        <w:rPr>
          <w:rFonts w:ascii="Garamond" w:hAnsi="Garamond" w:cs="Calibri"/>
          <w:color w:val="000000"/>
          <w:lang w:val="es-ES_tradnl"/>
        </w:rPr>
        <w:t xml:space="preserve">---- </w:t>
      </w:r>
      <w:r w:rsidR="00445397" w:rsidRPr="00A35D44">
        <w:rPr>
          <w:rFonts w:ascii="Garamond" w:hAnsi="Garamond" w:cs="Calibri"/>
          <w:color w:val="000000"/>
          <w:lang w:val="es-ES_tradnl"/>
        </w:rPr>
        <w:t xml:space="preserve">El C. </w:t>
      </w:r>
      <w:r w:rsidR="00445397" w:rsidRPr="00362EC6">
        <w:rPr>
          <w:rFonts w:ascii="Garamond" w:hAnsi="Garamond" w:cs="Calibri"/>
          <w:color w:val="000000"/>
        </w:rPr>
        <w:t>Presidente Municipal</w:t>
      </w:r>
      <w:r w:rsidR="00445397">
        <w:rPr>
          <w:rFonts w:ascii="Garamond" w:hAnsi="Garamond" w:cs="Calibri"/>
          <w:color w:val="000000"/>
        </w:rPr>
        <w:t>,</w:t>
      </w:r>
      <w:r w:rsidR="00445397" w:rsidRPr="00362EC6">
        <w:rPr>
          <w:rFonts w:ascii="Garamond" w:hAnsi="Garamond" w:cs="Calibri"/>
          <w:color w:val="000000"/>
        </w:rPr>
        <w:t xml:space="preserve"> </w:t>
      </w:r>
      <w:r w:rsidR="00445397" w:rsidRPr="00546ED2">
        <w:rPr>
          <w:rFonts w:ascii="Garamond" w:hAnsi="Garamond" w:cs="Calibri"/>
          <w:color w:val="000000"/>
        </w:rPr>
        <w:t>Arq. Luis Ernesto Munguía González</w:t>
      </w:r>
      <w:r w:rsidR="00445397">
        <w:rPr>
          <w:rFonts w:ascii="Garamond" w:hAnsi="Garamond" w:cs="Calibri"/>
          <w:color w:val="000000"/>
        </w:rPr>
        <w:t>: “</w:t>
      </w:r>
      <w:r w:rsidR="00872A75" w:rsidRPr="00872A75">
        <w:rPr>
          <w:rFonts w:ascii="Garamond" w:eastAsia="Calibri" w:hAnsi="Garamond" w:cs="Times New Roman"/>
          <w:lang w:val="es-MX"/>
        </w:rPr>
        <w:t>Tenemos</w:t>
      </w:r>
      <w:r w:rsidR="00F57BCA">
        <w:rPr>
          <w:rFonts w:ascii="Garamond" w:eastAsia="Calibri" w:hAnsi="Garamond" w:cs="Times New Roman"/>
          <w:lang w:val="es-MX"/>
        </w:rPr>
        <w:t xml:space="preserve"> d</w:t>
      </w:r>
      <w:r w:rsidR="00872A75" w:rsidRPr="00872A75">
        <w:rPr>
          <w:rFonts w:ascii="Garamond" w:eastAsia="Calibri" w:hAnsi="Garamond" w:cs="Times New Roman"/>
          <w:lang w:val="es-MX"/>
        </w:rPr>
        <w:t>ictamen</w:t>
      </w:r>
      <w:r w:rsidR="00F57BCA">
        <w:rPr>
          <w:rFonts w:ascii="Garamond" w:eastAsia="Calibri" w:hAnsi="Garamond" w:cs="Times New Roman"/>
          <w:lang w:val="es-MX"/>
        </w:rPr>
        <w:t xml:space="preserve"> e</w:t>
      </w:r>
      <w:r w:rsidR="00872A75" w:rsidRPr="00872A75">
        <w:rPr>
          <w:rFonts w:ascii="Garamond" w:eastAsia="Calibri" w:hAnsi="Garamond" w:cs="Times New Roman"/>
          <w:lang w:val="es-MX"/>
        </w:rPr>
        <w:t>manado de la Comisión que un servidor preside</w:t>
      </w:r>
      <w:r w:rsidR="00F57BCA">
        <w:rPr>
          <w:rFonts w:ascii="Garamond" w:eastAsia="Calibri" w:hAnsi="Garamond" w:cs="Times New Roman"/>
          <w:lang w:val="es-MX"/>
        </w:rPr>
        <w:t xml:space="preserve">, </w:t>
      </w:r>
      <w:r w:rsidR="00872A75" w:rsidRPr="00872A75">
        <w:rPr>
          <w:rFonts w:ascii="Garamond" w:eastAsia="Calibri" w:hAnsi="Garamond" w:cs="Times New Roman"/>
          <w:lang w:val="es-MX"/>
        </w:rPr>
        <w:t>Gobernación</w:t>
      </w:r>
      <w:r w:rsidR="00F57BCA">
        <w:rPr>
          <w:rFonts w:ascii="Garamond" w:eastAsia="Calibri" w:hAnsi="Garamond" w:cs="Times New Roman"/>
          <w:lang w:val="es-MX"/>
        </w:rPr>
        <w:t>.</w:t>
      </w:r>
      <w:r w:rsidR="00872A75" w:rsidRPr="00872A75">
        <w:rPr>
          <w:rFonts w:ascii="Garamond" w:eastAsia="Calibri" w:hAnsi="Garamond" w:cs="Times New Roman"/>
          <w:lang w:val="es-MX"/>
        </w:rPr>
        <w:t xml:space="preserve"> </w:t>
      </w:r>
      <w:r w:rsidR="00F57BCA">
        <w:rPr>
          <w:rFonts w:ascii="Garamond" w:eastAsia="Calibri" w:hAnsi="Garamond" w:cs="Times New Roman"/>
          <w:lang w:val="es-MX"/>
        </w:rPr>
        <w:t>P</w:t>
      </w:r>
      <w:r w:rsidR="00872A75" w:rsidRPr="00872A75">
        <w:rPr>
          <w:rFonts w:ascii="Garamond" w:eastAsia="Calibri" w:hAnsi="Garamond" w:cs="Times New Roman"/>
          <w:lang w:val="es-MX"/>
        </w:rPr>
        <w:t>or lo que solicito a nuestro Secretario General se sirva apoyarnos para dar lectura a los resolutivos</w:t>
      </w:r>
      <w:r w:rsidR="00F57BCA">
        <w:rPr>
          <w:rFonts w:ascii="Garamond" w:eastAsia="Calibri" w:hAnsi="Garamond" w:cs="Times New Roman"/>
          <w:lang w:val="es-MX"/>
        </w:rPr>
        <w:t>.</w:t>
      </w:r>
      <w:r w:rsidR="00872A75" w:rsidRPr="00872A75">
        <w:rPr>
          <w:rFonts w:ascii="Garamond" w:eastAsia="Calibri" w:hAnsi="Garamond" w:cs="Times New Roman"/>
          <w:lang w:val="es-MX"/>
        </w:rPr>
        <w:t xml:space="preserve"> </w:t>
      </w:r>
      <w:r w:rsidR="00F57BCA">
        <w:rPr>
          <w:rFonts w:ascii="Garamond" w:eastAsia="Calibri" w:hAnsi="Garamond" w:cs="Times New Roman"/>
          <w:lang w:val="es-MX"/>
        </w:rPr>
        <w:t>A</w:t>
      </w:r>
      <w:r w:rsidR="00872A75" w:rsidRPr="00872A75">
        <w:rPr>
          <w:rFonts w:ascii="Garamond" w:eastAsia="Calibri" w:hAnsi="Garamond" w:cs="Times New Roman"/>
          <w:lang w:val="es-MX"/>
        </w:rPr>
        <w:t>delante secretario</w:t>
      </w:r>
      <w:r w:rsidR="00F57BCA">
        <w:rPr>
          <w:rFonts w:ascii="Garamond" w:eastAsia="Calibri" w:hAnsi="Garamond" w:cs="Times New Roman"/>
          <w:lang w:val="es-MX"/>
        </w:rPr>
        <w:t>”</w:t>
      </w:r>
      <w:r w:rsidR="00872A75" w:rsidRPr="00872A75">
        <w:rPr>
          <w:rFonts w:ascii="Garamond" w:eastAsia="Calibri" w:hAnsi="Garamond" w:cs="Times New Roman"/>
          <w:lang w:val="es-MX"/>
        </w:rPr>
        <w:t>.</w:t>
      </w:r>
      <w:r w:rsidR="009B4000">
        <w:rPr>
          <w:rFonts w:ascii="Garamond" w:eastAsia="Calibri" w:hAnsi="Garamond" w:cs="Times New Roman"/>
          <w:lang w:val="es-MX"/>
        </w:rPr>
        <w:t xml:space="preserve"> </w:t>
      </w:r>
      <w:r w:rsidR="00EE6C30" w:rsidRPr="003135A1">
        <w:rPr>
          <w:rFonts w:ascii="Garamond" w:hAnsi="Garamond"/>
          <w:shd w:val="clear" w:color="auto" w:fill="FFFFFF"/>
          <w:lang w:val="es-ES_tradnl"/>
        </w:rPr>
        <w:t xml:space="preserve">El C. Secretario General, </w:t>
      </w:r>
      <w:r w:rsidR="00EE6C30" w:rsidRPr="003135A1">
        <w:rPr>
          <w:rFonts w:ascii="Garamond" w:hAnsi="Garamond"/>
          <w:shd w:val="clear" w:color="auto" w:fill="FFFFFF"/>
        </w:rPr>
        <w:t>Abg. José Juan Velázquez Hernández</w:t>
      </w:r>
      <w:r w:rsidR="00EE6C30" w:rsidRPr="003135A1">
        <w:rPr>
          <w:rFonts w:ascii="Garamond" w:hAnsi="Garamond"/>
          <w:shd w:val="clear" w:color="auto" w:fill="FFFFFF"/>
          <w:lang w:val="es-ES_tradnl"/>
        </w:rPr>
        <w:t>: “</w:t>
      </w:r>
      <w:r w:rsidR="00872A75" w:rsidRPr="00872A75">
        <w:rPr>
          <w:rFonts w:ascii="Garamond" w:eastAsia="Calibri" w:hAnsi="Garamond" w:cs="Times New Roman"/>
          <w:lang w:val="es-MX"/>
        </w:rPr>
        <w:t>Gracias señor Presidente.</w:t>
      </w:r>
      <w:r w:rsidR="00F57BCA">
        <w:rPr>
          <w:rFonts w:ascii="Garamond" w:eastAsia="Calibri" w:hAnsi="Garamond" w:cs="Times New Roman"/>
          <w:lang w:val="es-MX"/>
        </w:rPr>
        <w:t xml:space="preserve"> </w:t>
      </w:r>
      <w:r w:rsidR="00872A75" w:rsidRPr="00872A75">
        <w:rPr>
          <w:rFonts w:ascii="Garamond" w:eastAsia="Calibri" w:hAnsi="Garamond" w:cs="Times New Roman"/>
          <w:lang w:val="es-MX"/>
        </w:rPr>
        <w:t>Con su instrucción doy lectura</w:t>
      </w:r>
      <w:r w:rsidR="00F57BCA">
        <w:rPr>
          <w:rFonts w:ascii="Garamond" w:eastAsia="Calibri" w:hAnsi="Garamond" w:cs="Times New Roman"/>
          <w:lang w:val="es-MX"/>
        </w:rPr>
        <w:t xml:space="preserve"> a</w:t>
      </w:r>
      <w:r w:rsidR="00872A75" w:rsidRPr="00872A75">
        <w:rPr>
          <w:rFonts w:ascii="Garamond" w:eastAsia="Calibri" w:hAnsi="Garamond" w:cs="Times New Roman"/>
          <w:lang w:val="es-MX"/>
        </w:rPr>
        <w:t xml:space="preserve">l dictamen emitido por los integrantes de la Comisión Edilicia </w:t>
      </w:r>
      <w:r w:rsidR="00F57BCA">
        <w:rPr>
          <w:rFonts w:ascii="Garamond" w:eastAsia="Calibri" w:hAnsi="Garamond" w:cs="Times New Roman"/>
          <w:lang w:val="es-MX"/>
        </w:rPr>
        <w:t>P</w:t>
      </w:r>
      <w:r w:rsidR="00872A75" w:rsidRPr="00872A75">
        <w:rPr>
          <w:rFonts w:ascii="Garamond" w:eastAsia="Calibri" w:hAnsi="Garamond" w:cs="Times New Roman"/>
          <w:lang w:val="es-MX"/>
        </w:rPr>
        <w:t>ermanente de Gobernación.</w:t>
      </w:r>
      <w:r w:rsidR="00F57BCA">
        <w:rPr>
          <w:rFonts w:ascii="Garamond" w:eastAsia="Calibri" w:hAnsi="Garamond" w:cs="Times New Roman"/>
          <w:lang w:val="es-MX"/>
        </w:rPr>
        <w:t xml:space="preserve"> </w:t>
      </w:r>
      <w:r w:rsidR="00872A75" w:rsidRPr="00872A75">
        <w:rPr>
          <w:rFonts w:ascii="Garamond" w:eastAsia="Calibri" w:hAnsi="Garamond" w:cs="Times New Roman"/>
          <w:lang w:val="es-MX"/>
        </w:rPr>
        <w:t xml:space="preserve">Dictamen que resuelve la iniciativa </w:t>
      </w:r>
      <w:r w:rsidR="00F57BCA">
        <w:rPr>
          <w:rFonts w:ascii="Garamond" w:eastAsia="Calibri" w:hAnsi="Garamond" w:cs="Times New Roman"/>
          <w:lang w:val="es-MX"/>
        </w:rPr>
        <w:t>t</w:t>
      </w:r>
      <w:r w:rsidR="00872A75" w:rsidRPr="00872A75">
        <w:rPr>
          <w:rFonts w:ascii="Garamond" w:eastAsia="Calibri" w:hAnsi="Garamond" w:cs="Times New Roman"/>
          <w:lang w:val="es-MX"/>
        </w:rPr>
        <w:t xml:space="preserve">urnada mediante acuerdo número 455/2026, la cual tiene por objeto que el </w:t>
      </w:r>
      <w:r w:rsidR="00F57BCA">
        <w:rPr>
          <w:rFonts w:ascii="Garamond" w:eastAsia="Calibri" w:hAnsi="Garamond" w:cs="Times New Roman"/>
          <w:lang w:val="es-MX"/>
        </w:rPr>
        <w:t>P</w:t>
      </w:r>
      <w:r w:rsidR="00872A75" w:rsidRPr="00872A75">
        <w:rPr>
          <w:rFonts w:ascii="Garamond" w:eastAsia="Calibri" w:hAnsi="Garamond" w:cs="Times New Roman"/>
          <w:lang w:val="es-MX"/>
        </w:rPr>
        <w:t xml:space="preserve">leno del </w:t>
      </w:r>
      <w:r w:rsidR="00F57BCA">
        <w:rPr>
          <w:rFonts w:ascii="Garamond" w:eastAsia="Calibri" w:hAnsi="Garamond" w:cs="Times New Roman"/>
          <w:lang w:val="es-MX"/>
        </w:rPr>
        <w:t>H</w:t>
      </w:r>
      <w:r w:rsidR="00872A75" w:rsidRPr="00872A75">
        <w:rPr>
          <w:rFonts w:ascii="Garamond" w:eastAsia="Calibri" w:hAnsi="Garamond" w:cs="Times New Roman"/>
          <w:lang w:val="es-MX"/>
        </w:rPr>
        <w:t>onorable Ayuntamiento de Puerto Vallarta, Jalisco, apruebe y autorice otorgar bajo la figura jurídica de como</w:t>
      </w:r>
      <w:r w:rsidR="00F57BCA">
        <w:rPr>
          <w:rFonts w:ascii="Garamond" w:eastAsia="Calibri" w:hAnsi="Garamond" w:cs="Times New Roman"/>
          <w:lang w:val="es-MX"/>
        </w:rPr>
        <w:t>dato</w:t>
      </w:r>
      <w:r w:rsidR="00762EB6">
        <w:rPr>
          <w:rFonts w:ascii="Garamond" w:eastAsia="Calibri" w:hAnsi="Garamond" w:cs="Times New Roman"/>
          <w:lang w:val="es-MX"/>
        </w:rPr>
        <w:t>,</w:t>
      </w:r>
      <w:r w:rsidR="00F57BCA">
        <w:rPr>
          <w:rFonts w:ascii="Garamond" w:eastAsia="Calibri" w:hAnsi="Garamond" w:cs="Times New Roman"/>
          <w:lang w:val="es-MX"/>
        </w:rPr>
        <w:t xml:space="preserve"> cinco</w:t>
      </w:r>
      <w:r w:rsidR="00872A75" w:rsidRPr="00872A75">
        <w:rPr>
          <w:rFonts w:ascii="Garamond" w:eastAsia="Calibri" w:hAnsi="Garamond" w:cs="Times New Roman"/>
          <w:lang w:val="es-MX"/>
        </w:rPr>
        <w:t xml:space="preserve"> inmuebles de propiedad municipal identificados con los registros patrimoniales números </w:t>
      </w:r>
      <w:r w:rsidR="003E3D2B">
        <w:rPr>
          <w:rFonts w:ascii="Garamond" w:eastAsia="Calibri" w:hAnsi="Garamond" w:cs="Times New Roman"/>
          <w:lang w:val="es-MX"/>
        </w:rPr>
        <w:t>mil cuatrocientos sesenta y cuatro, mil cuatrocientos sesenta y cinco</w:t>
      </w:r>
      <w:r w:rsidR="00872A75" w:rsidRPr="00872A75">
        <w:rPr>
          <w:rFonts w:ascii="Garamond" w:eastAsia="Calibri" w:hAnsi="Garamond" w:cs="Times New Roman"/>
          <w:lang w:val="es-MX"/>
        </w:rPr>
        <w:t>,</w:t>
      </w:r>
      <w:r w:rsidR="003E3D2B">
        <w:rPr>
          <w:rFonts w:ascii="Garamond" w:eastAsia="Calibri" w:hAnsi="Garamond" w:cs="Times New Roman"/>
          <w:lang w:val="es-MX"/>
        </w:rPr>
        <w:t xml:space="preserve"> mil cuatrocientos sesenta y seis</w:t>
      </w:r>
      <w:r w:rsidR="00872A75" w:rsidRPr="00872A75">
        <w:rPr>
          <w:rFonts w:ascii="Garamond" w:eastAsia="Calibri" w:hAnsi="Garamond" w:cs="Times New Roman"/>
          <w:lang w:val="es-MX"/>
        </w:rPr>
        <w:t>,</w:t>
      </w:r>
      <w:r w:rsidR="003E3D2B">
        <w:rPr>
          <w:rFonts w:ascii="Garamond" w:eastAsia="Calibri" w:hAnsi="Garamond" w:cs="Times New Roman"/>
          <w:lang w:val="es-MX"/>
        </w:rPr>
        <w:t xml:space="preserve"> mil cuatrocientos sesenta y siete</w:t>
      </w:r>
      <w:r w:rsidR="00872A75" w:rsidRPr="00872A75">
        <w:rPr>
          <w:rFonts w:ascii="Garamond" w:eastAsia="Calibri" w:hAnsi="Garamond" w:cs="Times New Roman"/>
          <w:lang w:val="es-MX"/>
        </w:rPr>
        <w:t xml:space="preserve"> y</w:t>
      </w:r>
      <w:r w:rsidR="003E3D2B">
        <w:rPr>
          <w:rFonts w:ascii="Garamond" w:eastAsia="Calibri" w:hAnsi="Garamond" w:cs="Times New Roman"/>
          <w:lang w:val="es-MX"/>
        </w:rPr>
        <w:t xml:space="preserve"> mil cuatrocientos sesenta y ocho</w:t>
      </w:r>
      <w:r w:rsidR="00872A75" w:rsidRPr="00872A75">
        <w:rPr>
          <w:rFonts w:ascii="Garamond" w:eastAsia="Calibri" w:hAnsi="Garamond" w:cs="Times New Roman"/>
          <w:lang w:val="es-MX"/>
        </w:rPr>
        <w:t xml:space="preserve">, correspondientes a los lotes números </w:t>
      </w:r>
      <w:r w:rsidR="003E3D2B">
        <w:rPr>
          <w:rFonts w:ascii="Garamond" w:eastAsia="Calibri" w:hAnsi="Garamond" w:cs="Times New Roman"/>
          <w:lang w:val="es-MX"/>
        </w:rPr>
        <w:t>nueve</w:t>
      </w:r>
      <w:r w:rsidR="00EE6C30">
        <w:rPr>
          <w:rFonts w:ascii="Garamond" w:eastAsia="Calibri" w:hAnsi="Garamond" w:cs="Times New Roman"/>
          <w:lang w:val="es-MX"/>
        </w:rPr>
        <w:t>,</w:t>
      </w:r>
      <w:r w:rsidR="003E3D2B">
        <w:rPr>
          <w:rFonts w:ascii="Garamond" w:eastAsia="Calibri" w:hAnsi="Garamond" w:cs="Times New Roman"/>
          <w:lang w:val="es-MX"/>
        </w:rPr>
        <w:t xml:space="preserve"> diez</w:t>
      </w:r>
      <w:r w:rsidR="00EE6C30">
        <w:rPr>
          <w:rFonts w:ascii="Garamond" w:eastAsia="Calibri" w:hAnsi="Garamond" w:cs="Times New Roman"/>
          <w:lang w:val="es-MX"/>
        </w:rPr>
        <w:t>,</w:t>
      </w:r>
      <w:r w:rsidR="003E3D2B">
        <w:rPr>
          <w:rFonts w:ascii="Garamond" w:eastAsia="Calibri" w:hAnsi="Garamond" w:cs="Times New Roman"/>
          <w:lang w:val="es-MX"/>
        </w:rPr>
        <w:t xml:space="preserve"> once</w:t>
      </w:r>
      <w:r w:rsidR="00EE6C30">
        <w:rPr>
          <w:rFonts w:ascii="Garamond" w:eastAsia="Calibri" w:hAnsi="Garamond" w:cs="Times New Roman"/>
          <w:lang w:val="es-MX"/>
        </w:rPr>
        <w:t xml:space="preserve">, </w:t>
      </w:r>
      <w:r w:rsidR="003E3D2B">
        <w:rPr>
          <w:rFonts w:ascii="Garamond" w:eastAsia="Calibri" w:hAnsi="Garamond" w:cs="Times New Roman"/>
          <w:lang w:val="es-MX"/>
        </w:rPr>
        <w:t>doce</w:t>
      </w:r>
      <w:r w:rsidR="00872A75" w:rsidRPr="00872A75">
        <w:rPr>
          <w:rFonts w:ascii="Garamond" w:eastAsia="Calibri" w:hAnsi="Garamond" w:cs="Times New Roman"/>
          <w:lang w:val="es-MX"/>
        </w:rPr>
        <w:t xml:space="preserve"> y </w:t>
      </w:r>
      <w:r w:rsidR="003E3D2B">
        <w:rPr>
          <w:rFonts w:ascii="Garamond" w:eastAsia="Calibri" w:hAnsi="Garamond" w:cs="Times New Roman"/>
          <w:lang w:val="es-MX"/>
        </w:rPr>
        <w:t>quince</w:t>
      </w:r>
      <w:r w:rsidR="00872A75" w:rsidRPr="00872A75">
        <w:rPr>
          <w:rFonts w:ascii="Garamond" w:eastAsia="Calibri" w:hAnsi="Garamond" w:cs="Times New Roman"/>
          <w:lang w:val="es-MX"/>
        </w:rPr>
        <w:t xml:space="preserve"> del </w:t>
      </w:r>
      <w:r w:rsidR="00F57BCA">
        <w:rPr>
          <w:rFonts w:ascii="Garamond" w:eastAsia="Calibri" w:hAnsi="Garamond" w:cs="Times New Roman"/>
          <w:lang w:val="es-MX"/>
        </w:rPr>
        <w:t>F</w:t>
      </w:r>
      <w:r w:rsidR="00872A75" w:rsidRPr="00872A75">
        <w:rPr>
          <w:rFonts w:ascii="Garamond" w:eastAsia="Calibri" w:hAnsi="Garamond" w:cs="Times New Roman"/>
          <w:lang w:val="es-MX"/>
        </w:rPr>
        <w:t xml:space="preserve">raccionamiento </w:t>
      </w:r>
      <w:proofErr w:type="spellStart"/>
      <w:r w:rsidR="00F57BCA">
        <w:rPr>
          <w:rFonts w:ascii="Garamond" w:eastAsia="Calibri" w:hAnsi="Garamond" w:cs="Times New Roman"/>
          <w:lang w:val="es-MX"/>
        </w:rPr>
        <w:t>V</w:t>
      </w:r>
      <w:r w:rsidR="00872A75" w:rsidRPr="00872A75">
        <w:rPr>
          <w:rFonts w:ascii="Garamond" w:eastAsia="Calibri" w:hAnsi="Garamond" w:cs="Times New Roman"/>
          <w:lang w:val="es-MX"/>
        </w:rPr>
        <w:t>ivento</w:t>
      </w:r>
      <w:proofErr w:type="spellEnd"/>
      <w:r w:rsidR="00872A75" w:rsidRPr="00872A75">
        <w:rPr>
          <w:rFonts w:ascii="Garamond" w:eastAsia="Calibri" w:hAnsi="Garamond" w:cs="Times New Roman"/>
          <w:lang w:val="es-MX"/>
        </w:rPr>
        <w:t xml:space="preserve">, con una superficie conjunta de </w:t>
      </w:r>
      <w:r w:rsidR="003E3D2B">
        <w:rPr>
          <w:rFonts w:ascii="Garamond" w:eastAsia="Calibri" w:hAnsi="Garamond" w:cs="Times New Roman"/>
          <w:lang w:val="es-MX"/>
        </w:rPr>
        <w:t>nueve mil trescientos cincuenta y siete punto setenta y cuatro</w:t>
      </w:r>
      <w:r w:rsidR="00872A75" w:rsidRPr="00872A75">
        <w:rPr>
          <w:rFonts w:ascii="Garamond" w:eastAsia="Calibri" w:hAnsi="Garamond" w:cs="Times New Roman"/>
          <w:lang w:val="es-MX"/>
        </w:rPr>
        <w:t xml:space="preserve"> m</w:t>
      </w:r>
      <w:r w:rsidR="00F57BCA">
        <w:rPr>
          <w:rFonts w:ascii="Garamond" w:eastAsia="Calibri" w:hAnsi="Garamond" w:cs="Times New Roman"/>
          <w:lang w:val="es-MX"/>
        </w:rPr>
        <w:t>etros cuadrados</w:t>
      </w:r>
      <w:r w:rsidR="003E3D2B">
        <w:rPr>
          <w:rFonts w:ascii="Garamond" w:eastAsia="Calibri" w:hAnsi="Garamond" w:cs="Times New Roman"/>
          <w:lang w:val="es-MX"/>
        </w:rPr>
        <w:t>,</w:t>
      </w:r>
      <w:r w:rsidR="00872A75" w:rsidRPr="00872A75">
        <w:rPr>
          <w:rFonts w:ascii="Garamond" w:eastAsia="Calibri" w:hAnsi="Garamond" w:cs="Times New Roman"/>
          <w:lang w:val="es-MX"/>
        </w:rPr>
        <w:t xml:space="preserve"> en favor de la persona jurídica denominada G</w:t>
      </w:r>
      <w:r w:rsidR="00F57BCA" w:rsidRPr="00872A75">
        <w:rPr>
          <w:rFonts w:ascii="Garamond" w:eastAsia="Calibri" w:hAnsi="Garamond" w:cs="Times New Roman"/>
          <w:lang w:val="es-MX"/>
        </w:rPr>
        <w:t>OVACASA</w:t>
      </w:r>
      <w:r w:rsidR="00872A75" w:rsidRPr="00872A75">
        <w:rPr>
          <w:rFonts w:ascii="Garamond" w:eastAsia="Calibri" w:hAnsi="Garamond" w:cs="Times New Roman"/>
          <w:lang w:val="es-MX"/>
        </w:rPr>
        <w:t xml:space="preserve"> S</w:t>
      </w:r>
      <w:r w:rsidR="00F57BCA">
        <w:rPr>
          <w:rFonts w:ascii="Garamond" w:eastAsia="Calibri" w:hAnsi="Garamond" w:cs="Times New Roman"/>
          <w:lang w:val="es-MX"/>
        </w:rPr>
        <w:t>.</w:t>
      </w:r>
      <w:r w:rsidR="00872A75" w:rsidRPr="00872A75">
        <w:rPr>
          <w:rFonts w:ascii="Garamond" w:eastAsia="Calibri" w:hAnsi="Garamond" w:cs="Times New Roman"/>
          <w:lang w:val="es-MX"/>
        </w:rPr>
        <w:t>D</w:t>
      </w:r>
      <w:r w:rsidR="00F57BCA">
        <w:rPr>
          <w:rFonts w:ascii="Garamond" w:eastAsia="Calibri" w:hAnsi="Garamond" w:cs="Times New Roman"/>
          <w:lang w:val="es-MX"/>
        </w:rPr>
        <w:t>.</w:t>
      </w:r>
      <w:r w:rsidR="00872A75" w:rsidRPr="00872A75">
        <w:rPr>
          <w:rFonts w:ascii="Garamond" w:eastAsia="Calibri" w:hAnsi="Garamond" w:cs="Times New Roman"/>
          <w:lang w:val="es-MX"/>
        </w:rPr>
        <w:t>R</w:t>
      </w:r>
      <w:r w:rsidR="00F57BCA">
        <w:rPr>
          <w:rFonts w:ascii="Garamond" w:eastAsia="Calibri" w:hAnsi="Garamond" w:cs="Times New Roman"/>
          <w:lang w:val="es-MX"/>
        </w:rPr>
        <w:t>.</w:t>
      </w:r>
      <w:r w:rsidR="00872A75" w:rsidRPr="00872A75">
        <w:rPr>
          <w:rFonts w:ascii="Garamond" w:eastAsia="Calibri" w:hAnsi="Garamond" w:cs="Times New Roman"/>
          <w:lang w:val="es-MX"/>
        </w:rPr>
        <w:t>L</w:t>
      </w:r>
      <w:r w:rsidR="00F57BCA">
        <w:rPr>
          <w:rFonts w:ascii="Garamond" w:eastAsia="Calibri" w:hAnsi="Garamond" w:cs="Times New Roman"/>
          <w:lang w:val="es-MX"/>
        </w:rPr>
        <w:t>.</w:t>
      </w:r>
      <w:r w:rsidR="00872A75" w:rsidRPr="00872A75">
        <w:rPr>
          <w:rFonts w:ascii="Garamond" w:eastAsia="Calibri" w:hAnsi="Garamond" w:cs="Times New Roman"/>
          <w:lang w:val="es-MX"/>
        </w:rPr>
        <w:t xml:space="preserve"> de C</w:t>
      </w:r>
      <w:r w:rsidR="00F57BCA">
        <w:rPr>
          <w:rFonts w:ascii="Garamond" w:eastAsia="Calibri" w:hAnsi="Garamond" w:cs="Times New Roman"/>
          <w:lang w:val="es-MX"/>
        </w:rPr>
        <w:t>.</w:t>
      </w:r>
      <w:r w:rsidR="00872A75" w:rsidRPr="00872A75">
        <w:rPr>
          <w:rFonts w:ascii="Garamond" w:eastAsia="Calibri" w:hAnsi="Garamond" w:cs="Times New Roman"/>
          <w:lang w:val="es-MX"/>
        </w:rPr>
        <w:t>V</w:t>
      </w:r>
      <w:r w:rsidR="00F57BCA">
        <w:rPr>
          <w:rFonts w:ascii="Garamond" w:eastAsia="Calibri" w:hAnsi="Garamond" w:cs="Times New Roman"/>
          <w:lang w:val="es-MX"/>
        </w:rPr>
        <w:t>.,</w:t>
      </w:r>
      <w:r w:rsidR="00872A75" w:rsidRPr="00872A75">
        <w:rPr>
          <w:rFonts w:ascii="Garamond" w:eastAsia="Calibri" w:hAnsi="Garamond" w:cs="Times New Roman"/>
          <w:lang w:val="es-MX"/>
        </w:rPr>
        <w:t xml:space="preserve"> con el objeto</w:t>
      </w:r>
      <w:r w:rsidR="00F57BCA">
        <w:rPr>
          <w:rFonts w:ascii="Garamond" w:eastAsia="Calibri" w:hAnsi="Garamond" w:cs="Times New Roman"/>
          <w:lang w:val="es-MX"/>
        </w:rPr>
        <w:t xml:space="preserve"> e</w:t>
      </w:r>
      <w:r w:rsidR="00872A75" w:rsidRPr="00872A75">
        <w:rPr>
          <w:rFonts w:ascii="Garamond" w:eastAsia="Calibri" w:hAnsi="Garamond" w:cs="Times New Roman"/>
          <w:lang w:val="es-MX"/>
        </w:rPr>
        <w:t>xclusivo de destinar las acciones de mantenimiento, conservación y mejora</w:t>
      </w:r>
      <w:r w:rsidR="00F57BCA">
        <w:rPr>
          <w:rFonts w:ascii="Garamond" w:eastAsia="Calibri" w:hAnsi="Garamond" w:cs="Times New Roman"/>
          <w:lang w:val="es-MX"/>
        </w:rPr>
        <w:t xml:space="preserve"> d</w:t>
      </w:r>
      <w:r w:rsidR="00872A75" w:rsidRPr="00872A75">
        <w:rPr>
          <w:rFonts w:ascii="Garamond" w:eastAsia="Calibri" w:hAnsi="Garamond" w:cs="Times New Roman"/>
          <w:lang w:val="es-MX"/>
        </w:rPr>
        <w:t>e áreas clasificadas como áreas de cesión para destino</w:t>
      </w:r>
      <w:r w:rsidR="00762EB6">
        <w:rPr>
          <w:rFonts w:ascii="Garamond" w:eastAsia="Calibri" w:hAnsi="Garamond" w:cs="Times New Roman"/>
          <w:lang w:val="es-MX"/>
        </w:rPr>
        <w:t>s</w:t>
      </w:r>
      <w:r w:rsidR="00F57BCA">
        <w:rPr>
          <w:rFonts w:ascii="Garamond" w:eastAsia="Calibri" w:hAnsi="Garamond" w:cs="Times New Roman"/>
          <w:lang w:val="es-MX"/>
        </w:rPr>
        <w:t>, p</w:t>
      </w:r>
      <w:r w:rsidR="00872A75" w:rsidRPr="00872A75">
        <w:rPr>
          <w:rFonts w:ascii="Garamond" w:eastAsia="Calibri" w:hAnsi="Garamond" w:cs="Times New Roman"/>
          <w:lang w:val="es-MX"/>
        </w:rPr>
        <w:t xml:space="preserve">or sus siglas </w:t>
      </w:r>
      <w:r w:rsidR="00F57BCA" w:rsidRPr="00872A75">
        <w:rPr>
          <w:rFonts w:ascii="Garamond" w:eastAsia="Calibri" w:hAnsi="Garamond" w:cs="Times New Roman"/>
          <w:lang w:val="es-MX"/>
        </w:rPr>
        <w:t>ACD</w:t>
      </w:r>
      <w:r w:rsidR="00F57BCA">
        <w:rPr>
          <w:rFonts w:ascii="Garamond" w:eastAsia="Calibri" w:hAnsi="Garamond" w:cs="Times New Roman"/>
          <w:lang w:val="es-MX"/>
        </w:rPr>
        <w:t>/</w:t>
      </w:r>
      <w:r w:rsidR="00872A75" w:rsidRPr="00872A75">
        <w:rPr>
          <w:rFonts w:ascii="Garamond" w:eastAsia="Calibri" w:hAnsi="Garamond" w:cs="Times New Roman"/>
          <w:lang w:val="es-MX"/>
        </w:rPr>
        <w:t>E</w:t>
      </w:r>
      <w:r w:rsidR="00F57BCA">
        <w:rPr>
          <w:rFonts w:ascii="Garamond" w:eastAsia="Calibri" w:hAnsi="Garamond" w:cs="Times New Roman"/>
          <w:lang w:val="es-MX"/>
        </w:rPr>
        <w:t>VA</w:t>
      </w:r>
      <w:r w:rsidR="00872A75" w:rsidRPr="00872A75">
        <w:rPr>
          <w:rFonts w:ascii="Garamond" w:eastAsia="Calibri" w:hAnsi="Garamond" w:cs="Times New Roman"/>
          <w:lang w:val="es-MX"/>
        </w:rPr>
        <w:t>, garantizando su preservación, acceso público y destino urbanístico original, sin que el acto implique</w:t>
      </w:r>
      <w:r w:rsidR="00F57BCA">
        <w:rPr>
          <w:rFonts w:ascii="Garamond" w:eastAsia="Calibri" w:hAnsi="Garamond" w:cs="Times New Roman"/>
          <w:lang w:val="es-MX"/>
        </w:rPr>
        <w:t xml:space="preserve"> tr</w:t>
      </w:r>
      <w:r w:rsidR="00872A75" w:rsidRPr="00872A75">
        <w:rPr>
          <w:rFonts w:ascii="Garamond" w:eastAsia="Calibri" w:hAnsi="Garamond" w:cs="Times New Roman"/>
          <w:lang w:val="es-MX"/>
        </w:rPr>
        <w:t>ansmisión de dominio</w:t>
      </w:r>
      <w:r w:rsidR="00F57BCA">
        <w:rPr>
          <w:rFonts w:ascii="Garamond" w:eastAsia="Calibri" w:hAnsi="Garamond" w:cs="Times New Roman"/>
          <w:lang w:val="es-MX"/>
        </w:rPr>
        <w:t>,</w:t>
      </w:r>
      <w:r w:rsidR="00872A75" w:rsidRPr="00872A75">
        <w:rPr>
          <w:rFonts w:ascii="Garamond" w:eastAsia="Calibri" w:hAnsi="Garamond" w:cs="Times New Roman"/>
          <w:lang w:val="es-MX"/>
        </w:rPr>
        <w:t xml:space="preserve"> ni afectación al patrimonio municipal.</w:t>
      </w:r>
      <w:r w:rsidR="00F57BCA">
        <w:rPr>
          <w:rFonts w:ascii="Garamond" w:eastAsia="Calibri" w:hAnsi="Garamond" w:cs="Times New Roman"/>
          <w:lang w:val="es-MX"/>
        </w:rPr>
        <w:t xml:space="preserve"> E</w:t>
      </w:r>
      <w:r w:rsidR="00872A75" w:rsidRPr="00872A75">
        <w:rPr>
          <w:rFonts w:ascii="Garamond" w:eastAsia="Calibri" w:hAnsi="Garamond" w:cs="Times New Roman"/>
          <w:lang w:val="es-MX"/>
        </w:rPr>
        <w:t>l dictamen emitido por la Comisión</w:t>
      </w:r>
      <w:r w:rsidR="00F57BCA">
        <w:rPr>
          <w:rFonts w:ascii="Garamond" w:eastAsia="Calibri" w:hAnsi="Garamond" w:cs="Times New Roman"/>
          <w:lang w:val="es-MX"/>
        </w:rPr>
        <w:t xml:space="preserve"> p</w:t>
      </w:r>
      <w:r w:rsidR="00872A75" w:rsidRPr="00872A75">
        <w:rPr>
          <w:rFonts w:ascii="Garamond" w:eastAsia="Calibri" w:hAnsi="Garamond" w:cs="Times New Roman"/>
          <w:lang w:val="es-MX"/>
        </w:rPr>
        <w:t>ropone los siguientes puntos de acuerdo</w:t>
      </w:r>
      <w:r w:rsidR="00F57BCA">
        <w:rPr>
          <w:rFonts w:ascii="Garamond" w:eastAsia="Calibri" w:hAnsi="Garamond" w:cs="Times New Roman"/>
          <w:lang w:val="es-MX"/>
        </w:rPr>
        <w:t>:</w:t>
      </w:r>
      <w:r w:rsidR="00872A75" w:rsidRPr="00872A75">
        <w:rPr>
          <w:rFonts w:ascii="Garamond" w:eastAsia="Calibri" w:hAnsi="Garamond" w:cs="Times New Roman"/>
          <w:lang w:val="es-MX"/>
        </w:rPr>
        <w:t xml:space="preserve"> </w:t>
      </w:r>
      <w:r w:rsidR="00F57BCA">
        <w:rPr>
          <w:rFonts w:ascii="Garamond" w:eastAsia="Calibri" w:hAnsi="Garamond" w:cs="Times New Roman"/>
          <w:lang w:val="es-MX"/>
        </w:rPr>
        <w:t>P</w:t>
      </w:r>
      <w:r w:rsidR="00872A75" w:rsidRPr="00872A75">
        <w:rPr>
          <w:rFonts w:ascii="Garamond" w:eastAsia="Calibri" w:hAnsi="Garamond" w:cs="Times New Roman"/>
          <w:lang w:val="es-MX"/>
        </w:rPr>
        <w:t>rimero</w:t>
      </w:r>
      <w:r w:rsidR="00F57BCA">
        <w:rPr>
          <w:rFonts w:ascii="Garamond" w:eastAsia="Calibri" w:hAnsi="Garamond" w:cs="Times New Roman"/>
          <w:lang w:val="es-MX"/>
        </w:rPr>
        <w:t>.-</w:t>
      </w:r>
      <w:r w:rsidR="00872A75" w:rsidRPr="00872A75">
        <w:rPr>
          <w:rFonts w:ascii="Garamond" w:eastAsia="Calibri" w:hAnsi="Garamond" w:cs="Times New Roman"/>
          <w:lang w:val="es-MX"/>
        </w:rPr>
        <w:t xml:space="preserve"> </w:t>
      </w:r>
      <w:r w:rsidR="00F57BCA">
        <w:rPr>
          <w:rFonts w:ascii="Garamond" w:eastAsia="Calibri" w:hAnsi="Garamond" w:cs="Times New Roman"/>
          <w:lang w:val="es-MX"/>
        </w:rPr>
        <w:t>E</w:t>
      </w:r>
      <w:r w:rsidR="00872A75" w:rsidRPr="00872A75">
        <w:rPr>
          <w:rFonts w:ascii="Garamond" w:eastAsia="Calibri" w:hAnsi="Garamond" w:cs="Times New Roman"/>
          <w:lang w:val="es-MX"/>
        </w:rPr>
        <w:t>l Ayuntamiento de Puerto Vallarta,</w:t>
      </w:r>
      <w:r w:rsidR="00762EB6">
        <w:rPr>
          <w:rFonts w:ascii="Garamond" w:eastAsia="Calibri" w:hAnsi="Garamond" w:cs="Times New Roman"/>
          <w:lang w:val="es-MX"/>
        </w:rPr>
        <w:t xml:space="preserve"> Jalisco, aprueba y declara la desincorporación del d</w:t>
      </w:r>
      <w:r w:rsidR="00872A75" w:rsidRPr="00872A75">
        <w:rPr>
          <w:rFonts w:ascii="Garamond" w:eastAsia="Calibri" w:hAnsi="Garamond" w:cs="Times New Roman"/>
          <w:lang w:val="es-MX"/>
        </w:rPr>
        <w:t xml:space="preserve">ominio público y en consecuencia, la incorporación al dominio privado en términos de lo dispuesto por la </w:t>
      </w:r>
      <w:r w:rsidR="00F57BCA">
        <w:rPr>
          <w:rFonts w:ascii="Garamond" w:eastAsia="Calibri" w:hAnsi="Garamond" w:cs="Times New Roman"/>
          <w:lang w:val="es-MX"/>
        </w:rPr>
        <w:t>L</w:t>
      </w:r>
      <w:r w:rsidR="00872A75" w:rsidRPr="00872A75">
        <w:rPr>
          <w:rFonts w:ascii="Garamond" w:eastAsia="Calibri" w:hAnsi="Garamond" w:cs="Times New Roman"/>
          <w:lang w:val="es-MX"/>
        </w:rPr>
        <w:t xml:space="preserve">ey del Gobierno y la </w:t>
      </w:r>
      <w:r w:rsidR="00F57BCA">
        <w:rPr>
          <w:rFonts w:ascii="Garamond" w:eastAsia="Calibri" w:hAnsi="Garamond" w:cs="Times New Roman"/>
          <w:lang w:val="es-MX"/>
        </w:rPr>
        <w:t>A</w:t>
      </w:r>
      <w:r w:rsidR="00872A75" w:rsidRPr="00872A75">
        <w:rPr>
          <w:rFonts w:ascii="Garamond" w:eastAsia="Calibri" w:hAnsi="Garamond" w:cs="Times New Roman"/>
          <w:lang w:val="es-MX"/>
        </w:rPr>
        <w:t xml:space="preserve">dministración </w:t>
      </w:r>
      <w:r w:rsidR="00F57BCA">
        <w:rPr>
          <w:rFonts w:ascii="Garamond" w:eastAsia="Calibri" w:hAnsi="Garamond" w:cs="Times New Roman"/>
          <w:lang w:val="es-MX"/>
        </w:rPr>
        <w:t>P</w:t>
      </w:r>
      <w:r w:rsidR="00872A75" w:rsidRPr="00872A75">
        <w:rPr>
          <w:rFonts w:ascii="Garamond" w:eastAsia="Calibri" w:hAnsi="Garamond" w:cs="Times New Roman"/>
          <w:lang w:val="es-MX"/>
        </w:rPr>
        <w:t xml:space="preserve">ública </w:t>
      </w:r>
      <w:r w:rsidR="00F57BCA">
        <w:rPr>
          <w:rFonts w:ascii="Garamond" w:eastAsia="Calibri" w:hAnsi="Garamond" w:cs="Times New Roman"/>
          <w:lang w:val="es-MX"/>
        </w:rPr>
        <w:t>M</w:t>
      </w:r>
      <w:r w:rsidR="00872A75" w:rsidRPr="00872A75">
        <w:rPr>
          <w:rFonts w:ascii="Garamond" w:eastAsia="Calibri" w:hAnsi="Garamond" w:cs="Times New Roman"/>
          <w:lang w:val="es-MX"/>
        </w:rPr>
        <w:t>unicipal del Estado de Jalisco</w:t>
      </w:r>
      <w:r w:rsidR="00F57BCA">
        <w:rPr>
          <w:rFonts w:ascii="Garamond" w:eastAsia="Calibri" w:hAnsi="Garamond" w:cs="Times New Roman"/>
          <w:lang w:val="es-MX"/>
        </w:rPr>
        <w:t>, d</w:t>
      </w:r>
      <w:r w:rsidR="00872A75" w:rsidRPr="00872A75">
        <w:rPr>
          <w:rFonts w:ascii="Garamond" w:eastAsia="Calibri" w:hAnsi="Garamond" w:cs="Times New Roman"/>
          <w:lang w:val="es-MX"/>
        </w:rPr>
        <w:t xml:space="preserve">e los bienes inmuebles de propiedad municipal identificados con los números de registro patrimonial </w:t>
      </w:r>
      <w:r w:rsidR="00FD4B5B">
        <w:rPr>
          <w:rFonts w:ascii="Garamond" w:eastAsia="Calibri" w:hAnsi="Garamond" w:cs="Times New Roman"/>
          <w:lang w:val="es-MX"/>
        </w:rPr>
        <w:t>mil cuatrocientos sesenta y cuatro, mil cuatrocientos sesenta y cinco</w:t>
      </w:r>
      <w:r w:rsidR="00FD4B5B" w:rsidRPr="00872A75">
        <w:rPr>
          <w:rFonts w:ascii="Garamond" w:eastAsia="Calibri" w:hAnsi="Garamond" w:cs="Times New Roman"/>
          <w:lang w:val="es-MX"/>
        </w:rPr>
        <w:t>,</w:t>
      </w:r>
      <w:r w:rsidR="00FD4B5B">
        <w:rPr>
          <w:rFonts w:ascii="Garamond" w:eastAsia="Calibri" w:hAnsi="Garamond" w:cs="Times New Roman"/>
          <w:lang w:val="es-MX"/>
        </w:rPr>
        <w:t xml:space="preserve"> mil cuatrocientos sesenta y seis</w:t>
      </w:r>
      <w:r w:rsidR="00FD4B5B" w:rsidRPr="00872A75">
        <w:rPr>
          <w:rFonts w:ascii="Garamond" w:eastAsia="Calibri" w:hAnsi="Garamond" w:cs="Times New Roman"/>
          <w:lang w:val="es-MX"/>
        </w:rPr>
        <w:t>,</w:t>
      </w:r>
      <w:r w:rsidR="00FD4B5B">
        <w:rPr>
          <w:rFonts w:ascii="Garamond" w:eastAsia="Calibri" w:hAnsi="Garamond" w:cs="Times New Roman"/>
          <w:lang w:val="es-MX"/>
        </w:rPr>
        <w:t xml:space="preserve"> mil cuatrocientos sesenta y siete</w:t>
      </w:r>
      <w:r w:rsidR="00FD4B5B" w:rsidRPr="00872A75">
        <w:rPr>
          <w:rFonts w:ascii="Garamond" w:eastAsia="Calibri" w:hAnsi="Garamond" w:cs="Times New Roman"/>
          <w:lang w:val="es-MX"/>
        </w:rPr>
        <w:t xml:space="preserve"> y</w:t>
      </w:r>
      <w:r w:rsidR="00FD4B5B">
        <w:rPr>
          <w:rFonts w:ascii="Garamond" w:eastAsia="Calibri" w:hAnsi="Garamond" w:cs="Times New Roman"/>
          <w:lang w:val="es-MX"/>
        </w:rPr>
        <w:t>; mil cuatrocientos sesenta y ocho</w:t>
      </w:r>
      <w:r w:rsidR="00FD4B5B" w:rsidRPr="00872A75">
        <w:rPr>
          <w:rFonts w:ascii="Garamond" w:eastAsia="Calibri" w:hAnsi="Garamond" w:cs="Times New Roman"/>
          <w:lang w:val="es-MX"/>
        </w:rPr>
        <w:t xml:space="preserve">, correspondientes a los lotes números </w:t>
      </w:r>
      <w:r w:rsidR="00FD4B5B">
        <w:rPr>
          <w:rFonts w:ascii="Garamond" w:eastAsia="Calibri" w:hAnsi="Garamond" w:cs="Times New Roman"/>
          <w:lang w:val="es-MX"/>
        </w:rPr>
        <w:t>nueve, diez, once, y doce…doce</w:t>
      </w:r>
      <w:r w:rsidR="00FD4B5B" w:rsidRPr="00872A75">
        <w:rPr>
          <w:rFonts w:ascii="Garamond" w:eastAsia="Calibri" w:hAnsi="Garamond" w:cs="Times New Roman"/>
          <w:lang w:val="es-MX"/>
        </w:rPr>
        <w:t xml:space="preserve"> y </w:t>
      </w:r>
      <w:r w:rsidR="00FD4B5B">
        <w:rPr>
          <w:rFonts w:ascii="Garamond" w:eastAsia="Calibri" w:hAnsi="Garamond" w:cs="Times New Roman"/>
          <w:lang w:val="es-MX"/>
        </w:rPr>
        <w:t>quince,</w:t>
      </w:r>
      <w:r w:rsidR="00FD4B5B" w:rsidRPr="00872A75">
        <w:rPr>
          <w:rFonts w:ascii="Garamond" w:eastAsia="Calibri" w:hAnsi="Garamond" w:cs="Times New Roman"/>
          <w:lang w:val="es-MX"/>
        </w:rPr>
        <w:t xml:space="preserve"> </w:t>
      </w:r>
      <w:r w:rsidR="00872A75" w:rsidRPr="00872A75">
        <w:rPr>
          <w:rFonts w:ascii="Garamond" w:eastAsia="Calibri" w:hAnsi="Garamond" w:cs="Times New Roman"/>
          <w:lang w:val="es-MX"/>
        </w:rPr>
        <w:t xml:space="preserve">del </w:t>
      </w:r>
      <w:r w:rsidR="00F57BCA">
        <w:rPr>
          <w:rFonts w:ascii="Garamond" w:eastAsia="Calibri" w:hAnsi="Garamond" w:cs="Times New Roman"/>
          <w:lang w:val="es-MX"/>
        </w:rPr>
        <w:t>F</w:t>
      </w:r>
      <w:r w:rsidR="00872A75" w:rsidRPr="00872A75">
        <w:rPr>
          <w:rFonts w:ascii="Garamond" w:eastAsia="Calibri" w:hAnsi="Garamond" w:cs="Times New Roman"/>
          <w:lang w:val="es-MX"/>
        </w:rPr>
        <w:t xml:space="preserve">raccionamiento </w:t>
      </w:r>
      <w:proofErr w:type="spellStart"/>
      <w:r w:rsidR="00F57BCA">
        <w:rPr>
          <w:rFonts w:ascii="Garamond" w:eastAsia="Calibri" w:hAnsi="Garamond" w:cs="Times New Roman"/>
          <w:lang w:val="es-MX"/>
        </w:rPr>
        <w:t>V</w:t>
      </w:r>
      <w:r w:rsidR="00872A75" w:rsidRPr="00872A75">
        <w:rPr>
          <w:rFonts w:ascii="Garamond" w:eastAsia="Calibri" w:hAnsi="Garamond" w:cs="Times New Roman"/>
          <w:lang w:val="es-MX"/>
        </w:rPr>
        <w:t>ivento</w:t>
      </w:r>
      <w:proofErr w:type="spellEnd"/>
      <w:r w:rsidR="00872A75" w:rsidRPr="00872A75">
        <w:rPr>
          <w:rFonts w:ascii="Garamond" w:eastAsia="Calibri" w:hAnsi="Garamond" w:cs="Times New Roman"/>
          <w:lang w:val="es-MX"/>
        </w:rPr>
        <w:t>, bajo la figura de contrato de comodato gratuito, temporal y de naturaleza administrativa</w:t>
      </w:r>
      <w:r w:rsidR="00F57BCA">
        <w:rPr>
          <w:rFonts w:ascii="Garamond" w:eastAsia="Calibri" w:hAnsi="Garamond" w:cs="Times New Roman"/>
          <w:lang w:val="es-MX"/>
        </w:rPr>
        <w:t xml:space="preserve"> a</w:t>
      </w:r>
      <w:r w:rsidR="00872A75" w:rsidRPr="00872A75">
        <w:rPr>
          <w:rFonts w:ascii="Garamond" w:eastAsia="Calibri" w:hAnsi="Garamond" w:cs="Times New Roman"/>
          <w:lang w:val="es-MX"/>
        </w:rPr>
        <w:t xml:space="preserve"> favor de la persona jurídica denominada </w:t>
      </w:r>
      <w:r w:rsidR="00F57BCA" w:rsidRPr="00872A75">
        <w:rPr>
          <w:rFonts w:ascii="Garamond" w:eastAsia="Calibri" w:hAnsi="Garamond" w:cs="Times New Roman"/>
          <w:lang w:val="es-MX"/>
        </w:rPr>
        <w:t xml:space="preserve">GOVACASA </w:t>
      </w:r>
      <w:r w:rsidR="00872A75" w:rsidRPr="00872A75">
        <w:rPr>
          <w:rFonts w:ascii="Garamond" w:eastAsia="Calibri" w:hAnsi="Garamond" w:cs="Times New Roman"/>
          <w:lang w:val="es-MX"/>
        </w:rPr>
        <w:t>S</w:t>
      </w:r>
      <w:r w:rsidR="00F57BCA">
        <w:rPr>
          <w:rFonts w:ascii="Garamond" w:eastAsia="Calibri" w:hAnsi="Garamond" w:cs="Times New Roman"/>
          <w:lang w:val="es-MX"/>
        </w:rPr>
        <w:t>.</w:t>
      </w:r>
      <w:r w:rsidR="00872A75" w:rsidRPr="00872A75">
        <w:rPr>
          <w:rFonts w:ascii="Garamond" w:eastAsia="Calibri" w:hAnsi="Garamond" w:cs="Times New Roman"/>
          <w:lang w:val="es-MX"/>
        </w:rPr>
        <w:t>D</w:t>
      </w:r>
      <w:r w:rsidR="00F57BCA">
        <w:rPr>
          <w:rFonts w:ascii="Garamond" w:eastAsia="Calibri" w:hAnsi="Garamond" w:cs="Times New Roman"/>
          <w:lang w:val="es-MX"/>
        </w:rPr>
        <w:t>.</w:t>
      </w:r>
      <w:r w:rsidR="00872A75" w:rsidRPr="00872A75">
        <w:rPr>
          <w:rFonts w:ascii="Garamond" w:eastAsia="Calibri" w:hAnsi="Garamond" w:cs="Times New Roman"/>
          <w:lang w:val="es-MX"/>
        </w:rPr>
        <w:t>R</w:t>
      </w:r>
      <w:r w:rsidR="00F57BCA">
        <w:rPr>
          <w:rFonts w:ascii="Garamond" w:eastAsia="Calibri" w:hAnsi="Garamond" w:cs="Times New Roman"/>
          <w:lang w:val="es-MX"/>
        </w:rPr>
        <w:t>.</w:t>
      </w:r>
      <w:r w:rsidR="00872A75" w:rsidRPr="00872A75">
        <w:rPr>
          <w:rFonts w:ascii="Garamond" w:eastAsia="Calibri" w:hAnsi="Garamond" w:cs="Times New Roman"/>
          <w:lang w:val="es-MX"/>
        </w:rPr>
        <w:t>L</w:t>
      </w:r>
      <w:r w:rsidR="00F57BCA">
        <w:rPr>
          <w:rFonts w:ascii="Garamond" w:eastAsia="Calibri" w:hAnsi="Garamond" w:cs="Times New Roman"/>
          <w:lang w:val="es-MX"/>
        </w:rPr>
        <w:t>.</w:t>
      </w:r>
      <w:r w:rsidR="00872A75" w:rsidRPr="00872A75">
        <w:rPr>
          <w:rFonts w:ascii="Garamond" w:eastAsia="Calibri" w:hAnsi="Garamond" w:cs="Times New Roman"/>
          <w:lang w:val="es-MX"/>
        </w:rPr>
        <w:t xml:space="preserve"> de C</w:t>
      </w:r>
      <w:r w:rsidR="00F57BCA">
        <w:rPr>
          <w:rFonts w:ascii="Garamond" w:eastAsia="Calibri" w:hAnsi="Garamond" w:cs="Times New Roman"/>
          <w:lang w:val="es-MX"/>
        </w:rPr>
        <w:t>.</w:t>
      </w:r>
      <w:r w:rsidR="00872A75" w:rsidRPr="00872A75">
        <w:rPr>
          <w:rFonts w:ascii="Garamond" w:eastAsia="Calibri" w:hAnsi="Garamond" w:cs="Times New Roman"/>
          <w:lang w:val="es-MX"/>
        </w:rPr>
        <w:t>V</w:t>
      </w:r>
      <w:r w:rsidR="00F57BCA">
        <w:rPr>
          <w:rFonts w:ascii="Garamond" w:eastAsia="Calibri" w:hAnsi="Garamond" w:cs="Times New Roman"/>
          <w:lang w:val="es-MX"/>
        </w:rPr>
        <w:t>.</w:t>
      </w:r>
      <w:r w:rsidR="00872A75" w:rsidRPr="00872A75">
        <w:rPr>
          <w:rFonts w:ascii="Garamond" w:eastAsia="Calibri" w:hAnsi="Garamond" w:cs="Times New Roman"/>
          <w:lang w:val="es-MX"/>
        </w:rPr>
        <w:t>, en los términos precisados en el presente dictamen</w:t>
      </w:r>
      <w:r w:rsidR="00F57BCA">
        <w:rPr>
          <w:rFonts w:ascii="Garamond" w:eastAsia="Calibri" w:hAnsi="Garamond" w:cs="Times New Roman"/>
          <w:lang w:val="es-MX"/>
        </w:rPr>
        <w:t xml:space="preserve">, </w:t>
      </w:r>
      <w:r w:rsidR="00762EB6">
        <w:rPr>
          <w:rFonts w:ascii="Garamond" w:eastAsia="Calibri" w:hAnsi="Garamond" w:cs="Times New Roman"/>
          <w:lang w:val="es-MX"/>
        </w:rPr>
        <w:t>c</w:t>
      </w:r>
      <w:r w:rsidR="00F57BCA">
        <w:rPr>
          <w:rFonts w:ascii="Garamond" w:eastAsia="Calibri" w:hAnsi="Garamond" w:cs="Times New Roman"/>
          <w:lang w:val="es-MX"/>
        </w:rPr>
        <w:t>o</w:t>
      </w:r>
      <w:r w:rsidR="00762EB6">
        <w:rPr>
          <w:rFonts w:ascii="Garamond" w:eastAsia="Calibri" w:hAnsi="Garamond" w:cs="Times New Roman"/>
          <w:lang w:val="es-MX"/>
        </w:rPr>
        <w:t>n</w:t>
      </w:r>
      <w:r w:rsidR="00872A75" w:rsidRPr="00872A75">
        <w:rPr>
          <w:rFonts w:ascii="Garamond" w:eastAsia="Calibri" w:hAnsi="Garamond" w:cs="Times New Roman"/>
          <w:lang w:val="es-MX"/>
        </w:rPr>
        <w:t xml:space="preserve">servando en todo momento el </w:t>
      </w:r>
      <w:r w:rsidR="00F57BCA">
        <w:rPr>
          <w:rFonts w:ascii="Garamond" w:eastAsia="Calibri" w:hAnsi="Garamond" w:cs="Times New Roman"/>
          <w:lang w:val="es-MX"/>
        </w:rPr>
        <w:t>M</w:t>
      </w:r>
      <w:r w:rsidR="00762EB6">
        <w:rPr>
          <w:rFonts w:ascii="Garamond" w:eastAsia="Calibri" w:hAnsi="Garamond" w:cs="Times New Roman"/>
          <w:lang w:val="es-MX"/>
        </w:rPr>
        <w:t>unicipio</w:t>
      </w:r>
      <w:r w:rsidR="00872A75" w:rsidRPr="00872A75">
        <w:rPr>
          <w:rFonts w:ascii="Garamond" w:eastAsia="Calibri" w:hAnsi="Garamond" w:cs="Times New Roman"/>
          <w:lang w:val="es-MX"/>
        </w:rPr>
        <w:t xml:space="preserve"> la plena propiedad, posesión original y potestad administrativa sobre los mismos</w:t>
      </w:r>
      <w:r w:rsidR="00F57BCA">
        <w:rPr>
          <w:rFonts w:ascii="Garamond" w:eastAsia="Calibri" w:hAnsi="Garamond" w:cs="Times New Roman"/>
          <w:lang w:val="es-MX"/>
        </w:rPr>
        <w:t xml:space="preserve">. </w:t>
      </w:r>
      <w:r w:rsidR="00872A75" w:rsidRPr="00872A75">
        <w:rPr>
          <w:rFonts w:ascii="Garamond" w:eastAsia="Calibri" w:hAnsi="Garamond" w:cs="Times New Roman"/>
          <w:lang w:val="es-MX"/>
        </w:rPr>
        <w:t>Segundo.</w:t>
      </w:r>
      <w:r w:rsidR="00F57BCA">
        <w:rPr>
          <w:rFonts w:ascii="Garamond" w:eastAsia="Calibri" w:hAnsi="Garamond" w:cs="Times New Roman"/>
          <w:lang w:val="es-MX"/>
        </w:rPr>
        <w:t xml:space="preserve">- </w:t>
      </w:r>
      <w:r w:rsidR="00872A75" w:rsidRPr="00872A75">
        <w:rPr>
          <w:rFonts w:ascii="Garamond" w:eastAsia="Calibri" w:hAnsi="Garamond" w:cs="Times New Roman"/>
          <w:lang w:val="es-MX"/>
        </w:rPr>
        <w:t>Se ordena que el uso de los inmuebles materia del presente acuerdo se destine exclusivamente a acciones de mantenimiento, conservación, mejora paisajística y equipamiento recreativo ligero, compatible con su naturaleza de áreas de cesión para destinos, debiendo preservarse en todo momento su carácter de espacios verdes</w:t>
      </w:r>
      <w:r w:rsidR="00762EB6">
        <w:rPr>
          <w:rFonts w:ascii="Garamond" w:eastAsia="Calibri" w:hAnsi="Garamond" w:cs="Times New Roman"/>
          <w:lang w:val="es-MX"/>
        </w:rPr>
        <w:t>,</w:t>
      </w:r>
      <w:r w:rsidR="00872A75" w:rsidRPr="00872A75">
        <w:rPr>
          <w:rFonts w:ascii="Garamond" w:eastAsia="Calibri" w:hAnsi="Garamond" w:cs="Times New Roman"/>
          <w:lang w:val="es-MX"/>
        </w:rPr>
        <w:t xml:space="preserve"> abiertos y </w:t>
      </w:r>
      <w:r w:rsidR="00872A75" w:rsidRPr="00872A75">
        <w:rPr>
          <w:rFonts w:ascii="Garamond" w:eastAsia="Calibri" w:hAnsi="Garamond" w:cs="Times New Roman"/>
          <w:lang w:val="es-MX"/>
        </w:rPr>
        <w:lastRenderedPageBreak/>
        <w:t>recreativos de uso común, además de aquellas que se disp</w:t>
      </w:r>
      <w:r w:rsidR="00FD4B5B">
        <w:rPr>
          <w:rFonts w:ascii="Garamond" w:eastAsia="Calibri" w:hAnsi="Garamond" w:cs="Times New Roman"/>
          <w:lang w:val="es-MX"/>
        </w:rPr>
        <w:t>ongan en el contrato respectivo</w:t>
      </w:r>
      <w:r w:rsidR="00872A75" w:rsidRPr="00872A75">
        <w:rPr>
          <w:rFonts w:ascii="Garamond" w:eastAsia="Calibri" w:hAnsi="Garamond" w:cs="Times New Roman"/>
          <w:lang w:val="es-MX"/>
        </w:rPr>
        <w:t>, se impone al comodatario la obligación de sujetarse estrictamente a las siguientes condiciones</w:t>
      </w:r>
      <w:r w:rsidR="00F57BCA">
        <w:rPr>
          <w:rFonts w:ascii="Garamond" w:eastAsia="Calibri" w:hAnsi="Garamond" w:cs="Times New Roman"/>
          <w:lang w:val="es-MX"/>
        </w:rPr>
        <w:t>:</w:t>
      </w:r>
      <w:r w:rsidR="00872A75" w:rsidRPr="00872A75">
        <w:rPr>
          <w:rFonts w:ascii="Garamond" w:eastAsia="Calibri" w:hAnsi="Garamond" w:cs="Times New Roman"/>
          <w:lang w:val="es-MX"/>
        </w:rPr>
        <w:t xml:space="preserve"> </w:t>
      </w:r>
      <w:r w:rsidR="00F57BCA">
        <w:rPr>
          <w:rFonts w:ascii="Garamond" w:eastAsia="Calibri" w:hAnsi="Garamond" w:cs="Times New Roman"/>
          <w:lang w:val="es-MX"/>
        </w:rPr>
        <w:t>P</w:t>
      </w:r>
      <w:r w:rsidR="00872A75" w:rsidRPr="00872A75">
        <w:rPr>
          <w:rFonts w:ascii="Garamond" w:eastAsia="Calibri" w:hAnsi="Garamond" w:cs="Times New Roman"/>
          <w:lang w:val="es-MX"/>
        </w:rPr>
        <w:t>rimero</w:t>
      </w:r>
      <w:r w:rsidR="00F57BCA">
        <w:rPr>
          <w:rFonts w:ascii="Garamond" w:eastAsia="Calibri" w:hAnsi="Garamond" w:cs="Times New Roman"/>
          <w:lang w:val="es-MX"/>
        </w:rPr>
        <w:t xml:space="preserve">: </w:t>
      </w:r>
      <w:r w:rsidR="00872A75" w:rsidRPr="00872A75">
        <w:rPr>
          <w:rFonts w:ascii="Garamond" w:eastAsia="Calibri" w:hAnsi="Garamond" w:cs="Times New Roman"/>
          <w:lang w:val="es-MX"/>
        </w:rPr>
        <w:t>Destinar los inmuebles exclusivamente al objeto autorizado, quedando prohibido cualquier cambio de uso o destino urbanístico. Segundo</w:t>
      </w:r>
      <w:r w:rsidR="00F57BCA">
        <w:rPr>
          <w:rFonts w:ascii="Garamond" w:eastAsia="Calibri" w:hAnsi="Garamond" w:cs="Times New Roman"/>
          <w:lang w:val="es-MX"/>
        </w:rPr>
        <w:t>: A</w:t>
      </w:r>
      <w:r w:rsidR="00872A75" w:rsidRPr="00872A75">
        <w:rPr>
          <w:rFonts w:ascii="Garamond" w:eastAsia="Calibri" w:hAnsi="Garamond" w:cs="Times New Roman"/>
          <w:lang w:val="es-MX"/>
        </w:rPr>
        <w:t xml:space="preserve">bstenerse de realizar construcciones permanentes, modificaciones e intervenciones infraestructurales mayores a los inmuebles, en tanto no cuenten con la autorización </w:t>
      </w:r>
      <w:r w:rsidR="00FD4B5B">
        <w:rPr>
          <w:rFonts w:ascii="Garamond" w:eastAsia="Calibri" w:hAnsi="Garamond" w:cs="Times New Roman"/>
          <w:lang w:val="es-MX"/>
        </w:rPr>
        <w:t>correspondiente emitida por el A</w:t>
      </w:r>
      <w:r w:rsidR="00872A75" w:rsidRPr="00872A75">
        <w:rPr>
          <w:rFonts w:ascii="Garamond" w:eastAsia="Calibri" w:hAnsi="Garamond" w:cs="Times New Roman"/>
          <w:lang w:val="es-MX"/>
        </w:rPr>
        <w:t>yuntamiento. Tercero</w:t>
      </w:r>
      <w:r w:rsidR="00F57BCA">
        <w:rPr>
          <w:rFonts w:ascii="Garamond" w:eastAsia="Calibri" w:hAnsi="Garamond" w:cs="Times New Roman"/>
          <w:lang w:val="es-MX"/>
        </w:rPr>
        <w:t>: A</w:t>
      </w:r>
      <w:r w:rsidR="00872A75" w:rsidRPr="00872A75">
        <w:rPr>
          <w:rFonts w:ascii="Garamond" w:eastAsia="Calibri" w:hAnsi="Garamond" w:cs="Times New Roman"/>
          <w:lang w:val="es-MX"/>
        </w:rPr>
        <w:t>bstenerse de destinar los inmuebles a fines habitacionales, comerciales o lucrativos.</w:t>
      </w:r>
      <w:r w:rsidR="00F57BCA">
        <w:rPr>
          <w:rFonts w:ascii="Garamond" w:eastAsia="Calibri" w:hAnsi="Garamond" w:cs="Times New Roman"/>
          <w:lang w:val="es-MX"/>
        </w:rPr>
        <w:t xml:space="preserve"> </w:t>
      </w:r>
      <w:r w:rsidR="00872A75" w:rsidRPr="00872A75">
        <w:rPr>
          <w:rFonts w:ascii="Garamond" w:eastAsia="Calibri" w:hAnsi="Garamond" w:cs="Times New Roman"/>
          <w:lang w:val="es-MX"/>
        </w:rPr>
        <w:t>Cuarto</w:t>
      </w:r>
      <w:r w:rsidR="00F57BCA">
        <w:rPr>
          <w:rFonts w:ascii="Garamond" w:eastAsia="Calibri" w:hAnsi="Garamond" w:cs="Times New Roman"/>
          <w:lang w:val="es-MX"/>
        </w:rPr>
        <w:t>:</w:t>
      </w:r>
      <w:r w:rsidR="00872A75" w:rsidRPr="00872A75">
        <w:rPr>
          <w:rFonts w:ascii="Garamond" w:eastAsia="Calibri" w:hAnsi="Garamond" w:cs="Times New Roman"/>
          <w:lang w:val="es-MX"/>
        </w:rPr>
        <w:t xml:space="preserve"> </w:t>
      </w:r>
      <w:r w:rsidR="00F57BCA">
        <w:rPr>
          <w:rFonts w:ascii="Garamond" w:eastAsia="Calibri" w:hAnsi="Garamond" w:cs="Times New Roman"/>
          <w:lang w:val="es-MX"/>
        </w:rPr>
        <w:t>G</w:t>
      </w:r>
      <w:r w:rsidR="00872A75" w:rsidRPr="00872A75">
        <w:rPr>
          <w:rFonts w:ascii="Garamond" w:eastAsia="Calibri" w:hAnsi="Garamond" w:cs="Times New Roman"/>
          <w:lang w:val="es-MX"/>
        </w:rPr>
        <w:t xml:space="preserve">arantizar el acceso público libre, continuo y sin condicionamientos, quedando prohibido </w:t>
      </w:r>
      <w:r w:rsidR="009E7F50">
        <w:rPr>
          <w:rFonts w:ascii="Garamond" w:eastAsia="Calibri" w:hAnsi="Garamond" w:cs="Times New Roman"/>
          <w:lang w:val="es-MX"/>
        </w:rPr>
        <w:t>imponer restricciones de acceso o</w:t>
      </w:r>
      <w:r w:rsidR="00872A75" w:rsidRPr="00872A75">
        <w:rPr>
          <w:rFonts w:ascii="Garamond" w:eastAsia="Calibri" w:hAnsi="Garamond" w:cs="Times New Roman"/>
          <w:lang w:val="es-MX"/>
        </w:rPr>
        <w:t xml:space="preserve"> controles arbitrarios. </w:t>
      </w:r>
      <w:r w:rsidR="00F57BCA">
        <w:rPr>
          <w:rFonts w:ascii="Garamond" w:eastAsia="Calibri" w:hAnsi="Garamond" w:cs="Times New Roman"/>
          <w:lang w:val="es-MX"/>
        </w:rPr>
        <w:t>Cinco:</w:t>
      </w:r>
      <w:r w:rsidR="00872A75" w:rsidRPr="00872A75">
        <w:rPr>
          <w:rFonts w:ascii="Garamond" w:eastAsia="Calibri" w:hAnsi="Garamond" w:cs="Times New Roman"/>
          <w:lang w:val="es-MX"/>
        </w:rPr>
        <w:t xml:space="preserve"> Permitir en todo momento la supervisión e inspección y vigilancia por parte de la autoridad municipal competente. </w:t>
      </w:r>
      <w:r w:rsidR="00F57BCA">
        <w:rPr>
          <w:rFonts w:ascii="Garamond" w:eastAsia="Calibri" w:hAnsi="Garamond" w:cs="Times New Roman"/>
          <w:lang w:val="es-MX"/>
        </w:rPr>
        <w:t>Seis:</w:t>
      </w:r>
      <w:r w:rsidR="00872A75" w:rsidRPr="00872A75">
        <w:rPr>
          <w:rFonts w:ascii="Garamond" w:eastAsia="Calibri" w:hAnsi="Garamond" w:cs="Times New Roman"/>
          <w:lang w:val="es-MX"/>
        </w:rPr>
        <w:t xml:space="preserve"> </w:t>
      </w:r>
      <w:r w:rsidR="00F57BCA">
        <w:rPr>
          <w:rFonts w:ascii="Garamond" w:eastAsia="Calibri" w:hAnsi="Garamond" w:cs="Times New Roman"/>
          <w:lang w:val="es-MX"/>
        </w:rPr>
        <w:t>E</w:t>
      </w:r>
      <w:r w:rsidR="00872A75" w:rsidRPr="00872A75">
        <w:rPr>
          <w:rFonts w:ascii="Garamond" w:eastAsia="Calibri" w:hAnsi="Garamond" w:cs="Times New Roman"/>
          <w:lang w:val="es-MX"/>
        </w:rPr>
        <w:t xml:space="preserve">l incumplimiento de cualquiera de las condiciones anteriores dará </w:t>
      </w:r>
      <w:r w:rsidR="009E7F50">
        <w:rPr>
          <w:rFonts w:ascii="Garamond" w:eastAsia="Calibri" w:hAnsi="Garamond" w:cs="Times New Roman"/>
          <w:lang w:val="es-MX"/>
        </w:rPr>
        <w:t>lugar a la reci</w:t>
      </w:r>
      <w:r w:rsidR="00872A75" w:rsidRPr="00872A75">
        <w:rPr>
          <w:rFonts w:ascii="Garamond" w:eastAsia="Calibri" w:hAnsi="Garamond" w:cs="Times New Roman"/>
          <w:lang w:val="es-MX"/>
        </w:rPr>
        <w:t xml:space="preserve">sión administrativa del contrato y a la recuperación inmediata del uso </w:t>
      </w:r>
      <w:r w:rsidR="00762EB6">
        <w:rPr>
          <w:rFonts w:ascii="Garamond" w:eastAsia="Calibri" w:hAnsi="Garamond" w:cs="Times New Roman"/>
          <w:lang w:val="es-MX"/>
        </w:rPr>
        <w:t>de los inmuebles por parte del M</w:t>
      </w:r>
      <w:r w:rsidR="00872A75" w:rsidRPr="00872A75">
        <w:rPr>
          <w:rFonts w:ascii="Garamond" w:eastAsia="Calibri" w:hAnsi="Garamond" w:cs="Times New Roman"/>
          <w:lang w:val="es-MX"/>
        </w:rPr>
        <w:t>unicipio sin necesidad de declaración judicial.</w:t>
      </w:r>
      <w:r w:rsidR="00F57BCA">
        <w:rPr>
          <w:rFonts w:ascii="Garamond" w:eastAsia="Calibri" w:hAnsi="Garamond" w:cs="Times New Roman"/>
          <w:lang w:val="es-MX"/>
        </w:rPr>
        <w:t xml:space="preserve"> </w:t>
      </w:r>
      <w:r w:rsidR="00872A75" w:rsidRPr="00872A75">
        <w:rPr>
          <w:rFonts w:ascii="Garamond" w:eastAsia="Calibri" w:hAnsi="Garamond" w:cs="Times New Roman"/>
          <w:lang w:val="es-MX"/>
        </w:rPr>
        <w:t xml:space="preserve">Punto </w:t>
      </w:r>
      <w:r w:rsidR="00762EB6">
        <w:rPr>
          <w:rFonts w:ascii="Garamond" w:eastAsia="Calibri" w:hAnsi="Garamond" w:cs="Times New Roman"/>
          <w:lang w:val="es-MX"/>
        </w:rPr>
        <w:t xml:space="preserve">de </w:t>
      </w:r>
      <w:r w:rsidR="00872A75" w:rsidRPr="00872A75">
        <w:rPr>
          <w:rFonts w:ascii="Garamond" w:eastAsia="Calibri" w:hAnsi="Garamond" w:cs="Times New Roman"/>
          <w:lang w:val="es-MX"/>
        </w:rPr>
        <w:t>acuerdo tercero</w:t>
      </w:r>
      <w:r w:rsidR="00F57BCA">
        <w:rPr>
          <w:rFonts w:ascii="Garamond" w:eastAsia="Calibri" w:hAnsi="Garamond" w:cs="Times New Roman"/>
          <w:lang w:val="es-MX"/>
        </w:rPr>
        <w:t>.-</w:t>
      </w:r>
      <w:r w:rsidR="00872A75" w:rsidRPr="00872A75">
        <w:rPr>
          <w:rFonts w:ascii="Garamond" w:eastAsia="Calibri" w:hAnsi="Garamond" w:cs="Times New Roman"/>
          <w:lang w:val="es-MX"/>
        </w:rPr>
        <w:t xml:space="preserve"> </w:t>
      </w:r>
      <w:r w:rsidR="00F57BCA">
        <w:rPr>
          <w:rFonts w:ascii="Garamond" w:eastAsia="Calibri" w:hAnsi="Garamond" w:cs="Times New Roman"/>
          <w:lang w:val="es-MX"/>
        </w:rPr>
        <w:t>S</w:t>
      </w:r>
      <w:r w:rsidR="00872A75" w:rsidRPr="00872A75">
        <w:rPr>
          <w:rFonts w:ascii="Garamond" w:eastAsia="Calibri" w:hAnsi="Garamond" w:cs="Times New Roman"/>
          <w:lang w:val="es-MX"/>
        </w:rPr>
        <w:t xml:space="preserve">e determina que el plazo del comodato será de </w:t>
      </w:r>
      <w:r w:rsidR="00F57BCA">
        <w:rPr>
          <w:rFonts w:ascii="Garamond" w:eastAsia="Calibri" w:hAnsi="Garamond" w:cs="Times New Roman"/>
          <w:lang w:val="es-MX"/>
        </w:rPr>
        <w:t>veinte</w:t>
      </w:r>
      <w:r w:rsidR="00872A75" w:rsidRPr="00872A75">
        <w:rPr>
          <w:rFonts w:ascii="Garamond" w:eastAsia="Calibri" w:hAnsi="Garamond" w:cs="Times New Roman"/>
          <w:lang w:val="es-MX"/>
        </w:rPr>
        <w:t xml:space="preserve"> años, contados a partir de la suscripción del instrumento correspondiente, sin que ello implique transmis</w:t>
      </w:r>
      <w:r w:rsidR="00762EB6">
        <w:rPr>
          <w:rFonts w:ascii="Garamond" w:eastAsia="Calibri" w:hAnsi="Garamond" w:cs="Times New Roman"/>
          <w:lang w:val="es-MX"/>
        </w:rPr>
        <w:t>ión de dominio, conservando el M</w:t>
      </w:r>
      <w:r w:rsidR="00872A75" w:rsidRPr="00872A75">
        <w:rPr>
          <w:rFonts w:ascii="Garamond" w:eastAsia="Calibri" w:hAnsi="Garamond" w:cs="Times New Roman"/>
          <w:lang w:val="es-MX"/>
        </w:rPr>
        <w:t xml:space="preserve">unicipio de Puerto Vallarta, Jalisco, la propiedad de los bienes, los cuales al haber sido desincorporados del </w:t>
      </w:r>
      <w:r w:rsidR="00762EB6">
        <w:rPr>
          <w:rFonts w:ascii="Garamond" w:eastAsia="Calibri" w:hAnsi="Garamond" w:cs="Times New Roman"/>
          <w:lang w:val="es-MX"/>
        </w:rPr>
        <w:t>domin</w:t>
      </w:r>
      <w:r w:rsidR="00872A75" w:rsidRPr="00872A75">
        <w:rPr>
          <w:rFonts w:ascii="Garamond" w:eastAsia="Calibri" w:hAnsi="Garamond" w:cs="Times New Roman"/>
          <w:lang w:val="es-MX"/>
        </w:rPr>
        <w:t xml:space="preserve">io público e incorporados al dominio privado municipal, quedarán sujetos al régimen jurídico aplicable a este último, bajo el control, vigilancia y potestad administrativa del </w:t>
      </w:r>
      <w:r w:rsidR="005F6D28">
        <w:rPr>
          <w:rFonts w:ascii="Garamond" w:eastAsia="Calibri" w:hAnsi="Garamond" w:cs="Times New Roman"/>
          <w:lang w:val="es-MX"/>
        </w:rPr>
        <w:t>A</w:t>
      </w:r>
      <w:r w:rsidR="00872A75" w:rsidRPr="00872A75">
        <w:rPr>
          <w:rFonts w:ascii="Garamond" w:eastAsia="Calibri" w:hAnsi="Garamond" w:cs="Times New Roman"/>
          <w:lang w:val="es-MX"/>
        </w:rPr>
        <w:t>yuntamiento.</w:t>
      </w:r>
      <w:r w:rsidR="005F6D28">
        <w:rPr>
          <w:rFonts w:ascii="Garamond" w:eastAsia="Calibri" w:hAnsi="Garamond" w:cs="Times New Roman"/>
          <w:lang w:val="es-MX"/>
        </w:rPr>
        <w:t xml:space="preserve"> </w:t>
      </w:r>
      <w:r w:rsidR="00872A75" w:rsidRPr="00872A75">
        <w:rPr>
          <w:rFonts w:ascii="Garamond" w:eastAsia="Calibri" w:hAnsi="Garamond" w:cs="Times New Roman"/>
          <w:lang w:val="es-MX"/>
        </w:rPr>
        <w:t>Cuarto</w:t>
      </w:r>
      <w:r w:rsidR="005F6D28">
        <w:rPr>
          <w:rFonts w:ascii="Garamond" w:eastAsia="Calibri" w:hAnsi="Garamond" w:cs="Times New Roman"/>
          <w:lang w:val="es-MX"/>
        </w:rPr>
        <w:t>.-</w:t>
      </w:r>
      <w:r w:rsidR="00872A75" w:rsidRPr="00872A75">
        <w:rPr>
          <w:rFonts w:ascii="Garamond" w:eastAsia="Calibri" w:hAnsi="Garamond" w:cs="Times New Roman"/>
          <w:lang w:val="es-MX"/>
        </w:rPr>
        <w:t xml:space="preserve"> </w:t>
      </w:r>
      <w:r w:rsidR="005F6D28">
        <w:rPr>
          <w:rFonts w:ascii="Garamond" w:eastAsia="Calibri" w:hAnsi="Garamond" w:cs="Times New Roman"/>
          <w:lang w:val="es-MX"/>
        </w:rPr>
        <w:t>S</w:t>
      </w:r>
      <w:r w:rsidR="00872A75" w:rsidRPr="00872A75">
        <w:rPr>
          <w:rFonts w:ascii="Garamond" w:eastAsia="Calibri" w:hAnsi="Garamond" w:cs="Times New Roman"/>
          <w:lang w:val="es-MX"/>
        </w:rPr>
        <w:t>e ordena que todas las mejoras, adecuaciones e instalaciones o equipamiento que se incorporen a los inmuebles durante la vigencia del contrato</w:t>
      </w:r>
      <w:r w:rsidR="00762EB6">
        <w:rPr>
          <w:rFonts w:ascii="Garamond" w:eastAsia="Calibri" w:hAnsi="Garamond" w:cs="Times New Roman"/>
          <w:lang w:val="es-MX"/>
        </w:rPr>
        <w:t>,</w:t>
      </w:r>
      <w:r w:rsidR="00872A75" w:rsidRPr="00872A75">
        <w:rPr>
          <w:rFonts w:ascii="Garamond" w:eastAsia="Calibri" w:hAnsi="Garamond" w:cs="Times New Roman"/>
          <w:lang w:val="es-MX"/>
        </w:rPr>
        <w:t xml:space="preserve"> quedarán en beneficio del patrimonio municipal, sin derecho a indemnización, compensación o reembolso alguno a favor del comodatario.</w:t>
      </w:r>
      <w:r w:rsidR="005F6D28">
        <w:rPr>
          <w:rFonts w:ascii="Garamond" w:eastAsia="Calibri" w:hAnsi="Garamond" w:cs="Times New Roman"/>
          <w:lang w:val="es-MX"/>
        </w:rPr>
        <w:t xml:space="preserve"> </w:t>
      </w:r>
      <w:r w:rsidR="00872A75" w:rsidRPr="00872A75">
        <w:rPr>
          <w:rFonts w:ascii="Garamond" w:eastAsia="Calibri" w:hAnsi="Garamond" w:cs="Times New Roman"/>
          <w:lang w:val="es-MX"/>
        </w:rPr>
        <w:t>Quinto</w:t>
      </w:r>
      <w:r w:rsidR="005F6D28">
        <w:rPr>
          <w:rFonts w:ascii="Garamond" w:eastAsia="Calibri" w:hAnsi="Garamond" w:cs="Times New Roman"/>
          <w:lang w:val="es-MX"/>
        </w:rPr>
        <w:t>.- S</w:t>
      </w:r>
      <w:r w:rsidR="00872A75" w:rsidRPr="00872A75">
        <w:rPr>
          <w:rFonts w:ascii="Garamond" w:eastAsia="Calibri" w:hAnsi="Garamond" w:cs="Times New Roman"/>
          <w:lang w:val="es-MX"/>
        </w:rPr>
        <w:t>e impone el comodatario el cumplimiento de las siguientes obligaciones</w:t>
      </w:r>
      <w:r w:rsidR="00762EB6">
        <w:rPr>
          <w:rFonts w:ascii="Garamond" w:eastAsia="Calibri" w:hAnsi="Garamond" w:cs="Times New Roman"/>
          <w:lang w:val="es-MX"/>
        </w:rPr>
        <w:t xml:space="preserve"> esenciales: </w:t>
      </w:r>
      <w:r w:rsidR="00872A75" w:rsidRPr="00872A75">
        <w:rPr>
          <w:rFonts w:ascii="Garamond" w:eastAsia="Calibri" w:hAnsi="Garamond" w:cs="Times New Roman"/>
          <w:lang w:val="es-MX"/>
        </w:rPr>
        <w:t>Primero</w:t>
      </w:r>
      <w:r w:rsidR="005F6D28">
        <w:rPr>
          <w:rFonts w:ascii="Garamond" w:eastAsia="Calibri" w:hAnsi="Garamond" w:cs="Times New Roman"/>
          <w:lang w:val="es-MX"/>
        </w:rPr>
        <w:t>.- M</w:t>
      </w:r>
      <w:r w:rsidR="00872A75" w:rsidRPr="00872A75">
        <w:rPr>
          <w:rFonts w:ascii="Garamond" w:eastAsia="Calibri" w:hAnsi="Garamond" w:cs="Times New Roman"/>
          <w:lang w:val="es-MX"/>
        </w:rPr>
        <w:t>antener los inmuebles en óptimas condic</w:t>
      </w:r>
      <w:r w:rsidR="00762EB6">
        <w:rPr>
          <w:rFonts w:ascii="Garamond" w:eastAsia="Calibri" w:hAnsi="Garamond" w:cs="Times New Roman"/>
          <w:lang w:val="es-MX"/>
        </w:rPr>
        <w:t xml:space="preserve">iones de limpieza, jardinería, </w:t>
      </w:r>
      <w:r w:rsidR="00872A75" w:rsidRPr="00872A75">
        <w:rPr>
          <w:rFonts w:ascii="Garamond" w:eastAsia="Calibri" w:hAnsi="Garamond" w:cs="Times New Roman"/>
          <w:lang w:val="es-MX"/>
        </w:rPr>
        <w:t>iluminación y seguridad. Segundo</w:t>
      </w:r>
      <w:r w:rsidR="005F6D28">
        <w:rPr>
          <w:rFonts w:ascii="Garamond" w:eastAsia="Calibri" w:hAnsi="Garamond" w:cs="Times New Roman"/>
          <w:lang w:val="es-MX"/>
        </w:rPr>
        <w:t>.-</w:t>
      </w:r>
      <w:r w:rsidR="00872A75" w:rsidRPr="00872A75">
        <w:rPr>
          <w:rFonts w:ascii="Garamond" w:eastAsia="Calibri" w:hAnsi="Garamond" w:cs="Times New Roman"/>
          <w:lang w:val="es-MX"/>
        </w:rPr>
        <w:t xml:space="preserve"> </w:t>
      </w:r>
      <w:r w:rsidR="005F6D28">
        <w:rPr>
          <w:rFonts w:ascii="Garamond" w:eastAsia="Calibri" w:hAnsi="Garamond" w:cs="Times New Roman"/>
          <w:lang w:val="es-MX"/>
        </w:rPr>
        <w:t>A</w:t>
      </w:r>
      <w:r w:rsidR="00872A75" w:rsidRPr="00872A75">
        <w:rPr>
          <w:rFonts w:ascii="Garamond" w:eastAsia="Calibri" w:hAnsi="Garamond" w:cs="Times New Roman"/>
          <w:lang w:val="es-MX"/>
        </w:rPr>
        <w:t>sumir la totalidad de los costos derivados del mantenimiento ordinario y preventivo. Tercero</w:t>
      </w:r>
      <w:r w:rsidR="005F6D28">
        <w:rPr>
          <w:rFonts w:ascii="Garamond" w:eastAsia="Calibri" w:hAnsi="Garamond" w:cs="Times New Roman"/>
          <w:lang w:val="es-MX"/>
        </w:rPr>
        <w:t>.-</w:t>
      </w:r>
      <w:r w:rsidR="00872A75" w:rsidRPr="00872A75">
        <w:rPr>
          <w:rFonts w:ascii="Garamond" w:eastAsia="Calibri" w:hAnsi="Garamond" w:cs="Times New Roman"/>
          <w:lang w:val="es-MX"/>
        </w:rPr>
        <w:t xml:space="preserve"> </w:t>
      </w:r>
      <w:r w:rsidR="005F6D28">
        <w:rPr>
          <w:rFonts w:ascii="Garamond" w:eastAsia="Calibri" w:hAnsi="Garamond" w:cs="Times New Roman"/>
          <w:lang w:val="es-MX"/>
        </w:rPr>
        <w:t>C</w:t>
      </w:r>
      <w:r w:rsidR="00872A75" w:rsidRPr="00872A75">
        <w:rPr>
          <w:rFonts w:ascii="Garamond" w:eastAsia="Calibri" w:hAnsi="Garamond" w:cs="Times New Roman"/>
          <w:lang w:val="es-MX"/>
        </w:rPr>
        <w:t>ontratar y mantener vigente la póliza de responsabilidad civil por daños a terceros. Cuarto</w:t>
      </w:r>
      <w:r w:rsidR="005F6D28">
        <w:rPr>
          <w:rFonts w:ascii="Garamond" w:eastAsia="Calibri" w:hAnsi="Garamond" w:cs="Times New Roman"/>
          <w:lang w:val="es-MX"/>
        </w:rPr>
        <w:t>.-</w:t>
      </w:r>
      <w:r w:rsidR="00872A75" w:rsidRPr="00872A75">
        <w:rPr>
          <w:rFonts w:ascii="Garamond" w:eastAsia="Calibri" w:hAnsi="Garamond" w:cs="Times New Roman"/>
          <w:lang w:val="es-MX"/>
        </w:rPr>
        <w:t xml:space="preserve"> </w:t>
      </w:r>
      <w:r w:rsidR="005F6D28">
        <w:rPr>
          <w:rFonts w:ascii="Garamond" w:eastAsia="Calibri" w:hAnsi="Garamond" w:cs="Times New Roman"/>
          <w:lang w:val="es-MX"/>
        </w:rPr>
        <w:t>R</w:t>
      </w:r>
      <w:r w:rsidR="00872A75" w:rsidRPr="00872A75">
        <w:rPr>
          <w:rFonts w:ascii="Garamond" w:eastAsia="Calibri" w:hAnsi="Garamond" w:cs="Times New Roman"/>
          <w:lang w:val="es-MX"/>
        </w:rPr>
        <w:t>endir informe anual ante la Dirección de Patrimonio Municipal sobre el Estado que guardan los inmuebles. Quinto</w:t>
      </w:r>
      <w:r w:rsidR="005F6D28">
        <w:rPr>
          <w:rFonts w:ascii="Garamond" w:eastAsia="Calibri" w:hAnsi="Garamond" w:cs="Times New Roman"/>
          <w:lang w:val="es-MX"/>
        </w:rPr>
        <w:t>.-</w:t>
      </w:r>
      <w:r w:rsidR="00872A75" w:rsidRPr="00872A75">
        <w:rPr>
          <w:rFonts w:ascii="Garamond" w:eastAsia="Calibri" w:hAnsi="Garamond" w:cs="Times New Roman"/>
          <w:lang w:val="es-MX"/>
        </w:rPr>
        <w:t xml:space="preserve"> </w:t>
      </w:r>
      <w:r w:rsidR="005F6D28">
        <w:rPr>
          <w:rFonts w:ascii="Garamond" w:eastAsia="Calibri" w:hAnsi="Garamond" w:cs="Times New Roman"/>
          <w:lang w:val="es-MX"/>
        </w:rPr>
        <w:t>L</w:t>
      </w:r>
      <w:r w:rsidR="00762EB6">
        <w:rPr>
          <w:rFonts w:ascii="Garamond" w:eastAsia="Calibri" w:hAnsi="Garamond" w:cs="Times New Roman"/>
          <w:lang w:val="es-MX"/>
        </w:rPr>
        <w:t>as demás que determine</w:t>
      </w:r>
      <w:r w:rsidR="00872A75" w:rsidRPr="00872A75">
        <w:rPr>
          <w:rFonts w:ascii="Garamond" w:eastAsia="Calibri" w:hAnsi="Garamond" w:cs="Times New Roman"/>
          <w:lang w:val="es-MX"/>
        </w:rPr>
        <w:t xml:space="preserve"> el Pleno del </w:t>
      </w:r>
      <w:r w:rsidR="005F6D28">
        <w:rPr>
          <w:rFonts w:ascii="Garamond" w:eastAsia="Calibri" w:hAnsi="Garamond" w:cs="Times New Roman"/>
          <w:lang w:val="es-MX"/>
        </w:rPr>
        <w:t>A</w:t>
      </w:r>
      <w:r w:rsidR="00872A75" w:rsidRPr="00872A75">
        <w:rPr>
          <w:rFonts w:ascii="Garamond" w:eastAsia="Calibri" w:hAnsi="Garamond" w:cs="Times New Roman"/>
          <w:lang w:val="es-MX"/>
        </w:rPr>
        <w:t>yuntamiento en actos jurídicos subsecuentes.</w:t>
      </w:r>
      <w:r w:rsidR="005F6D28">
        <w:rPr>
          <w:rFonts w:ascii="Garamond" w:eastAsia="Calibri" w:hAnsi="Garamond" w:cs="Times New Roman"/>
          <w:lang w:val="es-MX"/>
        </w:rPr>
        <w:t xml:space="preserve"> </w:t>
      </w:r>
      <w:r w:rsidR="00872A75" w:rsidRPr="00872A75">
        <w:rPr>
          <w:rFonts w:ascii="Garamond" w:eastAsia="Calibri" w:hAnsi="Garamond" w:cs="Times New Roman"/>
          <w:lang w:val="es-MX"/>
        </w:rPr>
        <w:t>Sexto</w:t>
      </w:r>
      <w:r w:rsidR="005F6D28">
        <w:rPr>
          <w:rFonts w:ascii="Garamond" w:eastAsia="Calibri" w:hAnsi="Garamond" w:cs="Times New Roman"/>
          <w:lang w:val="es-MX"/>
        </w:rPr>
        <w:t>.- S</w:t>
      </w:r>
      <w:r w:rsidR="00872A75" w:rsidRPr="00872A75">
        <w:rPr>
          <w:rFonts w:ascii="Garamond" w:eastAsia="Calibri" w:hAnsi="Garamond" w:cs="Times New Roman"/>
          <w:lang w:val="es-MX"/>
        </w:rPr>
        <w:t xml:space="preserve">e prohíbe al comodatario </w:t>
      </w:r>
      <w:proofErr w:type="spellStart"/>
      <w:r w:rsidR="00872A75" w:rsidRPr="00872A75">
        <w:rPr>
          <w:rFonts w:ascii="Garamond" w:eastAsia="Calibri" w:hAnsi="Garamond" w:cs="Times New Roman"/>
          <w:lang w:val="es-MX"/>
        </w:rPr>
        <w:t>subcomodatar</w:t>
      </w:r>
      <w:proofErr w:type="spellEnd"/>
      <w:r w:rsidR="005F6D28">
        <w:rPr>
          <w:rFonts w:ascii="Garamond" w:eastAsia="Calibri" w:hAnsi="Garamond" w:cs="Times New Roman"/>
          <w:lang w:val="es-MX"/>
        </w:rPr>
        <w:t>, c</w:t>
      </w:r>
      <w:r w:rsidR="00872A75" w:rsidRPr="00872A75">
        <w:rPr>
          <w:rFonts w:ascii="Garamond" w:eastAsia="Calibri" w:hAnsi="Garamond" w:cs="Times New Roman"/>
          <w:lang w:val="es-MX"/>
        </w:rPr>
        <w:t xml:space="preserve">eder, transmitir, grabar o permitir de cualquier forma el aprovechamiento total o parcial de los inmuebles, así como destinarlos a fines distintos a los autorizados. Se declara que cualquier acto celebrado en contravención a lo anterior carecerá </w:t>
      </w:r>
      <w:r w:rsidR="009A75F9">
        <w:rPr>
          <w:rFonts w:ascii="Garamond" w:eastAsia="Calibri" w:hAnsi="Garamond" w:cs="Times New Roman"/>
          <w:lang w:val="es-MX"/>
        </w:rPr>
        <w:t xml:space="preserve">de </w:t>
      </w:r>
      <w:r w:rsidR="00872A75" w:rsidRPr="00872A75">
        <w:rPr>
          <w:rFonts w:ascii="Garamond" w:eastAsia="Calibri" w:hAnsi="Garamond" w:cs="Times New Roman"/>
          <w:lang w:val="es-MX"/>
        </w:rPr>
        <w:t xml:space="preserve">efectos jurídicos frente al </w:t>
      </w:r>
      <w:r w:rsidR="005F6D28">
        <w:rPr>
          <w:rFonts w:ascii="Garamond" w:eastAsia="Calibri" w:hAnsi="Garamond" w:cs="Times New Roman"/>
          <w:lang w:val="es-MX"/>
        </w:rPr>
        <w:t>M</w:t>
      </w:r>
      <w:r w:rsidR="00872A75" w:rsidRPr="00872A75">
        <w:rPr>
          <w:rFonts w:ascii="Garamond" w:eastAsia="Calibri" w:hAnsi="Garamond" w:cs="Times New Roman"/>
          <w:lang w:val="es-MX"/>
        </w:rPr>
        <w:t>unicipio de Puerto Vallarta, Jalisco. Séptimo</w:t>
      </w:r>
      <w:r w:rsidR="005F6D28">
        <w:rPr>
          <w:rFonts w:ascii="Garamond" w:eastAsia="Calibri" w:hAnsi="Garamond" w:cs="Times New Roman"/>
          <w:lang w:val="es-MX"/>
        </w:rPr>
        <w:t>.- S</w:t>
      </w:r>
      <w:r w:rsidR="009A75F9">
        <w:rPr>
          <w:rFonts w:ascii="Garamond" w:eastAsia="Calibri" w:hAnsi="Garamond" w:cs="Times New Roman"/>
          <w:lang w:val="es-MX"/>
        </w:rPr>
        <w:t>e reserva e</w:t>
      </w:r>
      <w:r w:rsidR="00872A75" w:rsidRPr="00872A75">
        <w:rPr>
          <w:rFonts w:ascii="Garamond" w:eastAsia="Calibri" w:hAnsi="Garamond" w:cs="Times New Roman"/>
          <w:lang w:val="es-MX"/>
        </w:rPr>
        <w:t xml:space="preserve">l Ayuntamiento de </w:t>
      </w:r>
      <w:r w:rsidR="005F6D28">
        <w:rPr>
          <w:rFonts w:ascii="Garamond" w:eastAsia="Calibri" w:hAnsi="Garamond" w:cs="Times New Roman"/>
          <w:lang w:val="es-MX"/>
        </w:rPr>
        <w:t>P</w:t>
      </w:r>
      <w:r w:rsidR="00872A75" w:rsidRPr="00872A75">
        <w:rPr>
          <w:rFonts w:ascii="Garamond" w:eastAsia="Calibri" w:hAnsi="Garamond" w:cs="Times New Roman"/>
          <w:lang w:val="es-MX"/>
        </w:rPr>
        <w:t xml:space="preserve">uerto </w:t>
      </w:r>
      <w:r w:rsidR="005F6D28">
        <w:rPr>
          <w:rFonts w:ascii="Garamond" w:eastAsia="Calibri" w:hAnsi="Garamond" w:cs="Times New Roman"/>
          <w:lang w:val="es-MX"/>
        </w:rPr>
        <w:t>Vallar</w:t>
      </w:r>
      <w:r w:rsidR="00872A75" w:rsidRPr="00872A75">
        <w:rPr>
          <w:rFonts w:ascii="Garamond" w:eastAsia="Calibri" w:hAnsi="Garamond" w:cs="Times New Roman"/>
          <w:lang w:val="es-MX"/>
        </w:rPr>
        <w:t>ta, Jalisco, la facultad de rescindir administrativamente el contrato en cualquier momento por causa de interés público debidamente fundada</w:t>
      </w:r>
      <w:r w:rsidR="005F6D28">
        <w:rPr>
          <w:rFonts w:ascii="Garamond" w:eastAsia="Calibri" w:hAnsi="Garamond" w:cs="Times New Roman"/>
          <w:lang w:val="es-MX"/>
        </w:rPr>
        <w:t>, i</w:t>
      </w:r>
      <w:r w:rsidR="00872A75" w:rsidRPr="00872A75">
        <w:rPr>
          <w:rFonts w:ascii="Garamond" w:eastAsia="Calibri" w:hAnsi="Garamond" w:cs="Times New Roman"/>
          <w:lang w:val="es-MX"/>
        </w:rPr>
        <w:t>ncumplimiento de las obligaciones o necesidad de destinar los inmuebles a un f</w:t>
      </w:r>
      <w:r w:rsidR="009A75F9">
        <w:rPr>
          <w:rFonts w:ascii="Garamond" w:eastAsia="Calibri" w:hAnsi="Garamond" w:cs="Times New Roman"/>
          <w:lang w:val="es-MX"/>
        </w:rPr>
        <w:t>in distinto de carácter público, sin que ello genere</w:t>
      </w:r>
      <w:r w:rsidR="00872A75" w:rsidRPr="00872A75">
        <w:rPr>
          <w:rFonts w:ascii="Garamond" w:eastAsia="Calibri" w:hAnsi="Garamond" w:cs="Times New Roman"/>
          <w:lang w:val="es-MX"/>
        </w:rPr>
        <w:t xml:space="preserve"> derecho a indemnización a favor de él comodatario.</w:t>
      </w:r>
      <w:r w:rsidR="005F6D28">
        <w:rPr>
          <w:rFonts w:ascii="Garamond" w:eastAsia="Calibri" w:hAnsi="Garamond" w:cs="Times New Roman"/>
          <w:lang w:val="es-MX"/>
        </w:rPr>
        <w:t xml:space="preserve"> </w:t>
      </w:r>
      <w:r w:rsidR="00872A75" w:rsidRPr="00872A75">
        <w:rPr>
          <w:rFonts w:ascii="Garamond" w:eastAsia="Calibri" w:hAnsi="Garamond" w:cs="Times New Roman"/>
          <w:lang w:val="es-MX"/>
        </w:rPr>
        <w:t>Octavo.</w:t>
      </w:r>
      <w:r w:rsidR="005F6D28">
        <w:rPr>
          <w:rFonts w:ascii="Garamond" w:eastAsia="Calibri" w:hAnsi="Garamond" w:cs="Times New Roman"/>
          <w:lang w:val="es-MX"/>
        </w:rPr>
        <w:t>-</w:t>
      </w:r>
      <w:r w:rsidR="00872A75" w:rsidRPr="00872A75">
        <w:rPr>
          <w:rFonts w:ascii="Garamond" w:eastAsia="Calibri" w:hAnsi="Garamond" w:cs="Times New Roman"/>
          <w:lang w:val="es-MX"/>
        </w:rPr>
        <w:t xml:space="preserve"> Se instruye a los ciudadanos </w:t>
      </w:r>
      <w:r w:rsidR="005F6D28" w:rsidRPr="00872A75">
        <w:rPr>
          <w:rFonts w:ascii="Garamond" w:eastAsia="Calibri" w:hAnsi="Garamond" w:cs="Times New Roman"/>
          <w:lang w:val="es-MX"/>
        </w:rPr>
        <w:t>Síndico Municipal</w:t>
      </w:r>
      <w:r w:rsidR="00872A75" w:rsidRPr="00872A75">
        <w:rPr>
          <w:rFonts w:ascii="Garamond" w:eastAsia="Calibri" w:hAnsi="Garamond" w:cs="Times New Roman"/>
          <w:lang w:val="es-MX"/>
        </w:rPr>
        <w:t xml:space="preserve"> y a los titulares de la </w:t>
      </w:r>
      <w:r w:rsidR="005F6D28" w:rsidRPr="00872A75">
        <w:rPr>
          <w:rFonts w:ascii="Garamond" w:eastAsia="Calibri" w:hAnsi="Garamond" w:cs="Times New Roman"/>
          <w:lang w:val="es-MX"/>
        </w:rPr>
        <w:t>Dirección Jur</w:t>
      </w:r>
      <w:r w:rsidR="00872A75" w:rsidRPr="00872A75">
        <w:rPr>
          <w:rFonts w:ascii="Garamond" w:eastAsia="Calibri" w:hAnsi="Garamond" w:cs="Times New Roman"/>
          <w:lang w:val="es-MX"/>
        </w:rPr>
        <w:t>ídica y de la Dirección de Patrimonio Municipal para que elaboren el contrato de comodato correspondiente, así como para que ejecuten, supervisen y den seguimiento al cumplimiento del presente acuerdo, adoptando las medidas administrativas necesarias para garantizar la protección del patrimonio municipal. Noveno.</w:t>
      </w:r>
      <w:r w:rsidR="005F6D28">
        <w:rPr>
          <w:rFonts w:ascii="Garamond" w:eastAsia="Calibri" w:hAnsi="Garamond" w:cs="Times New Roman"/>
          <w:lang w:val="es-MX"/>
        </w:rPr>
        <w:t>-</w:t>
      </w:r>
      <w:r w:rsidR="00872A75" w:rsidRPr="00872A75">
        <w:rPr>
          <w:rFonts w:ascii="Garamond" w:eastAsia="Calibri" w:hAnsi="Garamond" w:cs="Times New Roman"/>
          <w:lang w:val="es-MX"/>
        </w:rPr>
        <w:t xml:space="preserve"> Se faculta y autoriza a los ciudadanos </w:t>
      </w:r>
      <w:r w:rsidR="005F6D28" w:rsidRPr="00872A75">
        <w:rPr>
          <w:rFonts w:ascii="Garamond" w:eastAsia="Calibri" w:hAnsi="Garamond" w:cs="Times New Roman"/>
          <w:lang w:val="es-MX"/>
        </w:rPr>
        <w:t>Presidente Municipal, Síndico Municip</w:t>
      </w:r>
      <w:r w:rsidR="00872A75" w:rsidRPr="00872A75">
        <w:rPr>
          <w:rFonts w:ascii="Garamond" w:eastAsia="Calibri" w:hAnsi="Garamond" w:cs="Times New Roman"/>
          <w:lang w:val="es-MX"/>
        </w:rPr>
        <w:t>al y Secretario General del Ayuntamiento</w:t>
      </w:r>
      <w:r w:rsidR="005F6D28">
        <w:rPr>
          <w:rFonts w:ascii="Garamond" w:eastAsia="Calibri" w:hAnsi="Garamond" w:cs="Times New Roman"/>
          <w:lang w:val="es-MX"/>
        </w:rPr>
        <w:t>,</w:t>
      </w:r>
      <w:r w:rsidR="00872A75" w:rsidRPr="00872A75">
        <w:rPr>
          <w:rFonts w:ascii="Garamond" w:eastAsia="Calibri" w:hAnsi="Garamond" w:cs="Times New Roman"/>
          <w:lang w:val="es-MX"/>
        </w:rPr>
        <w:t xml:space="preserve"> para que en el ámbito de sus respectivas competencias, suscriban el contrato de comodato y realicen los actos jurídicos necesarios</w:t>
      </w:r>
      <w:r w:rsidR="009A75F9">
        <w:rPr>
          <w:rFonts w:ascii="Garamond" w:eastAsia="Calibri" w:hAnsi="Garamond" w:cs="Times New Roman"/>
          <w:lang w:val="es-MX"/>
        </w:rPr>
        <w:t xml:space="preserve"> para</w:t>
      </w:r>
      <w:r w:rsidR="005F6D28">
        <w:rPr>
          <w:rFonts w:ascii="Garamond" w:eastAsia="Calibri" w:hAnsi="Garamond" w:cs="Times New Roman"/>
          <w:lang w:val="es-MX"/>
        </w:rPr>
        <w:t xml:space="preserve"> </w:t>
      </w:r>
      <w:r w:rsidR="009A75F9">
        <w:rPr>
          <w:rFonts w:ascii="Garamond" w:eastAsia="Calibri" w:hAnsi="Garamond" w:cs="Times New Roman"/>
          <w:lang w:val="es-MX"/>
        </w:rPr>
        <w:t>s</w:t>
      </w:r>
      <w:r w:rsidR="00872A75" w:rsidRPr="00872A75">
        <w:rPr>
          <w:rFonts w:ascii="Garamond" w:eastAsia="Calibri" w:hAnsi="Garamond" w:cs="Times New Roman"/>
          <w:lang w:val="es-MX"/>
        </w:rPr>
        <w:t>u formalización.</w:t>
      </w:r>
      <w:r w:rsidR="005F6D28">
        <w:rPr>
          <w:rFonts w:ascii="Garamond" w:eastAsia="Calibri" w:hAnsi="Garamond" w:cs="Times New Roman"/>
          <w:lang w:val="es-MX"/>
        </w:rPr>
        <w:t xml:space="preserve"> </w:t>
      </w:r>
      <w:r w:rsidR="00872A75" w:rsidRPr="00872A75">
        <w:rPr>
          <w:rFonts w:ascii="Garamond" w:eastAsia="Calibri" w:hAnsi="Garamond" w:cs="Times New Roman"/>
          <w:lang w:val="es-MX"/>
        </w:rPr>
        <w:t>Décimo</w:t>
      </w:r>
      <w:r w:rsidR="005F6D28">
        <w:rPr>
          <w:rFonts w:ascii="Garamond" w:eastAsia="Calibri" w:hAnsi="Garamond" w:cs="Times New Roman"/>
          <w:lang w:val="es-MX"/>
        </w:rPr>
        <w:t>.-</w:t>
      </w:r>
      <w:r w:rsidR="00872A75" w:rsidRPr="00872A75">
        <w:rPr>
          <w:rFonts w:ascii="Garamond" w:eastAsia="Calibri" w:hAnsi="Garamond" w:cs="Times New Roman"/>
          <w:lang w:val="es-MX"/>
        </w:rPr>
        <w:t xml:space="preserve"> </w:t>
      </w:r>
      <w:r w:rsidR="005F6D28">
        <w:rPr>
          <w:rFonts w:ascii="Garamond" w:eastAsia="Calibri" w:hAnsi="Garamond" w:cs="Times New Roman"/>
          <w:lang w:val="es-MX"/>
        </w:rPr>
        <w:t>E</w:t>
      </w:r>
      <w:r w:rsidR="00872A75" w:rsidRPr="00872A75">
        <w:rPr>
          <w:rFonts w:ascii="Garamond" w:eastAsia="Calibri" w:hAnsi="Garamond" w:cs="Times New Roman"/>
          <w:lang w:val="es-MX"/>
        </w:rPr>
        <w:t>l titular de la Dirección de Patrimonio Municipal</w:t>
      </w:r>
      <w:r w:rsidR="009A75F9">
        <w:rPr>
          <w:rFonts w:ascii="Garamond" w:eastAsia="Calibri" w:hAnsi="Garamond" w:cs="Times New Roman"/>
          <w:lang w:val="es-MX"/>
        </w:rPr>
        <w:t>,</w:t>
      </w:r>
      <w:r w:rsidR="00872A75" w:rsidRPr="00872A75">
        <w:rPr>
          <w:rFonts w:ascii="Garamond" w:eastAsia="Calibri" w:hAnsi="Garamond" w:cs="Times New Roman"/>
          <w:lang w:val="es-MX"/>
        </w:rPr>
        <w:t xml:space="preserve"> deberá emitir informes periódicos al Ayuntamiento respecto del cumplimiento del objeto del comodato y de los alcances del presente acuerdo</w:t>
      </w:r>
      <w:r w:rsidR="005F6D28">
        <w:rPr>
          <w:rFonts w:ascii="Garamond" w:eastAsia="Calibri" w:hAnsi="Garamond" w:cs="Times New Roman"/>
          <w:lang w:val="es-MX"/>
        </w:rPr>
        <w:t>.</w:t>
      </w:r>
      <w:r w:rsidR="00872A75" w:rsidRPr="00872A75">
        <w:rPr>
          <w:rFonts w:ascii="Garamond" w:eastAsia="Calibri" w:hAnsi="Garamond" w:cs="Times New Roman"/>
          <w:lang w:val="es-MX"/>
        </w:rPr>
        <w:t xml:space="preserve"> </w:t>
      </w:r>
      <w:r w:rsidR="005F6D28">
        <w:rPr>
          <w:rFonts w:ascii="Garamond" w:eastAsia="Calibri" w:hAnsi="Garamond" w:cs="Times New Roman"/>
          <w:lang w:val="es-MX"/>
        </w:rPr>
        <w:t>F</w:t>
      </w:r>
      <w:r w:rsidR="00872A75" w:rsidRPr="00872A75">
        <w:rPr>
          <w:rFonts w:ascii="Garamond" w:eastAsia="Calibri" w:hAnsi="Garamond" w:cs="Times New Roman"/>
          <w:lang w:val="es-MX"/>
        </w:rPr>
        <w:t>irman</w:t>
      </w:r>
      <w:r w:rsidR="005F6D28">
        <w:rPr>
          <w:rFonts w:ascii="Garamond" w:eastAsia="Calibri" w:hAnsi="Garamond" w:cs="Times New Roman"/>
          <w:lang w:val="es-MX"/>
        </w:rPr>
        <w:t>.</w:t>
      </w:r>
      <w:r w:rsidR="00872A75" w:rsidRPr="00872A75">
        <w:rPr>
          <w:rFonts w:ascii="Garamond" w:eastAsia="Calibri" w:hAnsi="Garamond" w:cs="Times New Roman"/>
          <w:lang w:val="es-MX"/>
        </w:rPr>
        <w:t xml:space="preserve"> </w:t>
      </w:r>
      <w:r w:rsidR="005F6D28">
        <w:rPr>
          <w:rFonts w:ascii="Garamond" w:eastAsia="Calibri" w:hAnsi="Garamond" w:cs="Times New Roman"/>
          <w:lang w:val="es-MX"/>
        </w:rPr>
        <w:t>A</w:t>
      </w:r>
      <w:r w:rsidR="00872A75" w:rsidRPr="00872A75">
        <w:rPr>
          <w:rFonts w:ascii="Garamond" w:eastAsia="Calibri" w:hAnsi="Garamond" w:cs="Times New Roman"/>
          <w:lang w:val="es-MX"/>
        </w:rPr>
        <w:t xml:space="preserve"> </w:t>
      </w:r>
      <w:r w:rsidR="005F6D28">
        <w:rPr>
          <w:rFonts w:ascii="Garamond" w:eastAsia="Calibri" w:hAnsi="Garamond" w:cs="Times New Roman"/>
          <w:lang w:val="es-MX"/>
        </w:rPr>
        <w:t>quince de abril de dos mil veintiséis.</w:t>
      </w:r>
      <w:r w:rsidR="00872A75" w:rsidRPr="00872A75">
        <w:rPr>
          <w:rFonts w:ascii="Garamond" w:eastAsia="Calibri" w:hAnsi="Garamond" w:cs="Times New Roman"/>
          <w:lang w:val="es-MX"/>
        </w:rPr>
        <w:t xml:space="preserve"> </w:t>
      </w:r>
      <w:r w:rsidR="005F6D28">
        <w:rPr>
          <w:rFonts w:ascii="Garamond" w:eastAsia="Calibri" w:hAnsi="Garamond" w:cs="Times New Roman"/>
          <w:lang w:val="es-MX"/>
        </w:rPr>
        <w:t>L</w:t>
      </w:r>
      <w:r w:rsidR="00872A75" w:rsidRPr="00872A75">
        <w:rPr>
          <w:rFonts w:ascii="Garamond" w:eastAsia="Calibri" w:hAnsi="Garamond" w:cs="Times New Roman"/>
          <w:lang w:val="es-MX"/>
        </w:rPr>
        <w:t xml:space="preserve">os integrantes de la Comisión </w:t>
      </w:r>
      <w:r w:rsidR="005F6D28">
        <w:rPr>
          <w:rFonts w:ascii="Garamond" w:eastAsia="Calibri" w:hAnsi="Garamond" w:cs="Times New Roman"/>
          <w:lang w:val="es-MX"/>
        </w:rPr>
        <w:t>E</w:t>
      </w:r>
      <w:r w:rsidR="00872A75" w:rsidRPr="00872A75">
        <w:rPr>
          <w:rFonts w:ascii="Garamond" w:eastAsia="Calibri" w:hAnsi="Garamond" w:cs="Times New Roman"/>
          <w:lang w:val="es-MX"/>
        </w:rPr>
        <w:t>dilicia de Gobernación</w:t>
      </w:r>
      <w:r w:rsidR="005F6D28">
        <w:rPr>
          <w:rFonts w:ascii="Garamond" w:eastAsia="Calibri" w:hAnsi="Garamond" w:cs="Times New Roman"/>
          <w:lang w:val="es-MX"/>
        </w:rPr>
        <w:t xml:space="preserve">. </w:t>
      </w:r>
      <w:r w:rsidR="00872A75" w:rsidRPr="00872A75">
        <w:rPr>
          <w:rFonts w:ascii="Garamond" w:eastAsia="Calibri" w:hAnsi="Garamond" w:cs="Times New Roman"/>
          <w:lang w:val="es-MX"/>
        </w:rPr>
        <w:t>Sería cuanto señor Presidente</w:t>
      </w:r>
      <w:r w:rsidR="005F6D28">
        <w:rPr>
          <w:rFonts w:ascii="Garamond" w:eastAsia="Calibri" w:hAnsi="Garamond" w:cs="Times New Roman"/>
          <w:lang w:val="es-MX"/>
        </w:rPr>
        <w:t>”</w:t>
      </w:r>
      <w:r w:rsidR="00872A75" w:rsidRPr="00872A75">
        <w:rPr>
          <w:rFonts w:ascii="Garamond" w:eastAsia="Calibri" w:hAnsi="Garamond" w:cs="Times New Roman"/>
          <w:lang w:val="es-MX"/>
        </w:rPr>
        <w:t>.</w:t>
      </w:r>
      <w:r w:rsidR="009A75F9">
        <w:rPr>
          <w:rFonts w:ascii="Garamond" w:eastAsia="Calibri" w:hAnsi="Garamond" w:cs="Times New Roman"/>
          <w:lang w:val="es-MX"/>
        </w:rPr>
        <w:t xml:space="preserve"> </w:t>
      </w:r>
      <w:r w:rsidR="007853B4" w:rsidRPr="00A35D44">
        <w:rPr>
          <w:rFonts w:ascii="Garamond" w:hAnsi="Garamond" w:cs="Calibri"/>
          <w:color w:val="000000"/>
          <w:lang w:val="es-ES_tradnl"/>
        </w:rPr>
        <w:t xml:space="preserve">El C. </w:t>
      </w:r>
      <w:r w:rsidR="007853B4" w:rsidRPr="00362EC6">
        <w:rPr>
          <w:rFonts w:ascii="Garamond" w:hAnsi="Garamond" w:cs="Calibri"/>
          <w:color w:val="000000"/>
        </w:rPr>
        <w:t>Presidente Municipal</w:t>
      </w:r>
      <w:r w:rsidR="007853B4">
        <w:rPr>
          <w:rFonts w:ascii="Garamond" w:hAnsi="Garamond" w:cs="Calibri"/>
          <w:color w:val="000000"/>
        </w:rPr>
        <w:t>,</w:t>
      </w:r>
      <w:r w:rsidR="007853B4" w:rsidRPr="00362EC6">
        <w:rPr>
          <w:rFonts w:ascii="Garamond" w:hAnsi="Garamond" w:cs="Calibri"/>
          <w:color w:val="000000"/>
        </w:rPr>
        <w:t xml:space="preserve"> </w:t>
      </w:r>
      <w:r w:rsidR="007853B4" w:rsidRPr="00546ED2">
        <w:rPr>
          <w:rFonts w:ascii="Garamond" w:hAnsi="Garamond" w:cs="Calibri"/>
          <w:color w:val="000000"/>
        </w:rPr>
        <w:t xml:space="preserve">Arq. Luis Ernesto </w:t>
      </w:r>
      <w:r w:rsidR="007853B4" w:rsidRPr="00546ED2">
        <w:rPr>
          <w:rFonts w:ascii="Garamond" w:hAnsi="Garamond" w:cs="Calibri"/>
          <w:color w:val="000000"/>
        </w:rPr>
        <w:lastRenderedPageBreak/>
        <w:t>Munguía González</w:t>
      </w:r>
      <w:r w:rsidR="007853B4">
        <w:rPr>
          <w:rFonts w:ascii="Garamond" w:hAnsi="Garamond" w:cs="Calibri"/>
          <w:color w:val="000000"/>
        </w:rPr>
        <w:t>: “</w:t>
      </w:r>
      <w:r w:rsidR="00872A75" w:rsidRPr="00872A75">
        <w:rPr>
          <w:rFonts w:ascii="Garamond" w:eastAsia="Calibri" w:hAnsi="Garamond" w:cs="Times New Roman"/>
          <w:lang w:val="es-MX"/>
        </w:rPr>
        <w:t>Pongo a consideración de este Pleno el dictamen anteriormente expuesto</w:t>
      </w:r>
      <w:r w:rsidR="007853B4">
        <w:rPr>
          <w:rFonts w:ascii="Garamond" w:eastAsia="Calibri" w:hAnsi="Garamond" w:cs="Times New Roman"/>
          <w:lang w:val="es-MX"/>
        </w:rPr>
        <w:t>.</w:t>
      </w:r>
      <w:r w:rsidR="00872A75" w:rsidRPr="00872A75">
        <w:rPr>
          <w:rFonts w:ascii="Garamond" w:eastAsia="Calibri" w:hAnsi="Garamond" w:cs="Times New Roman"/>
          <w:lang w:val="es-MX"/>
        </w:rPr>
        <w:t xml:space="preserve"> </w:t>
      </w:r>
      <w:r w:rsidR="007853B4">
        <w:rPr>
          <w:rFonts w:ascii="Garamond" w:eastAsia="Calibri" w:hAnsi="Garamond" w:cs="Times New Roman"/>
          <w:lang w:val="es-MX"/>
        </w:rPr>
        <w:t>P</w:t>
      </w:r>
      <w:r w:rsidR="00872A75" w:rsidRPr="00872A75">
        <w:rPr>
          <w:rFonts w:ascii="Garamond" w:eastAsia="Calibri" w:hAnsi="Garamond" w:cs="Times New Roman"/>
          <w:lang w:val="es-MX"/>
        </w:rPr>
        <w:t xml:space="preserve">or quienes estén en la afirmativa de aprobar este comodato por </w:t>
      </w:r>
      <w:r w:rsidR="007853B4">
        <w:rPr>
          <w:rFonts w:ascii="Garamond" w:eastAsia="Calibri" w:hAnsi="Garamond" w:cs="Times New Roman"/>
          <w:lang w:val="es-MX"/>
        </w:rPr>
        <w:t>veinte</w:t>
      </w:r>
      <w:r w:rsidR="00872A75" w:rsidRPr="00872A75">
        <w:rPr>
          <w:rFonts w:ascii="Garamond" w:eastAsia="Calibri" w:hAnsi="Garamond" w:cs="Times New Roman"/>
          <w:lang w:val="es-MX"/>
        </w:rPr>
        <w:t xml:space="preserve"> años</w:t>
      </w:r>
      <w:r w:rsidR="007853B4">
        <w:rPr>
          <w:rFonts w:ascii="Garamond" w:eastAsia="Calibri" w:hAnsi="Garamond" w:cs="Times New Roman"/>
          <w:lang w:val="es-MX"/>
        </w:rPr>
        <w:t>,</w:t>
      </w:r>
      <w:r w:rsidR="00872A75" w:rsidRPr="00872A75">
        <w:rPr>
          <w:rFonts w:ascii="Garamond" w:eastAsia="Calibri" w:hAnsi="Garamond" w:cs="Times New Roman"/>
          <w:lang w:val="es-MX"/>
        </w:rPr>
        <w:t xml:space="preserve"> manifestarlo levantando su mano</w:t>
      </w:r>
      <w:r w:rsidR="007853B4">
        <w:rPr>
          <w:rFonts w:ascii="Garamond" w:eastAsia="Calibri" w:hAnsi="Garamond" w:cs="Times New Roman"/>
          <w:lang w:val="es-MX"/>
        </w:rPr>
        <w:t>. ¿</w:t>
      </w:r>
      <w:r w:rsidR="00872A75" w:rsidRPr="00872A75">
        <w:rPr>
          <w:rFonts w:ascii="Garamond" w:eastAsia="Calibri" w:hAnsi="Garamond" w:cs="Times New Roman"/>
          <w:lang w:val="es-MX"/>
        </w:rPr>
        <w:t>Abstenciones</w:t>
      </w:r>
      <w:r w:rsidR="007853B4">
        <w:rPr>
          <w:rFonts w:ascii="Garamond" w:eastAsia="Calibri" w:hAnsi="Garamond" w:cs="Times New Roman"/>
          <w:lang w:val="es-MX"/>
        </w:rPr>
        <w:t>? ¿</w:t>
      </w:r>
      <w:r w:rsidR="00872A75" w:rsidRPr="00872A75">
        <w:rPr>
          <w:rFonts w:ascii="Garamond" w:eastAsia="Calibri" w:hAnsi="Garamond" w:cs="Times New Roman"/>
          <w:lang w:val="es-MX"/>
        </w:rPr>
        <w:t>En contra</w:t>
      </w:r>
      <w:r w:rsidR="007853B4">
        <w:rPr>
          <w:rFonts w:ascii="Garamond" w:eastAsia="Calibri" w:hAnsi="Garamond" w:cs="Times New Roman"/>
          <w:lang w:val="es-MX"/>
        </w:rPr>
        <w:t>? S</w:t>
      </w:r>
      <w:r w:rsidR="00872A75" w:rsidRPr="00872A75">
        <w:rPr>
          <w:rFonts w:ascii="Garamond" w:eastAsia="Calibri" w:hAnsi="Garamond" w:cs="Times New Roman"/>
          <w:lang w:val="es-MX"/>
        </w:rPr>
        <w:t xml:space="preserve">eñor Secretario, </w:t>
      </w:r>
      <w:r w:rsidR="007853B4">
        <w:rPr>
          <w:rFonts w:ascii="Garamond" w:eastAsia="Calibri" w:hAnsi="Garamond" w:cs="Times New Roman"/>
          <w:lang w:val="es-MX"/>
        </w:rPr>
        <w:t>a</w:t>
      </w:r>
      <w:r w:rsidR="00872A75" w:rsidRPr="00872A75">
        <w:rPr>
          <w:rFonts w:ascii="Garamond" w:eastAsia="Calibri" w:hAnsi="Garamond" w:cs="Times New Roman"/>
          <w:lang w:val="es-MX"/>
        </w:rPr>
        <w:t>póyenos con el resultado</w:t>
      </w:r>
      <w:r w:rsidR="007853B4">
        <w:rPr>
          <w:rFonts w:ascii="Garamond" w:eastAsia="Calibri" w:hAnsi="Garamond" w:cs="Times New Roman"/>
          <w:lang w:val="es-MX"/>
        </w:rPr>
        <w:t>”</w:t>
      </w:r>
      <w:r w:rsidR="00872A75" w:rsidRPr="00872A75">
        <w:rPr>
          <w:rFonts w:ascii="Garamond" w:eastAsia="Calibri" w:hAnsi="Garamond" w:cs="Times New Roman"/>
          <w:lang w:val="es-MX"/>
        </w:rPr>
        <w:t>.</w:t>
      </w:r>
      <w:r w:rsidR="009A75F9">
        <w:rPr>
          <w:rFonts w:ascii="Garamond" w:eastAsia="Calibri" w:hAnsi="Garamond" w:cs="Times New Roman"/>
          <w:lang w:val="es-MX"/>
        </w:rPr>
        <w:t xml:space="preserve"> </w:t>
      </w:r>
      <w:r w:rsidR="00EE6C30" w:rsidRPr="003135A1">
        <w:rPr>
          <w:rFonts w:ascii="Garamond" w:hAnsi="Garamond"/>
          <w:shd w:val="clear" w:color="auto" w:fill="FFFFFF"/>
          <w:lang w:val="es-ES_tradnl"/>
        </w:rPr>
        <w:t xml:space="preserve">El C. Secretario General, </w:t>
      </w:r>
      <w:r w:rsidR="00EE6C30" w:rsidRPr="003135A1">
        <w:rPr>
          <w:rFonts w:ascii="Garamond" w:hAnsi="Garamond"/>
          <w:shd w:val="clear" w:color="auto" w:fill="FFFFFF"/>
        </w:rPr>
        <w:t>Abg. José Juan Velázquez Hernández</w:t>
      </w:r>
      <w:r w:rsidR="00EE6C30" w:rsidRPr="003135A1">
        <w:rPr>
          <w:rFonts w:ascii="Garamond" w:hAnsi="Garamond"/>
          <w:shd w:val="clear" w:color="auto" w:fill="FFFFFF"/>
          <w:lang w:val="es-ES_tradnl"/>
        </w:rPr>
        <w:t>: “</w:t>
      </w:r>
      <w:r w:rsidR="00872A75" w:rsidRPr="00872A75">
        <w:rPr>
          <w:rFonts w:ascii="Garamond" w:eastAsia="Calibri" w:hAnsi="Garamond" w:cs="Times New Roman"/>
          <w:lang w:val="es-MX"/>
        </w:rPr>
        <w:t>Claro</w:t>
      </w:r>
      <w:r w:rsidR="007853B4">
        <w:rPr>
          <w:rFonts w:ascii="Garamond" w:eastAsia="Calibri" w:hAnsi="Garamond" w:cs="Times New Roman"/>
          <w:lang w:val="es-MX"/>
        </w:rPr>
        <w:t xml:space="preserve"> q</w:t>
      </w:r>
      <w:r w:rsidR="00872A75" w:rsidRPr="00872A75">
        <w:rPr>
          <w:rFonts w:ascii="Garamond" w:eastAsia="Calibri" w:hAnsi="Garamond" w:cs="Times New Roman"/>
          <w:lang w:val="es-MX"/>
        </w:rPr>
        <w:t>ue sí señor Presidente, tenemos</w:t>
      </w:r>
      <w:r w:rsidR="00EE6C30">
        <w:rPr>
          <w:rFonts w:ascii="Garamond" w:eastAsia="Calibri" w:hAnsi="Garamond" w:cs="Times New Roman"/>
          <w:lang w:val="es-MX"/>
        </w:rPr>
        <w:t>…</w:t>
      </w:r>
      <w:r w:rsidR="007853B4">
        <w:rPr>
          <w:rFonts w:ascii="Garamond" w:eastAsia="Calibri" w:hAnsi="Garamond" w:cs="Times New Roman"/>
          <w:lang w:val="es-MX"/>
        </w:rPr>
        <w:t>t</w:t>
      </w:r>
      <w:r w:rsidR="00872A75" w:rsidRPr="00872A75">
        <w:rPr>
          <w:rFonts w:ascii="Garamond" w:eastAsia="Calibri" w:hAnsi="Garamond" w:cs="Times New Roman"/>
          <w:lang w:val="es-MX"/>
        </w:rPr>
        <w:t xml:space="preserve">enemos un total de </w:t>
      </w:r>
      <w:r w:rsidR="007853B4">
        <w:rPr>
          <w:rFonts w:ascii="Garamond" w:eastAsia="Calibri" w:hAnsi="Garamond" w:cs="Times New Roman"/>
          <w:lang w:val="es-MX"/>
        </w:rPr>
        <w:t>quince</w:t>
      </w:r>
      <w:r w:rsidR="00872A75" w:rsidRPr="00872A75">
        <w:rPr>
          <w:rFonts w:ascii="Garamond" w:eastAsia="Calibri" w:hAnsi="Garamond" w:cs="Times New Roman"/>
          <w:lang w:val="es-MX"/>
        </w:rPr>
        <w:t xml:space="preserve"> votos a favor, cero votos en contra y cero abstenciones</w:t>
      </w:r>
      <w:r w:rsidR="007853B4">
        <w:rPr>
          <w:rFonts w:ascii="Garamond" w:eastAsia="Calibri" w:hAnsi="Garamond" w:cs="Times New Roman"/>
          <w:lang w:val="es-MX"/>
        </w:rPr>
        <w:t>.</w:t>
      </w:r>
      <w:r w:rsidR="00872A75" w:rsidRPr="00872A75">
        <w:rPr>
          <w:rFonts w:ascii="Garamond" w:eastAsia="Calibri" w:hAnsi="Garamond" w:cs="Times New Roman"/>
          <w:lang w:val="es-MX"/>
        </w:rPr>
        <w:t xml:space="preserve"> </w:t>
      </w:r>
      <w:r w:rsidR="007853B4">
        <w:rPr>
          <w:rFonts w:ascii="Garamond" w:eastAsia="Calibri" w:hAnsi="Garamond" w:cs="Times New Roman"/>
          <w:lang w:val="es-MX"/>
        </w:rPr>
        <w:t>E</w:t>
      </w:r>
      <w:r w:rsidR="00872A75" w:rsidRPr="00872A75">
        <w:rPr>
          <w:rFonts w:ascii="Garamond" w:eastAsia="Calibri" w:hAnsi="Garamond" w:cs="Times New Roman"/>
          <w:lang w:val="es-MX"/>
        </w:rPr>
        <w:t>s cu</w:t>
      </w:r>
      <w:r w:rsidR="007853B4">
        <w:rPr>
          <w:rFonts w:ascii="Garamond" w:eastAsia="Calibri" w:hAnsi="Garamond" w:cs="Times New Roman"/>
          <w:lang w:val="es-MX"/>
        </w:rPr>
        <w:t>a</w:t>
      </w:r>
      <w:r w:rsidR="00872A75" w:rsidRPr="00872A75">
        <w:rPr>
          <w:rFonts w:ascii="Garamond" w:eastAsia="Calibri" w:hAnsi="Garamond" w:cs="Times New Roman"/>
          <w:lang w:val="es-MX"/>
        </w:rPr>
        <w:t>nto</w:t>
      </w:r>
      <w:r w:rsidR="007853B4">
        <w:rPr>
          <w:rFonts w:ascii="Garamond" w:eastAsia="Calibri" w:hAnsi="Garamond" w:cs="Times New Roman"/>
          <w:lang w:val="es-MX"/>
        </w:rPr>
        <w:t xml:space="preserve"> </w:t>
      </w:r>
      <w:r w:rsidR="00872A75" w:rsidRPr="00872A75">
        <w:rPr>
          <w:rFonts w:ascii="Garamond" w:eastAsia="Calibri" w:hAnsi="Garamond" w:cs="Times New Roman"/>
          <w:lang w:val="es-MX"/>
        </w:rPr>
        <w:t>señor Presidente</w:t>
      </w:r>
      <w:r w:rsidR="007853B4">
        <w:rPr>
          <w:rFonts w:ascii="Garamond" w:eastAsia="Calibri" w:hAnsi="Garamond" w:cs="Times New Roman"/>
          <w:lang w:val="es-MX"/>
        </w:rPr>
        <w:t xml:space="preserve">”. </w:t>
      </w:r>
      <w:r w:rsidR="007853B4" w:rsidRPr="00A35D44">
        <w:rPr>
          <w:rFonts w:ascii="Garamond" w:hAnsi="Garamond" w:cs="Calibri"/>
          <w:color w:val="000000"/>
          <w:lang w:val="es-ES_tradnl"/>
        </w:rPr>
        <w:t xml:space="preserve">El C. </w:t>
      </w:r>
      <w:r w:rsidR="007853B4" w:rsidRPr="00362EC6">
        <w:rPr>
          <w:rFonts w:ascii="Garamond" w:hAnsi="Garamond" w:cs="Calibri"/>
          <w:color w:val="000000"/>
        </w:rPr>
        <w:t>Presidente Municipal</w:t>
      </w:r>
      <w:r w:rsidR="007853B4">
        <w:rPr>
          <w:rFonts w:ascii="Garamond" w:hAnsi="Garamond" w:cs="Calibri"/>
          <w:color w:val="000000"/>
        </w:rPr>
        <w:t>,</w:t>
      </w:r>
      <w:r w:rsidR="007853B4" w:rsidRPr="00362EC6">
        <w:rPr>
          <w:rFonts w:ascii="Garamond" w:hAnsi="Garamond" w:cs="Calibri"/>
          <w:color w:val="000000"/>
        </w:rPr>
        <w:t xml:space="preserve"> </w:t>
      </w:r>
      <w:r w:rsidR="007853B4" w:rsidRPr="00546ED2">
        <w:rPr>
          <w:rFonts w:ascii="Garamond" w:hAnsi="Garamond" w:cs="Calibri"/>
          <w:color w:val="000000"/>
        </w:rPr>
        <w:t>Arq. Luis Ernesto Munguía González</w:t>
      </w:r>
      <w:r w:rsidR="007853B4">
        <w:rPr>
          <w:rFonts w:ascii="Garamond" w:hAnsi="Garamond" w:cs="Calibri"/>
          <w:color w:val="000000"/>
        </w:rPr>
        <w:t>: “</w:t>
      </w:r>
      <w:r w:rsidR="00872A75" w:rsidRPr="00872A75">
        <w:rPr>
          <w:rFonts w:ascii="Garamond" w:eastAsia="Calibri" w:hAnsi="Garamond" w:cs="Times New Roman"/>
          <w:lang w:val="es-MX"/>
        </w:rPr>
        <w:t xml:space="preserve">Queda aprobado </w:t>
      </w:r>
      <w:r w:rsidR="009A75F9">
        <w:rPr>
          <w:rFonts w:ascii="Garamond" w:eastAsia="Calibri" w:hAnsi="Garamond" w:cs="Times New Roman"/>
          <w:lang w:val="es-MX"/>
        </w:rPr>
        <w:t>por mayoría calificada de votos</w:t>
      </w:r>
      <w:r w:rsidR="00966965">
        <w:rPr>
          <w:rFonts w:ascii="Garamond" w:eastAsia="Calibri" w:hAnsi="Garamond" w:cs="Times New Roman"/>
          <w:lang w:val="es-MX"/>
        </w:rPr>
        <w:t xml:space="preserve">”. </w:t>
      </w:r>
      <w:r w:rsidR="003F4139" w:rsidRPr="003F4139">
        <w:rPr>
          <w:rFonts w:ascii="Garamond" w:eastAsia="Calibri" w:hAnsi="Garamond" w:cs="Times New Roman"/>
          <w:b/>
          <w:lang w:val="es-MX"/>
        </w:rPr>
        <w:t xml:space="preserve">Se Aprueba por Mayoría </w:t>
      </w:r>
      <w:r w:rsidR="007853B4">
        <w:rPr>
          <w:rFonts w:ascii="Garamond" w:eastAsia="Calibri" w:hAnsi="Garamond" w:cs="Times New Roman"/>
          <w:b/>
          <w:lang w:val="es-MX"/>
        </w:rPr>
        <w:t>Calificada de Votos</w:t>
      </w:r>
      <w:r w:rsidR="003F4139" w:rsidRPr="003F4139">
        <w:rPr>
          <w:rFonts w:ascii="Garamond" w:eastAsia="Calibri" w:hAnsi="Garamond" w:cs="Times New Roman"/>
          <w:b/>
          <w:lang w:val="es-MX"/>
        </w:rPr>
        <w:t xml:space="preserve">, </w:t>
      </w:r>
      <w:r w:rsidR="00DE6945">
        <w:rPr>
          <w:rFonts w:ascii="Garamond" w:eastAsia="Calibri" w:hAnsi="Garamond" w:cs="Times New Roman"/>
          <w:lang w:val="es-MX"/>
        </w:rPr>
        <w:t>por 15</w:t>
      </w:r>
      <w:r w:rsidR="003F4139" w:rsidRPr="003F4139">
        <w:rPr>
          <w:rFonts w:ascii="Garamond" w:eastAsia="Calibri" w:hAnsi="Garamond" w:cs="Times New Roman"/>
          <w:lang w:val="es-MX"/>
        </w:rPr>
        <w:t xml:space="preserve"> </w:t>
      </w:r>
      <w:r w:rsidR="00DE6945">
        <w:rPr>
          <w:rFonts w:ascii="Garamond" w:eastAsia="Calibri" w:hAnsi="Garamond" w:cs="Times New Roman"/>
          <w:lang w:val="es-MX"/>
        </w:rPr>
        <w:t>quince</w:t>
      </w:r>
      <w:r w:rsidR="003F4139" w:rsidRPr="003F4139">
        <w:rPr>
          <w:rFonts w:ascii="Garamond" w:eastAsia="Calibri" w:hAnsi="Garamond" w:cs="Times New Roman"/>
          <w:lang w:val="es-MX"/>
        </w:rPr>
        <w:t xml:space="preserve"> a favor, 0 cero en contra y 0 cero abstenciones.</w:t>
      </w:r>
      <w:r w:rsidR="003F4139">
        <w:rPr>
          <w:rFonts w:ascii="Garamond" w:eastAsia="Calibri" w:hAnsi="Garamond" w:cs="Times New Roman"/>
          <w:lang w:val="es-MX"/>
        </w:rPr>
        <w:t xml:space="preserve"> -----------------------------------------------------------------------------------------------------------------------------------------------------</w:t>
      </w:r>
      <w:r w:rsidR="00DC4A09">
        <w:rPr>
          <w:rFonts w:ascii="Garamond" w:eastAsia="Calibri" w:hAnsi="Garamond" w:cs="Times New Roman"/>
          <w:lang w:val="es-MX"/>
        </w:rPr>
        <w:t>----------------------------------------------</w:t>
      </w:r>
      <w:r w:rsidR="009E7F50">
        <w:rPr>
          <w:rFonts w:ascii="Garamond" w:eastAsia="Calibri" w:hAnsi="Garamond" w:cs="Times New Roman"/>
          <w:lang w:val="es-MX"/>
        </w:rPr>
        <w:t>-------------------</w:t>
      </w:r>
      <w:r w:rsidR="00DC4A09">
        <w:rPr>
          <w:rFonts w:ascii="Garamond" w:eastAsia="Calibri" w:hAnsi="Garamond" w:cs="Times New Roman"/>
          <w:lang w:val="es-MX"/>
        </w:rPr>
        <w:t>----------------------------------------------</w:t>
      </w:r>
      <w:r w:rsidR="009A75F9">
        <w:rPr>
          <w:rFonts w:ascii="Garamond" w:eastAsia="Calibri" w:hAnsi="Garamond" w:cs="Times New Roman"/>
          <w:lang w:val="es-MX"/>
        </w:rPr>
        <w:t>---------------</w:t>
      </w:r>
      <w:r w:rsidR="00FA53D6">
        <w:rPr>
          <w:rFonts w:ascii="Garamond" w:eastAsia="Calibri" w:hAnsi="Garamond" w:cs="Times New Roman"/>
          <w:lang w:val="es-MX"/>
        </w:rPr>
        <w:t xml:space="preserve">---- </w:t>
      </w:r>
      <w:r w:rsidR="006A1698" w:rsidRPr="00DC4B70">
        <w:rPr>
          <w:rFonts w:ascii="Garamond" w:hAnsi="Garamond"/>
          <w:b/>
        </w:rPr>
        <w:t xml:space="preserve">5.- Presentación de iniciativas por parte de los Ciudadanos Integrantes del Ayuntamiento. </w:t>
      </w:r>
      <w:r w:rsidR="003F4CA1" w:rsidRPr="00A35D44">
        <w:rPr>
          <w:rFonts w:ascii="Garamond" w:hAnsi="Garamond" w:cs="Calibri"/>
          <w:color w:val="000000"/>
          <w:lang w:val="es-ES_tradnl"/>
        </w:rPr>
        <w:t xml:space="preserve">El C. </w:t>
      </w:r>
      <w:r w:rsidR="003F4CA1" w:rsidRPr="00362EC6">
        <w:rPr>
          <w:rFonts w:ascii="Garamond" w:hAnsi="Garamond" w:cs="Calibri"/>
          <w:color w:val="000000"/>
        </w:rPr>
        <w:t>Presidente Municipal</w:t>
      </w:r>
      <w:r w:rsidR="003F4CA1">
        <w:rPr>
          <w:rFonts w:ascii="Garamond" w:hAnsi="Garamond" w:cs="Calibri"/>
          <w:color w:val="000000"/>
        </w:rPr>
        <w:t>,</w:t>
      </w:r>
      <w:r w:rsidR="003F4CA1" w:rsidRPr="00362EC6">
        <w:rPr>
          <w:rFonts w:ascii="Garamond" w:hAnsi="Garamond" w:cs="Calibri"/>
          <w:color w:val="000000"/>
        </w:rPr>
        <w:t xml:space="preserve"> </w:t>
      </w:r>
      <w:r w:rsidR="003F4CA1" w:rsidRPr="00546ED2">
        <w:rPr>
          <w:rFonts w:ascii="Garamond" w:hAnsi="Garamond" w:cs="Calibri"/>
          <w:color w:val="000000"/>
        </w:rPr>
        <w:t>Arq. Luis Ernesto Munguía González</w:t>
      </w:r>
      <w:r w:rsidR="003F4CA1">
        <w:rPr>
          <w:rFonts w:ascii="Garamond" w:hAnsi="Garamond" w:cs="Calibri"/>
          <w:color w:val="000000"/>
        </w:rPr>
        <w:t>: “</w:t>
      </w:r>
      <w:r w:rsidR="009A75F9" w:rsidRPr="00872A75">
        <w:rPr>
          <w:rFonts w:ascii="Garamond" w:eastAsia="Calibri" w:hAnsi="Garamond" w:cs="Times New Roman"/>
          <w:lang w:val="es-MX"/>
        </w:rPr>
        <w:t>Con esto concluiríamos el punto cuatro, que es el de aprobación de dictámenes</w:t>
      </w:r>
      <w:r w:rsidR="009A75F9" w:rsidRPr="00872A75">
        <w:rPr>
          <w:rFonts w:ascii="Garamond" w:hAnsi="Garamond" w:cs="Calibri"/>
          <w:color w:val="000000"/>
          <w:lang w:val="es-MX"/>
        </w:rPr>
        <w:t xml:space="preserve"> </w:t>
      </w:r>
      <w:r w:rsidR="009A75F9">
        <w:rPr>
          <w:rFonts w:ascii="Garamond" w:hAnsi="Garamond" w:cs="Calibri"/>
          <w:color w:val="000000"/>
          <w:lang w:val="es-MX"/>
        </w:rPr>
        <w:t>y</w:t>
      </w:r>
      <w:r w:rsidR="00872A75" w:rsidRPr="00872A75">
        <w:rPr>
          <w:rFonts w:ascii="Garamond" w:hAnsi="Garamond" w:cs="Calibri"/>
          <w:color w:val="000000"/>
          <w:lang w:val="es-MX"/>
        </w:rPr>
        <w:t xml:space="preserve"> pasamos a el punto </w:t>
      </w:r>
      <w:r w:rsidR="005F6D28">
        <w:rPr>
          <w:rFonts w:ascii="Garamond" w:hAnsi="Garamond" w:cs="Calibri"/>
          <w:color w:val="000000"/>
          <w:lang w:val="es-MX"/>
        </w:rPr>
        <w:t xml:space="preserve">cinco. </w:t>
      </w:r>
      <w:r w:rsidR="00872A75" w:rsidRPr="00872A75">
        <w:rPr>
          <w:rFonts w:ascii="Garamond" w:hAnsi="Garamond" w:cs="Calibri"/>
          <w:color w:val="000000"/>
          <w:lang w:val="es-MX"/>
        </w:rPr>
        <w:t>Este apartado</w:t>
      </w:r>
      <w:r w:rsidR="005F6D28">
        <w:rPr>
          <w:rFonts w:ascii="Garamond" w:hAnsi="Garamond" w:cs="Calibri"/>
          <w:color w:val="000000"/>
          <w:lang w:val="es-MX"/>
        </w:rPr>
        <w:t xml:space="preserve"> e</w:t>
      </w:r>
      <w:r w:rsidR="00872A75" w:rsidRPr="00872A75">
        <w:rPr>
          <w:rFonts w:ascii="Garamond" w:hAnsi="Garamond" w:cs="Calibri"/>
          <w:color w:val="000000"/>
          <w:lang w:val="es-MX"/>
        </w:rPr>
        <w:t>s relativo a la presentación de iniciativas por parte de los ciudadanos y ciudadanas integrantes de este</w:t>
      </w:r>
      <w:r w:rsidR="005F6D28">
        <w:rPr>
          <w:rFonts w:ascii="Garamond" w:hAnsi="Garamond" w:cs="Calibri"/>
          <w:color w:val="000000"/>
          <w:lang w:val="es-MX"/>
        </w:rPr>
        <w:t xml:space="preserve"> </w:t>
      </w:r>
      <w:r w:rsidR="00872A75" w:rsidRPr="00872A75">
        <w:rPr>
          <w:rFonts w:ascii="Garamond" w:hAnsi="Garamond" w:cs="Calibri"/>
          <w:color w:val="000000"/>
          <w:lang w:val="es-MX"/>
        </w:rPr>
        <w:t>Pleno.</w:t>
      </w:r>
      <w:r w:rsidR="005F6D28">
        <w:rPr>
          <w:rFonts w:ascii="Garamond" w:hAnsi="Garamond" w:cs="Calibri"/>
          <w:color w:val="000000"/>
          <w:lang w:val="es-MX"/>
        </w:rPr>
        <w:t xml:space="preserve"> </w:t>
      </w:r>
      <w:r w:rsidR="00872A75" w:rsidRPr="00872A75">
        <w:rPr>
          <w:rFonts w:ascii="Garamond" w:hAnsi="Garamond" w:cs="Calibri"/>
          <w:color w:val="000000"/>
          <w:lang w:val="es-MX"/>
        </w:rPr>
        <w:t>Por lo que solicito de nueva cuenta</w:t>
      </w:r>
      <w:r w:rsidR="005F6D28">
        <w:rPr>
          <w:rFonts w:ascii="Garamond" w:hAnsi="Garamond" w:cs="Calibri"/>
          <w:color w:val="000000"/>
          <w:lang w:val="es-MX"/>
        </w:rPr>
        <w:t xml:space="preserve"> a</w:t>
      </w:r>
      <w:r w:rsidR="00872A75" w:rsidRPr="00872A75">
        <w:rPr>
          <w:rFonts w:ascii="Garamond" w:hAnsi="Garamond" w:cs="Calibri"/>
          <w:color w:val="000000"/>
          <w:lang w:val="es-MX"/>
        </w:rPr>
        <w:t xml:space="preserve"> nuestro Secretario</w:t>
      </w:r>
      <w:r w:rsidR="005F6D28">
        <w:rPr>
          <w:rFonts w:ascii="Garamond" w:hAnsi="Garamond" w:cs="Calibri"/>
          <w:color w:val="000000"/>
          <w:lang w:val="es-MX"/>
        </w:rPr>
        <w:t>,</w:t>
      </w:r>
      <w:r w:rsidR="00872A75" w:rsidRPr="00872A75">
        <w:rPr>
          <w:rFonts w:ascii="Garamond" w:hAnsi="Garamond" w:cs="Calibri"/>
          <w:color w:val="000000"/>
          <w:lang w:val="es-MX"/>
        </w:rPr>
        <w:t xml:space="preserve"> tome nota de quienes tengan a bien presentar alguna iniciativa</w:t>
      </w:r>
      <w:r w:rsidR="005F6D28">
        <w:rPr>
          <w:rFonts w:ascii="Garamond" w:hAnsi="Garamond" w:cs="Calibri"/>
          <w:color w:val="000000"/>
          <w:lang w:val="es-MX"/>
        </w:rPr>
        <w:t>”</w:t>
      </w:r>
      <w:r w:rsidR="00872A75" w:rsidRPr="00872A75">
        <w:rPr>
          <w:rFonts w:ascii="Garamond" w:hAnsi="Garamond" w:cs="Calibri"/>
          <w:color w:val="000000"/>
          <w:lang w:val="es-MX"/>
        </w:rPr>
        <w:t>.</w:t>
      </w:r>
      <w:r w:rsidR="009A75F9">
        <w:rPr>
          <w:rFonts w:ascii="Garamond" w:hAnsi="Garamond" w:cs="Calibri"/>
          <w:color w:val="000000"/>
          <w:lang w:val="es-MX"/>
        </w:rPr>
        <w:t xml:space="preserve"> </w:t>
      </w:r>
      <w:r w:rsidR="00EE6C30" w:rsidRPr="003135A1">
        <w:rPr>
          <w:rFonts w:ascii="Garamond" w:hAnsi="Garamond"/>
          <w:shd w:val="clear" w:color="auto" w:fill="FFFFFF"/>
          <w:lang w:val="es-ES_tradnl"/>
        </w:rPr>
        <w:t xml:space="preserve">El C. Secretario General, </w:t>
      </w:r>
      <w:r w:rsidR="00EE6C30" w:rsidRPr="003135A1">
        <w:rPr>
          <w:rFonts w:ascii="Garamond" w:hAnsi="Garamond"/>
          <w:shd w:val="clear" w:color="auto" w:fill="FFFFFF"/>
        </w:rPr>
        <w:t>Abg. José Juan Velázquez Hernández</w:t>
      </w:r>
      <w:r w:rsidR="00EE6C30" w:rsidRPr="003135A1">
        <w:rPr>
          <w:rFonts w:ascii="Garamond" w:hAnsi="Garamond"/>
          <w:shd w:val="clear" w:color="auto" w:fill="FFFFFF"/>
          <w:lang w:val="es-ES_tradnl"/>
        </w:rPr>
        <w:t>: “</w:t>
      </w:r>
      <w:r w:rsidR="00872A75" w:rsidRPr="00872A75">
        <w:rPr>
          <w:rFonts w:ascii="Garamond" w:hAnsi="Garamond" w:cs="Calibri"/>
          <w:color w:val="000000"/>
          <w:lang w:val="es-MX"/>
        </w:rPr>
        <w:t xml:space="preserve">Señor Presidente doy cuenta </w:t>
      </w:r>
      <w:r w:rsidR="007853B4">
        <w:rPr>
          <w:rFonts w:ascii="Garamond" w:hAnsi="Garamond" w:cs="Calibri"/>
          <w:color w:val="000000"/>
          <w:lang w:val="es-MX"/>
        </w:rPr>
        <w:t xml:space="preserve">a </w:t>
      </w:r>
      <w:r w:rsidR="00EE6C30">
        <w:rPr>
          <w:rFonts w:ascii="Garamond" w:hAnsi="Garamond" w:cs="Calibri"/>
          <w:color w:val="000000"/>
          <w:lang w:val="es-MX"/>
        </w:rPr>
        <w:t>usted</w:t>
      </w:r>
      <w:r w:rsidR="007853B4">
        <w:rPr>
          <w:rFonts w:ascii="Garamond" w:hAnsi="Garamond" w:cs="Calibri"/>
          <w:color w:val="000000"/>
          <w:lang w:val="es-MX"/>
        </w:rPr>
        <w:t>, t</w:t>
      </w:r>
      <w:r w:rsidR="00872A75" w:rsidRPr="00872A75">
        <w:rPr>
          <w:rFonts w:ascii="Garamond" w:hAnsi="Garamond" w:cs="Calibri"/>
          <w:color w:val="000000"/>
          <w:lang w:val="es-MX"/>
        </w:rPr>
        <w:t xml:space="preserve">enemos enlistados para presentación de iniciativa a nuestra </w:t>
      </w:r>
      <w:r w:rsidR="007853B4">
        <w:rPr>
          <w:rFonts w:ascii="Garamond" w:hAnsi="Garamond" w:cs="Calibri"/>
          <w:color w:val="000000"/>
          <w:lang w:val="es-MX"/>
        </w:rPr>
        <w:t>R</w:t>
      </w:r>
      <w:r w:rsidR="00EE6C30">
        <w:rPr>
          <w:rFonts w:ascii="Garamond" w:hAnsi="Garamond" w:cs="Calibri"/>
          <w:color w:val="000000"/>
          <w:lang w:val="es-MX"/>
        </w:rPr>
        <w:t>egidora K</w:t>
      </w:r>
      <w:r w:rsidR="00872A75" w:rsidRPr="00872A75">
        <w:rPr>
          <w:rFonts w:ascii="Garamond" w:hAnsi="Garamond" w:cs="Calibri"/>
          <w:color w:val="000000"/>
          <w:lang w:val="es-MX"/>
        </w:rPr>
        <w:t>arla</w:t>
      </w:r>
      <w:r w:rsidR="007853B4">
        <w:rPr>
          <w:rFonts w:ascii="Garamond" w:hAnsi="Garamond" w:cs="Calibri"/>
          <w:color w:val="000000"/>
          <w:lang w:val="es-MX"/>
        </w:rPr>
        <w:t>; nuestra</w:t>
      </w:r>
      <w:r w:rsidR="00872A75" w:rsidRPr="00872A75">
        <w:rPr>
          <w:rFonts w:ascii="Garamond" w:hAnsi="Garamond" w:cs="Calibri"/>
          <w:color w:val="000000"/>
          <w:lang w:val="es-MX"/>
        </w:rPr>
        <w:t xml:space="preserve"> </w:t>
      </w:r>
      <w:r w:rsidR="007853B4">
        <w:rPr>
          <w:rFonts w:ascii="Garamond" w:hAnsi="Garamond" w:cs="Calibri"/>
          <w:color w:val="000000"/>
          <w:lang w:val="es-MX"/>
        </w:rPr>
        <w:t>R</w:t>
      </w:r>
      <w:r w:rsidR="00872A75" w:rsidRPr="00872A75">
        <w:rPr>
          <w:rFonts w:ascii="Garamond" w:hAnsi="Garamond" w:cs="Calibri"/>
          <w:color w:val="000000"/>
          <w:lang w:val="es-MX"/>
        </w:rPr>
        <w:t xml:space="preserve">egidora María </w:t>
      </w:r>
      <w:r w:rsidR="007853B4">
        <w:rPr>
          <w:rFonts w:ascii="Garamond" w:hAnsi="Garamond" w:cs="Calibri"/>
          <w:color w:val="000000"/>
          <w:lang w:val="es-MX"/>
        </w:rPr>
        <w:t xml:space="preserve">de </w:t>
      </w:r>
      <w:r w:rsidR="00872A75" w:rsidRPr="00872A75">
        <w:rPr>
          <w:rFonts w:ascii="Garamond" w:hAnsi="Garamond" w:cs="Calibri"/>
          <w:color w:val="000000"/>
          <w:lang w:val="es-MX"/>
        </w:rPr>
        <w:t>Jesús López Delgado</w:t>
      </w:r>
      <w:r w:rsidR="007853B4">
        <w:rPr>
          <w:rFonts w:ascii="Garamond" w:hAnsi="Garamond" w:cs="Calibri"/>
          <w:color w:val="000000"/>
          <w:lang w:val="es-MX"/>
        </w:rPr>
        <w:t>;</w:t>
      </w:r>
      <w:r w:rsidR="00872A75" w:rsidRPr="00872A75">
        <w:rPr>
          <w:rFonts w:ascii="Garamond" w:hAnsi="Garamond" w:cs="Calibri"/>
          <w:color w:val="000000"/>
          <w:lang w:val="es-MX"/>
        </w:rPr>
        <w:t xml:space="preserve"> nuestra Regidora Micaela Vázquez</w:t>
      </w:r>
      <w:r w:rsidR="007853B4">
        <w:rPr>
          <w:rFonts w:ascii="Garamond" w:hAnsi="Garamond" w:cs="Calibri"/>
          <w:color w:val="000000"/>
          <w:lang w:val="es-MX"/>
        </w:rPr>
        <w:t>;</w:t>
      </w:r>
      <w:r w:rsidR="00872A75" w:rsidRPr="00872A75">
        <w:rPr>
          <w:rFonts w:ascii="Garamond" w:hAnsi="Garamond" w:cs="Calibri"/>
          <w:color w:val="000000"/>
          <w:lang w:val="es-MX"/>
        </w:rPr>
        <w:t xml:space="preserve"> el </w:t>
      </w:r>
      <w:r w:rsidR="007853B4">
        <w:rPr>
          <w:rFonts w:ascii="Garamond" w:hAnsi="Garamond" w:cs="Calibri"/>
          <w:color w:val="000000"/>
          <w:lang w:val="es-MX"/>
        </w:rPr>
        <w:t>R</w:t>
      </w:r>
      <w:r w:rsidR="0026763F">
        <w:rPr>
          <w:rFonts w:ascii="Garamond" w:hAnsi="Garamond" w:cs="Calibri"/>
          <w:color w:val="000000"/>
          <w:lang w:val="es-MX"/>
        </w:rPr>
        <w:t>egidor Luis Escoto;</w:t>
      </w:r>
      <w:r w:rsidR="007853B4">
        <w:rPr>
          <w:rFonts w:ascii="Garamond" w:hAnsi="Garamond" w:cs="Calibri"/>
          <w:color w:val="000000"/>
          <w:lang w:val="es-MX"/>
        </w:rPr>
        <w:t xml:space="preserve"> </w:t>
      </w:r>
      <w:r w:rsidR="0026763F">
        <w:rPr>
          <w:rFonts w:ascii="Garamond" w:hAnsi="Garamond" w:cs="Calibri"/>
          <w:color w:val="000000"/>
          <w:lang w:val="es-MX"/>
        </w:rPr>
        <w:t>n</w:t>
      </w:r>
      <w:r w:rsidR="00872A75" w:rsidRPr="00872A75">
        <w:rPr>
          <w:rFonts w:ascii="Garamond" w:hAnsi="Garamond" w:cs="Calibri"/>
          <w:color w:val="000000"/>
          <w:lang w:val="es-MX"/>
        </w:rPr>
        <w:t xml:space="preserve">uestra </w:t>
      </w:r>
      <w:r w:rsidR="007853B4">
        <w:rPr>
          <w:rFonts w:ascii="Garamond" w:hAnsi="Garamond" w:cs="Calibri"/>
          <w:color w:val="000000"/>
          <w:lang w:val="es-MX"/>
        </w:rPr>
        <w:t>R</w:t>
      </w:r>
      <w:r w:rsidR="0026763F">
        <w:rPr>
          <w:rFonts w:ascii="Garamond" w:hAnsi="Garamond" w:cs="Calibri"/>
          <w:color w:val="000000"/>
          <w:lang w:val="es-MX"/>
        </w:rPr>
        <w:t>egidora Marcia Bañuelos;</w:t>
      </w:r>
      <w:r w:rsidR="007853B4">
        <w:rPr>
          <w:rFonts w:ascii="Garamond" w:hAnsi="Garamond" w:cs="Calibri"/>
          <w:color w:val="000000"/>
          <w:lang w:val="es-MX"/>
        </w:rPr>
        <w:t xml:space="preserve"> </w:t>
      </w:r>
      <w:r w:rsidR="0026763F">
        <w:rPr>
          <w:rFonts w:ascii="Garamond" w:hAnsi="Garamond" w:cs="Calibri"/>
          <w:color w:val="000000"/>
          <w:lang w:val="es-MX"/>
        </w:rPr>
        <w:t>n</w:t>
      </w:r>
      <w:r w:rsidR="00872A75" w:rsidRPr="00872A75">
        <w:rPr>
          <w:rFonts w:ascii="Garamond" w:hAnsi="Garamond" w:cs="Calibri"/>
          <w:color w:val="000000"/>
          <w:lang w:val="es-MX"/>
        </w:rPr>
        <w:t xml:space="preserve">uestro </w:t>
      </w:r>
      <w:r w:rsidR="007853B4">
        <w:rPr>
          <w:rFonts w:ascii="Garamond" w:hAnsi="Garamond" w:cs="Calibri"/>
          <w:color w:val="000000"/>
          <w:lang w:val="es-MX"/>
        </w:rPr>
        <w:t>R</w:t>
      </w:r>
      <w:r w:rsidR="0026763F">
        <w:rPr>
          <w:rFonts w:ascii="Garamond" w:hAnsi="Garamond" w:cs="Calibri"/>
          <w:color w:val="000000"/>
          <w:lang w:val="es-MX"/>
        </w:rPr>
        <w:t>egidor, M</w:t>
      </w:r>
      <w:r w:rsidR="00872A75" w:rsidRPr="00872A75">
        <w:rPr>
          <w:rFonts w:ascii="Garamond" w:hAnsi="Garamond" w:cs="Calibri"/>
          <w:color w:val="000000"/>
          <w:lang w:val="es-MX"/>
        </w:rPr>
        <w:t>aestro Víctor Bernal</w:t>
      </w:r>
      <w:r w:rsidR="007853B4">
        <w:rPr>
          <w:rFonts w:ascii="Garamond" w:hAnsi="Garamond" w:cs="Calibri"/>
          <w:color w:val="000000"/>
          <w:lang w:val="es-MX"/>
        </w:rPr>
        <w:t>; y</w:t>
      </w:r>
      <w:r w:rsidR="00872A75" w:rsidRPr="00872A75">
        <w:rPr>
          <w:rFonts w:ascii="Garamond" w:hAnsi="Garamond" w:cs="Calibri"/>
          <w:color w:val="000000"/>
          <w:lang w:val="es-MX"/>
        </w:rPr>
        <w:t xml:space="preserve"> al ciudadano </w:t>
      </w:r>
      <w:r w:rsidR="007853B4" w:rsidRPr="00872A75">
        <w:rPr>
          <w:rFonts w:ascii="Garamond" w:hAnsi="Garamond" w:cs="Calibri"/>
          <w:color w:val="000000"/>
          <w:lang w:val="es-MX"/>
        </w:rPr>
        <w:t>Presidente Muni</w:t>
      </w:r>
      <w:r w:rsidR="00872A75" w:rsidRPr="00872A75">
        <w:rPr>
          <w:rFonts w:ascii="Garamond" w:hAnsi="Garamond" w:cs="Calibri"/>
          <w:color w:val="000000"/>
          <w:lang w:val="es-MX"/>
        </w:rPr>
        <w:t>cipal, Luis Munguía</w:t>
      </w:r>
      <w:r w:rsidR="0026763F">
        <w:rPr>
          <w:rFonts w:ascii="Garamond" w:hAnsi="Garamond" w:cs="Calibri"/>
          <w:color w:val="000000"/>
          <w:lang w:val="es-MX"/>
        </w:rPr>
        <w:t>;</w:t>
      </w:r>
      <w:r w:rsidR="007853B4">
        <w:rPr>
          <w:rFonts w:ascii="Garamond" w:hAnsi="Garamond" w:cs="Calibri"/>
          <w:color w:val="000000"/>
          <w:lang w:val="es-MX"/>
        </w:rPr>
        <w:t xml:space="preserve"> n</w:t>
      </w:r>
      <w:r w:rsidR="00872A75" w:rsidRPr="00872A75">
        <w:rPr>
          <w:rFonts w:ascii="Garamond" w:hAnsi="Garamond" w:cs="Calibri"/>
          <w:color w:val="000000"/>
          <w:lang w:val="es-MX"/>
        </w:rPr>
        <w:t xml:space="preserve">uestra </w:t>
      </w:r>
      <w:r w:rsidR="007853B4">
        <w:rPr>
          <w:rFonts w:ascii="Garamond" w:hAnsi="Garamond" w:cs="Calibri"/>
          <w:color w:val="000000"/>
          <w:lang w:val="es-MX"/>
        </w:rPr>
        <w:t>R</w:t>
      </w:r>
      <w:r w:rsidR="0026763F">
        <w:rPr>
          <w:rFonts w:ascii="Garamond" w:hAnsi="Garamond" w:cs="Calibri"/>
          <w:color w:val="000000"/>
          <w:lang w:val="es-MX"/>
        </w:rPr>
        <w:t>egidora</w:t>
      </w:r>
      <w:r w:rsidR="00872A75" w:rsidRPr="00872A75">
        <w:rPr>
          <w:rFonts w:ascii="Garamond" w:hAnsi="Garamond" w:cs="Calibri"/>
          <w:color w:val="000000"/>
          <w:lang w:val="es-MX"/>
        </w:rPr>
        <w:t xml:space="preserve"> Laurel Carrillo y a nuestra Regidora Dalila Castañeda</w:t>
      </w:r>
      <w:r w:rsidR="007853B4">
        <w:rPr>
          <w:rFonts w:ascii="Garamond" w:hAnsi="Garamond" w:cs="Calibri"/>
          <w:color w:val="000000"/>
          <w:lang w:val="es-MX"/>
        </w:rPr>
        <w:t>”</w:t>
      </w:r>
      <w:r w:rsidR="00872A75" w:rsidRPr="00872A75">
        <w:rPr>
          <w:rFonts w:ascii="Garamond" w:hAnsi="Garamond" w:cs="Calibri"/>
          <w:color w:val="000000"/>
          <w:lang w:val="es-MX"/>
        </w:rPr>
        <w:t>.</w:t>
      </w:r>
      <w:r w:rsidR="007853B4">
        <w:rPr>
          <w:rFonts w:ascii="Garamond" w:hAnsi="Garamond" w:cs="Calibri"/>
          <w:color w:val="000000"/>
          <w:lang w:val="es-MX"/>
        </w:rPr>
        <w:t xml:space="preserve"> </w:t>
      </w:r>
      <w:r w:rsidR="00FA53D6">
        <w:rPr>
          <w:rFonts w:ascii="Garamond" w:hAnsi="Garamond" w:cs="Calibri"/>
          <w:color w:val="000000"/>
        </w:rPr>
        <w:t>-------------------------------------------------------------------------------------------------------------------------------------------------------------------------------------------------------------------------------</w:t>
      </w:r>
      <w:r w:rsidR="0026763F">
        <w:rPr>
          <w:rFonts w:ascii="Garamond" w:hAnsi="Garamond" w:cs="Calibri"/>
          <w:color w:val="000000"/>
        </w:rPr>
        <w:t>-----------------</w:t>
      </w:r>
      <w:r w:rsidR="00EE6C30">
        <w:rPr>
          <w:rFonts w:ascii="Garamond" w:hAnsi="Garamond" w:cs="Calibri"/>
          <w:color w:val="000000"/>
        </w:rPr>
        <w:t>--------</w:t>
      </w:r>
      <w:r w:rsidR="00FA53D6">
        <w:rPr>
          <w:rFonts w:ascii="Garamond" w:hAnsi="Garamond" w:cs="Calibri"/>
          <w:color w:val="000000"/>
        </w:rPr>
        <w:t xml:space="preserve">--------------- </w:t>
      </w:r>
      <w:r w:rsidR="006A1698">
        <w:rPr>
          <w:rFonts w:ascii="Garamond" w:hAnsi="Garamond"/>
          <w:b/>
        </w:rPr>
        <w:t xml:space="preserve">5.1.- </w:t>
      </w:r>
      <w:r w:rsidR="00CB0889" w:rsidRPr="00CB0889">
        <w:rPr>
          <w:rFonts w:ascii="Garamond" w:hAnsi="Garamond"/>
          <w:b/>
          <w:lang w:val="es-MX"/>
        </w:rPr>
        <w:t>Iniciativa de acuerdo edilicio presentada por</w:t>
      </w:r>
      <w:r w:rsidR="00EE6C30" w:rsidRPr="00EE6C30">
        <w:rPr>
          <w:rFonts w:ascii="Garamond" w:hAnsi="Garamond"/>
          <w:b/>
          <w:lang w:val="es-MX"/>
        </w:rPr>
        <w:t xml:space="preserve"> el C. Presidente Municipal, Arq. Luis Ernesto Munguía González y la C. Regidora, Lic. Karla Alejandra Rodríguez González, la cual tiene por objeto elevar a categoría de Delegación Municipal a la Agencia Municipal del </w:t>
      </w:r>
      <w:proofErr w:type="spellStart"/>
      <w:r w:rsidR="00EE6C30" w:rsidRPr="00EE6C30">
        <w:rPr>
          <w:rFonts w:ascii="Garamond" w:hAnsi="Garamond"/>
          <w:b/>
          <w:lang w:val="es-MX"/>
        </w:rPr>
        <w:t>Jorullo</w:t>
      </w:r>
      <w:proofErr w:type="spellEnd"/>
      <w:r w:rsidR="00EE6C30">
        <w:rPr>
          <w:rFonts w:ascii="Garamond" w:hAnsi="Garamond"/>
          <w:b/>
          <w:lang w:val="es-MX"/>
        </w:rPr>
        <w:t xml:space="preserve">. </w:t>
      </w:r>
      <w:r w:rsidR="007853B4" w:rsidRPr="00A35D44">
        <w:rPr>
          <w:rFonts w:ascii="Garamond" w:hAnsi="Garamond" w:cs="Calibri"/>
          <w:color w:val="000000"/>
          <w:lang w:val="es-ES_tradnl"/>
        </w:rPr>
        <w:t xml:space="preserve">El C. </w:t>
      </w:r>
      <w:r w:rsidR="007853B4" w:rsidRPr="00362EC6">
        <w:rPr>
          <w:rFonts w:ascii="Garamond" w:hAnsi="Garamond" w:cs="Calibri"/>
          <w:color w:val="000000"/>
        </w:rPr>
        <w:t>Presidente Municipal</w:t>
      </w:r>
      <w:r w:rsidR="007853B4">
        <w:rPr>
          <w:rFonts w:ascii="Garamond" w:hAnsi="Garamond" w:cs="Calibri"/>
          <w:color w:val="000000"/>
        </w:rPr>
        <w:t>,</w:t>
      </w:r>
      <w:r w:rsidR="007853B4" w:rsidRPr="00362EC6">
        <w:rPr>
          <w:rFonts w:ascii="Garamond" w:hAnsi="Garamond" w:cs="Calibri"/>
          <w:color w:val="000000"/>
        </w:rPr>
        <w:t xml:space="preserve"> </w:t>
      </w:r>
      <w:r w:rsidR="007853B4" w:rsidRPr="00546ED2">
        <w:rPr>
          <w:rFonts w:ascii="Garamond" w:hAnsi="Garamond" w:cs="Calibri"/>
          <w:color w:val="000000"/>
        </w:rPr>
        <w:t>Arq. Luis Ernesto Munguía González</w:t>
      </w:r>
      <w:r w:rsidR="007853B4">
        <w:rPr>
          <w:rFonts w:ascii="Garamond" w:hAnsi="Garamond" w:cs="Calibri"/>
          <w:color w:val="000000"/>
        </w:rPr>
        <w:t>: “</w:t>
      </w:r>
      <w:r w:rsidR="0057064F" w:rsidRPr="00EE6C30">
        <w:rPr>
          <w:rFonts w:ascii="Garamond" w:hAnsi="Garamond"/>
          <w:lang w:val="es-MX"/>
        </w:rPr>
        <w:t xml:space="preserve">Con el uso de la voz para presentación de iniciativa, la </w:t>
      </w:r>
      <w:r w:rsidR="007853B4" w:rsidRPr="00EE6C30">
        <w:rPr>
          <w:rFonts w:ascii="Garamond" w:hAnsi="Garamond"/>
          <w:lang w:val="es-MX"/>
        </w:rPr>
        <w:t xml:space="preserve">Regidora </w:t>
      </w:r>
      <w:r w:rsidR="00EE6C30">
        <w:rPr>
          <w:rFonts w:ascii="Garamond" w:hAnsi="Garamond"/>
          <w:lang w:val="es-MX"/>
        </w:rPr>
        <w:t>K</w:t>
      </w:r>
      <w:r w:rsidR="0057064F" w:rsidRPr="00EE6C30">
        <w:rPr>
          <w:rFonts w:ascii="Garamond" w:hAnsi="Garamond"/>
          <w:lang w:val="es-MX"/>
        </w:rPr>
        <w:t>arla Rodríguez</w:t>
      </w:r>
      <w:r w:rsidR="007853B4" w:rsidRPr="00EE6C30">
        <w:rPr>
          <w:rFonts w:ascii="Garamond" w:hAnsi="Garamond"/>
          <w:lang w:val="es-MX"/>
        </w:rPr>
        <w:t>.</w:t>
      </w:r>
      <w:r w:rsidR="0057064F" w:rsidRPr="00EE6C30">
        <w:rPr>
          <w:rFonts w:ascii="Garamond" w:hAnsi="Garamond"/>
          <w:lang w:val="es-MX"/>
        </w:rPr>
        <w:t xml:space="preserve"> Adelante</w:t>
      </w:r>
      <w:r w:rsidR="007853B4" w:rsidRPr="00EE6C30">
        <w:rPr>
          <w:rFonts w:ascii="Garamond" w:hAnsi="Garamond"/>
          <w:lang w:val="es-MX"/>
        </w:rPr>
        <w:t>”</w:t>
      </w:r>
      <w:r w:rsidR="0057064F" w:rsidRPr="00EE6C30">
        <w:rPr>
          <w:rFonts w:ascii="Garamond" w:hAnsi="Garamond"/>
          <w:lang w:val="es-MX"/>
        </w:rPr>
        <w:t>.</w:t>
      </w:r>
      <w:r w:rsidR="00EE6C30">
        <w:rPr>
          <w:rFonts w:ascii="Garamond" w:hAnsi="Garamond"/>
          <w:lang w:val="es-MX"/>
        </w:rPr>
        <w:t xml:space="preserve"> </w:t>
      </w:r>
      <w:r w:rsidR="00EE6C30">
        <w:rPr>
          <w:rFonts w:ascii="Garamond" w:hAnsi="Garamond" w:cs="Calibri"/>
          <w:color w:val="000000"/>
          <w:lang w:val="es-ES_tradnl"/>
        </w:rPr>
        <w:t>L</w:t>
      </w:r>
      <w:r w:rsidR="00EE6C30" w:rsidRPr="00D67967">
        <w:rPr>
          <w:rFonts w:ascii="Garamond" w:hAnsi="Garamond" w:cs="Calibri"/>
          <w:color w:val="000000"/>
          <w:lang w:val="es-ES_tradnl"/>
        </w:rPr>
        <w:t>a</w:t>
      </w:r>
      <w:r w:rsidR="00EE6C30">
        <w:rPr>
          <w:rFonts w:ascii="Garamond" w:hAnsi="Garamond" w:cs="Calibri"/>
          <w:color w:val="000000"/>
          <w:lang w:val="es-ES_tradnl"/>
        </w:rPr>
        <w:t xml:space="preserve"> C. R</w:t>
      </w:r>
      <w:r w:rsidR="00EE6C30" w:rsidRPr="00D67967">
        <w:rPr>
          <w:rFonts w:ascii="Garamond" w:hAnsi="Garamond" w:cs="Calibri"/>
          <w:color w:val="000000"/>
          <w:lang w:val="es-ES_tradnl"/>
        </w:rPr>
        <w:t>egidor</w:t>
      </w:r>
      <w:r w:rsidR="00EE6C30">
        <w:rPr>
          <w:rFonts w:ascii="Garamond" w:hAnsi="Garamond" w:cs="Calibri"/>
          <w:color w:val="000000"/>
          <w:lang w:val="es-ES_tradnl"/>
        </w:rPr>
        <w:t xml:space="preserve">a, </w:t>
      </w:r>
      <w:r w:rsidR="00EE6C30">
        <w:rPr>
          <w:rFonts w:ascii="Garamond" w:hAnsi="Garamond" w:cs="Calibri"/>
          <w:color w:val="000000"/>
        </w:rPr>
        <w:t>Lic</w:t>
      </w:r>
      <w:r w:rsidR="00EE6C30" w:rsidRPr="00546ED2">
        <w:rPr>
          <w:rFonts w:ascii="Garamond" w:hAnsi="Garamond" w:cs="Calibri"/>
          <w:color w:val="000000"/>
        </w:rPr>
        <w:t>. Karla Alejandra Rodríguez González</w:t>
      </w:r>
      <w:r w:rsidR="00EE6C30">
        <w:rPr>
          <w:rFonts w:ascii="Garamond" w:hAnsi="Garamond" w:cs="Calibri"/>
          <w:color w:val="000000"/>
          <w:lang w:val="es-ES_tradnl"/>
        </w:rPr>
        <w:t>:</w:t>
      </w:r>
      <w:r w:rsidR="00EE6C30" w:rsidRPr="00D67967">
        <w:rPr>
          <w:rFonts w:ascii="Garamond" w:hAnsi="Garamond" w:cs="Calibri"/>
          <w:color w:val="000000"/>
          <w:lang w:val="es-ES_tradnl"/>
        </w:rPr>
        <w:t xml:space="preserve"> </w:t>
      </w:r>
      <w:r w:rsidR="00EE6C30">
        <w:rPr>
          <w:rFonts w:ascii="Garamond" w:hAnsi="Garamond" w:cs="Calibri"/>
          <w:color w:val="000000"/>
          <w:lang w:val="es-ES_tradnl"/>
        </w:rPr>
        <w:t>“</w:t>
      </w:r>
      <w:r w:rsidR="0057064F" w:rsidRPr="00EE6C30">
        <w:rPr>
          <w:rFonts w:ascii="Garamond" w:hAnsi="Garamond"/>
          <w:lang w:val="es-MX"/>
        </w:rPr>
        <w:t>Gracias Presidente</w:t>
      </w:r>
      <w:r w:rsidR="00EE6C30" w:rsidRPr="00EE6C30">
        <w:rPr>
          <w:rFonts w:ascii="Garamond" w:hAnsi="Garamond"/>
          <w:lang w:val="es-MX"/>
        </w:rPr>
        <w:t>,</w:t>
      </w:r>
      <w:r w:rsidR="0057064F" w:rsidRPr="00EE6C30">
        <w:rPr>
          <w:rFonts w:ascii="Garamond" w:hAnsi="Garamond"/>
          <w:lang w:val="es-MX"/>
        </w:rPr>
        <w:t xml:space="preserve"> con su permiso.</w:t>
      </w:r>
      <w:r w:rsidR="0026763F">
        <w:rPr>
          <w:rFonts w:ascii="Garamond" w:hAnsi="Garamond"/>
          <w:lang w:val="es-MX"/>
        </w:rPr>
        <w:t xml:space="preserve"> Buenas noches</w:t>
      </w:r>
      <w:r w:rsidR="0057064F" w:rsidRPr="00EE6C30">
        <w:rPr>
          <w:rFonts w:ascii="Garamond" w:hAnsi="Garamond"/>
          <w:lang w:val="es-MX"/>
        </w:rPr>
        <w:t xml:space="preserve"> </w:t>
      </w:r>
      <w:r w:rsidR="0026763F" w:rsidRPr="00EE6C30">
        <w:rPr>
          <w:rFonts w:ascii="Garamond" w:hAnsi="Garamond"/>
          <w:lang w:val="es-MX"/>
        </w:rPr>
        <w:t xml:space="preserve">Presidente, Síndico, Regidoras </w:t>
      </w:r>
      <w:r w:rsidR="0026763F">
        <w:rPr>
          <w:rFonts w:ascii="Garamond" w:hAnsi="Garamond"/>
          <w:lang w:val="es-MX"/>
        </w:rPr>
        <w:t>y</w:t>
      </w:r>
      <w:r w:rsidR="0026763F" w:rsidRPr="00EE6C30">
        <w:rPr>
          <w:rFonts w:ascii="Garamond" w:hAnsi="Garamond"/>
          <w:lang w:val="es-MX"/>
        </w:rPr>
        <w:t xml:space="preserve"> Re</w:t>
      </w:r>
      <w:r w:rsidR="0057064F" w:rsidRPr="00EE6C30">
        <w:rPr>
          <w:rFonts w:ascii="Garamond" w:hAnsi="Garamond"/>
          <w:lang w:val="es-MX"/>
        </w:rPr>
        <w:t xml:space="preserve">gidores y a todos los presentes en este </w:t>
      </w:r>
      <w:r w:rsidR="0026763F" w:rsidRPr="00EE6C30">
        <w:rPr>
          <w:rFonts w:ascii="Garamond" w:hAnsi="Garamond"/>
          <w:lang w:val="es-MX"/>
        </w:rPr>
        <w:t>Cabildo</w:t>
      </w:r>
      <w:r w:rsidR="0026763F">
        <w:rPr>
          <w:rFonts w:ascii="Garamond" w:hAnsi="Garamond"/>
          <w:lang w:val="es-MX"/>
        </w:rPr>
        <w:t>.</w:t>
      </w:r>
      <w:r w:rsidR="0057064F" w:rsidRPr="00EE6C30">
        <w:rPr>
          <w:rFonts w:ascii="Garamond" w:hAnsi="Garamond"/>
          <w:lang w:val="es-MX"/>
        </w:rPr>
        <w:t xml:space="preserve"> </w:t>
      </w:r>
      <w:r w:rsidR="0026763F">
        <w:rPr>
          <w:rFonts w:ascii="Garamond" w:hAnsi="Garamond"/>
          <w:lang w:val="es-MX"/>
        </w:rPr>
        <w:t>E</w:t>
      </w:r>
      <w:r w:rsidR="0057064F" w:rsidRPr="00EE6C30">
        <w:rPr>
          <w:rFonts w:ascii="Garamond" w:hAnsi="Garamond"/>
          <w:lang w:val="es-MX"/>
        </w:rPr>
        <w:t xml:space="preserve">l día de hoy les presento </w:t>
      </w:r>
      <w:r w:rsidR="0026763F">
        <w:rPr>
          <w:rFonts w:ascii="Garamond" w:hAnsi="Garamond"/>
          <w:lang w:val="es-MX"/>
        </w:rPr>
        <w:t>una iniciativa que suscribimos e</w:t>
      </w:r>
      <w:r w:rsidR="0057064F" w:rsidRPr="00EE6C30">
        <w:rPr>
          <w:rFonts w:ascii="Garamond" w:hAnsi="Garamond"/>
          <w:lang w:val="es-MX"/>
        </w:rPr>
        <w:t xml:space="preserve">l </w:t>
      </w:r>
      <w:r w:rsidR="0026763F" w:rsidRPr="00EE6C30">
        <w:rPr>
          <w:rFonts w:ascii="Garamond" w:hAnsi="Garamond"/>
          <w:lang w:val="es-MX"/>
        </w:rPr>
        <w:t>Presidente Muni</w:t>
      </w:r>
      <w:r w:rsidR="0057064F" w:rsidRPr="00EE6C30">
        <w:rPr>
          <w:rFonts w:ascii="Garamond" w:hAnsi="Garamond"/>
          <w:lang w:val="es-MX"/>
        </w:rPr>
        <w:t xml:space="preserve">cipal y la de la voz, mediante la cual se propone elevar a la categoría de </w:t>
      </w:r>
      <w:r w:rsidR="0026763F" w:rsidRPr="00EE6C30">
        <w:rPr>
          <w:rFonts w:ascii="Garamond" w:hAnsi="Garamond"/>
          <w:lang w:val="es-MX"/>
        </w:rPr>
        <w:t xml:space="preserve">Delegación Municipal </w:t>
      </w:r>
      <w:r w:rsidR="0057064F" w:rsidRPr="00EE6C30">
        <w:rPr>
          <w:rFonts w:ascii="Garamond" w:hAnsi="Garamond"/>
          <w:lang w:val="es-MX"/>
        </w:rPr>
        <w:t xml:space="preserve">a la actual </w:t>
      </w:r>
      <w:r w:rsidR="0026763F" w:rsidRPr="00EE6C30">
        <w:rPr>
          <w:rFonts w:ascii="Garamond" w:hAnsi="Garamond"/>
          <w:lang w:val="es-MX"/>
        </w:rPr>
        <w:t xml:space="preserve">Agencia Municipal </w:t>
      </w:r>
      <w:r w:rsidR="0057064F" w:rsidRPr="00EE6C30">
        <w:rPr>
          <w:rFonts w:ascii="Garamond" w:hAnsi="Garamond"/>
          <w:lang w:val="es-MX"/>
        </w:rPr>
        <w:t xml:space="preserve">del </w:t>
      </w:r>
      <w:proofErr w:type="spellStart"/>
      <w:r w:rsidR="0057064F" w:rsidRPr="00EE6C30">
        <w:rPr>
          <w:rFonts w:ascii="Garamond" w:hAnsi="Garamond"/>
          <w:lang w:val="es-MX"/>
        </w:rPr>
        <w:t>Jorullo</w:t>
      </w:r>
      <w:proofErr w:type="spellEnd"/>
      <w:r w:rsidR="0057064F" w:rsidRPr="00EE6C30">
        <w:rPr>
          <w:rFonts w:ascii="Garamond" w:hAnsi="Garamond"/>
          <w:lang w:val="es-MX"/>
        </w:rPr>
        <w:t>, la cual se originó a partir de la solicitud presentada en el mes de febrero de</w:t>
      </w:r>
      <w:r w:rsidR="0026763F">
        <w:rPr>
          <w:rFonts w:ascii="Garamond" w:hAnsi="Garamond"/>
          <w:lang w:val="es-MX"/>
        </w:rPr>
        <w:t xml:space="preserve"> dos mil veinticinco</w:t>
      </w:r>
      <w:r w:rsidR="0057064F" w:rsidRPr="00EE6C30">
        <w:rPr>
          <w:rFonts w:ascii="Garamond" w:hAnsi="Garamond"/>
          <w:lang w:val="es-MX"/>
        </w:rPr>
        <w:t xml:space="preserve">, en el marco de la inauguración </w:t>
      </w:r>
      <w:r w:rsidR="0026763F">
        <w:rPr>
          <w:rFonts w:ascii="Garamond" w:hAnsi="Garamond"/>
          <w:lang w:val="es-MX"/>
        </w:rPr>
        <w:t xml:space="preserve">de una obra pública vial en el </w:t>
      </w:r>
      <w:proofErr w:type="spellStart"/>
      <w:r w:rsidR="0026763F">
        <w:rPr>
          <w:rFonts w:ascii="Garamond" w:hAnsi="Garamond"/>
          <w:lang w:val="es-MX"/>
        </w:rPr>
        <w:t>J</w:t>
      </w:r>
      <w:r w:rsidR="0057064F" w:rsidRPr="00EE6C30">
        <w:rPr>
          <w:rFonts w:ascii="Garamond" w:hAnsi="Garamond"/>
          <w:lang w:val="es-MX"/>
        </w:rPr>
        <w:t>orullo</w:t>
      </w:r>
      <w:proofErr w:type="spellEnd"/>
      <w:r w:rsidR="0057064F" w:rsidRPr="00EE6C30">
        <w:rPr>
          <w:rFonts w:ascii="Garamond" w:hAnsi="Garamond"/>
          <w:lang w:val="es-MX"/>
        </w:rPr>
        <w:t>, en donde se manifestó por parte de vecinos y ejidatarios de manera reiter</w:t>
      </w:r>
      <w:r w:rsidR="0026763F">
        <w:rPr>
          <w:rFonts w:ascii="Garamond" w:hAnsi="Garamond"/>
          <w:lang w:val="es-MX"/>
        </w:rPr>
        <w:t>ada, e</w:t>
      </w:r>
      <w:r w:rsidR="0057064F" w:rsidRPr="00EE6C30">
        <w:rPr>
          <w:rFonts w:ascii="Garamond" w:hAnsi="Garamond"/>
          <w:lang w:val="es-MX"/>
        </w:rPr>
        <w:t xml:space="preserve">l interés de la Comunidad en que la </w:t>
      </w:r>
      <w:r w:rsidR="0026763F" w:rsidRPr="00EE6C30">
        <w:rPr>
          <w:rFonts w:ascii="Garamond" w:hAnsi="Garamond"/>
          <w:lang w:val="es-MX"/>
        </w:rPr>
        <w:t xml:space="preserve">Agencia Municipal </w:t>
      </w:r>
      <w:r w:rsidR="0057064F" w:rsidRPr="00EE6C30">
        <w:rPr>
          <w:rFonts w:ascii="Garamond" w:hAnsi="Garamond"/>
          <w:lang w:val="es-MX"/>
        </w:rPr>
        <w:t xml:space="preserve">el </w:t>
      </w:r>
      <w:proofErr w:type="spellStart"/>
      <w:r w:rsidR="0057064F" w:rsidRPr="00EE6C30">
        <w:rPr>
          <w:rFonts w:ascii="Garamond" w:hAnsi="Garamond"/>
          <w:lang w:val="es-MX"/>
        </w:rPr>
        <w:t>Jorullo</w:t>
      </w:r>
      <w:proofErr w:type="spellEnd"/>
      <w:r w:rsidR="0057064F" w:rsidRPr="00EE6C30">
        <w:rPr>
          <w:rFonts w:ascii="Garamond" w:hAnsi="Garamond"/>
          <w:lang w:val="es-MX"/>
        </w:rPr>
        <w:t xml:space="preserve"> fuera </w:t>
      </w:r>
      <w:r w:rsidR="0026763F">
        <w:rPr>
          <w:rFonts w:ascii="Garamond" w:hAnsi="Garamond"/>
          <w:lang w:val="es-MX"/>
        </w:rPr>
        <w:t xml:space="preserve">elevada a la categoría de </w:t>
      </w:r>
      <w:r w:rsidR="0057064F" w:rsidRPr="00EE6C30">
        <w:rPr>
          <w:rFonts w:ascii="Garamond" w:hAnsi="Garamond"/>
          <w:lang w:val="es-MX"/>
        </w:rPr>
        <w:t>Delegación</w:t>
      </w:r>
      <w:r w:rsidR="0026763F">
        <w:rPr>
          <w:rFonts w:ascii="Garamond" w:hAnsi="Garamond"/>
          <w:lang w:val="es-MX"/>
        </w:rPr>
        <w:t>.</w:t>
      </w:r>
      <w:r w:rsidR="0057064F" w:rsidRPr="00EE6C30">
        <w:rPr>
          <w:rFonts w:ascii="Garamond" w:hAnsi="Garamond"/>
          <w:lang w:val="es-MX"/>
        </w:rPr>
        <w:t xml:space="preserve"> </w:t>
      </w:r>
      <w:r w:rsidR="0026763F">
        <w:rPr>
          <w:rFonts w:ascii="Garamond" w:hAnsi="Garamond"/>
          <w:lang w:val="es-MX"/>
        </w:rPr>
        <w:t>Y</w:t>
      </w:r>
      <w:r w:rsidR="0057064F" w:rsidRPr="00EE6C30">
        <w:rPr>
          <w:rFonts w:ascii="Garamond" w:hAnsi="Garamond"/>
          <w:lang w:val="es-MX"/>
        </w:rPr>
        <w:t xml:space="preserve"> es importante decirlo con toda claridad, la elevación a categoría de </w:t>
      </w:r>
      <w:r w:rsidR="0041061D" w:rsidRPr="00EE6C30">
        <w:rPr>
          <w:rFonts w:ascii="Garamond" w:hAnsi="Garamond"/>
          <w:lang w:val="es-MX"/>
        </w:rPr>
        <w:t xml:space="preserve">Delegación </w:t>
      </w:r>
      <w:r w:rsidR="0057064F" w:rsidRPr="00EE6C30">
        <w:rPr>
          <w:rFonts w:ascii="Garamond" w:hAnsi="Garamond"/>
          <w:lang w:val="es-MX"/>
        </w:rPr>
        <w:t xml:space="preserve">del </w:t>
      </w:r>
      <w:proofErr w:type="spellStart"/>
      <w:r w:rsidR="0041061D" w:rsidRPr="00EE6C30">
        <w:rPr>
          <w:rFonts w:ascii="Garamond" w:hAnsi="Garamond"/>
          <w:lang w:val="es-MX"/>
        </w:rPr>
        <w:t>Jorullo</w:t>
      </w:r>
      <w:proofErr w:type="spellEnd"/>
      <w:r w:rsidR="0041061D" w:rsidRPr="00EE6C30">
        <w:rPr>
          <w:rFonts w:ascii="Garamond" w:hAnsi="Garamond"/>
          <w:lang w:val="es-MX"/>
        </w:rPr>
        <w:t xml:space="preserve"> </w:t>
      </w:r>
      <w:r w:rsidR="0057064F" w:rsidRPr="00EE6C30">
        <w:rPr>
          <w:rFonts w:ascii="Garamond" w:hAnsi="Garamond"/>
          <w:lang w:val="es-MX"/>
        </w:rPr>
        <w:t xml:space="preserve">no constituye un hecho aislado, sino que forma parte de un proceso integral de reorganización territorial impulsado por el Gobierno que encabeza nuestro </w:t>
      </w:r>
      <w:r w:rsidR="0041061D" w:rsidRPr="00EE6C30">
        <w:rPr>
          <w:rFonts w:ascii="Garamond" w:hAnsi="Garamond"/>
          <w:lang w:val="es-MX"/>
        </w:rPr>
        <w:t>Presidente Municipal</w:t>
      </w:r>
      <w:r w:rsidR="0057064F" w:rsidRPr="00EE6C30">
        <w:rPr>
          <w:rFonts w:ascii="Garamond" w:hAnsi="Garamond"/>
          <w:lang w:val="es-MX"/>
        </w:rPr>
        <w:t xml:space="preserve">, mediante el cual se ha constituido previamente también las </w:t>
      </w:r>
      <w:r w:rsidR="0041061D" w:rsidRPr="00EE6C30">
        <w:rPr>
          <w:rFonts w:ascii="Garamond" w:hAnsi="Garamond"/>
          <w:lang w:val="es-MX"/>
        </w:rPr>
        <w:t xml:space="preserve">Delegaciones </w:t>
      </w:r>
      <w:r w:rsidR="0057064F" w:rsidRPr="00EE6C30">
        <w:rPr>
          <w:rFonts w:ascii="Garamond" w:hAnsi="Garamond"/>
          <w:lang w:val="es-MX"/>
        </w:rPr>
        <w:t xml:space="preserve">de las Mojoneras, el Colorado y </w:t>
      </w:r>
      <w:proofErr w:type="spellStart"/>
      <w:r w:rsidR="0057064F" w:rsidRPr="00EE6C30">
        <w:rPr>
          <w:rFonts w:ascii="Garamond" w:hAnsi="Garamond"/>
          <w:lang w:val="es-MX"/>
        </w:rPr>
        <w:t>Mismaloy</w:t>
      </w:r>
      <w:r w:rsidR="00720D12">
        <w:rPr>
          <w:rFonts w:ascii="Garamond" w:hAnsi="Garamond"/>
          <w:lang w:val="es-MX"/>
        </w:rPr>
        <w:t>a</w:t>
      </w:r>
      <w:proofErr w:type="spellEnd"/>
      <w:r w:rsidR="0057064F" w:rsidRPr="00EE6C30">
        <w:rPr>
          <w:rFonts w:ascii="Garamond" w:hAnsi="Garamond"/>
          <w:lang w:val="es-MX"/>
        </w:rPr>
        <w:t>.</w:t>
      </w:r>
      <w:r w:rsidR="0041061D">
        <w:rPr>
          <w:rFonts w:ascii="Garamond" w:hAnsi="Garamond"/>
          <w:lang w:val="es-MX"/>
        </w:rPr>
        <w:t xml:space="preserve"> </w:t>
      </w:r>
      <w:r w:rsidR="0057064F" w:rsidRPr="00EE6C30">
        <w:rPr>
          <w:rFonts w:ascii="Garamond" w:hAnsi="Garamond"/>
          <w:lang w:val="es-MX"/>
        </w:rPr>
        <w:t>Entonces, ante una ruta definida de fortalecimiento institucional que busca ordenar nuestro territorio y acercar el Gobierno a donde realmente se necesita, hoy planteamos esta in</w:t>
      </w:r>
      <w:r w:rsidR="0041061D">
        <w:rPr>
          <w:rFonts w:ascii="Garamond" w:hAnsi="Garamond"/>
          <w:lang w:val="es-MX"/>
        </w:rPr>
        <w:t xml:space="preserve">iciativa porque sabemos que el </w:t>
      </w:r>
      <w:proofErr w:type="spellStart"/>
      <w:r w:rsidR="0041061D">
        <w:rPr>
          <w:rFonts w:ascii="Garamond" w:hAnsi="Garamond"/>
          <w:lang w:val="es-MX"/>
        </w:rPr>
        <w:t>J</w:t>
      </w:r>
      <w:r w:rsidR="0057064F" w:rsidRPr="00EE6C30">
        <w:rPr>
          <w:rFonts w:ascii="Garamond" w:hAnsi="Garamond"/>
          <w:lang w:val="es-MX"/>
        </w:rPr>
        <w:t>orullo</w:t>
      </w:r>
      <w:proofErr w:type="spellEnd"/>
      <w:r w:rsidR="0057064F" w:rsidRPr="00EE6C30">
        <w:rPr>
          <w:rFonts w:ascii="Garamond" w:hAnsi="Garamond"/>
          <w:lang w:val="es-MX"/>
        </w:rPr>
        <w:t xml:space="preserve"> y las comuni</w:t>
      </w:r>
      <w:r w:rsidR="0041061D">
        <w:rPr>
          <w:rFonts w:ascii="Garamond" w:hAnsi="Garamond"/>
          <w:lang w:val="es-MX"/>
        </w:rPr>
        <w:t>dades que lo integran, como el A</w:t>
      </w:r>
      <w:r w:rsidR="0057064F" w:rsidRPr="00EE6C30">
        <w:rPr>
          <w:rFonts w:ascii="Garamond" w:hAnsi="Garamond"/>
          <w:lang w:val="es-MX"/>
        </w:rPr>
        <w:t xml:space="preserve">gua Zarca, </w:t>
      </w:r>
      <w:r w:rsidR="0041061D" w:rsidRPr="00EE6C30">
        <w:rPr>
          <w:rFonts w:ascii="Garamond" w:hAnsi="Garamond"/>
          <w:lang w:val="es-MX"/>
        </w:rPr>
        <w:t>Las Guásimas</w:t>
      </w:r>
      <w:r w:rsidR="0057064F" w:rsidRPr="00EE6C30">
        <w:rPr>
          <w:rFonts w:ascii="Garamond" w:hAnsi="Garamond"/>
          <w:lang w:val="es-MX"/>
        </w:rPr>
        <w:t xml:space="preserve">, </w:t>
      </w:r>
      <w:r w:rsidR="0041061D" w:rsidRPr="00EE6C30">
        <w:rPr>
          <w:rFonts w:ascii="Garamond" w:hAnsi="Garamond"/>
          <w:lang w:val="es-MX"/>
        </w:rPr>
        <w:t>El Hundido</w:t>
      </w:r>
      <w:r w:rsidR="0057064F" w:rsidRPr="00EE6C30">
        <w:rPr>
          <w:rFonts w:ascii="Garamond" w:hAnsi="Garamond"/>
          <w:lang w:val="es-MX"/>
        </w:rPr>
        <w:t xml:space="preserve">, </w:t>
      </w:r>
      <w:r w:rsidR="0041061D" w:rsidRPr="00EE6C30">
        <w:rPr>
          <w:rFonts w:ascii="Garamond" w:hAnsi="Garamond"/>
          <w:lang w:val="es-MX"/>
        </w:rPr>
        <w:t>Los Almacenes</w:t>
      </w:r>
      <w:r w:rsidR="0041061D">
        <w:rPr>
          <w:rFonts w:ascii="Garamond" w:hAnsi="Garamond"/>
          <w:lang w:val="es-MX"/>
        </w:rPr>
        <w:t>,</w:t>
      </w:r>
      <w:r w:rsidR="0041061D" w:rsidRPr="00EE6C30">
        <w:rPr>
          <w:rFonts w:ascii="Garamond" w:hAnsi="Garamond"/>
          <w:lang w:val="es-MX"/>
        </w:rPr>
        <w:t xml:space="preserve"> Los Llanitos, Paso </w:t>
      </w:r>
      <w:r w:rsidR="0041061D">
        <w:rPr>
          <w:rFonts w:ascii="Garamond" w:hAnsi="Garamond"/>
          <w:lang w:val="es-MX"/>
        </w:rPr>
        <w:t>d</w:t>
      </w:r>
      <w:r w:rsidR="0041061D" w:rsidRPr="00EE6C30">
        <w:rPr>
          <w:rFonts w:ascii="Garamond" w:hAnsi="Garamond"/>
          <w:lang w:val="es-MX"/>
        </w:rPr>
        <w:t xml:space="preserve">el Guayabo, La Arenita, Paso </w:t>
      </w:r>
      <w:r w:rsidR="0041061D">
        <w:rPr>
          <w:rFonts w:ascii="Garamond" w:hAnsi="Garamond"/>
          <w:lang w:val="es-MX"/>
        </w:rPr>
        <w:t>d</w:t>
      </w:r>
      <w:r w:rsidR="0041061D" w:rsidRPr="00EE6C30">
        <w:rPr>
          <w:rFonts w:ascii="Garamond" w:hAnsi="Garamond"/>
          <w:lang w:val="es-MX"/>
        </w:rPr>
        <w:t xml:space="preserve">el Molino </w:t>
      </w:r>
      <w:r w:rsidR="0041061D">
        <w:rPr>
          <w:rFonts w:ascii="Garamond" w:hAnsi="Garamond"/>
          <w:lang w:val="es-MX"/>
        </w:rPr>
        <w:t>y</w:t>
      </w:r>
      <w:r w:rsidR="0041061D" w:rsidRPr="00EE6C30">
        <w:rPr>
          <w:rFonts w:ascii="Garamond" w:hAnsi="Garamond"/>
          <w:lang w:val="es-MX"/>
        </w:rPr>
        <w:t xml:space="preserve"> Los Robles</w:t>
      </w:r>
      <w:r w:rsidR="0057064F" w:rsidRPr="00EE6C30">
        <w:rPr>
          <w:rFonts w:ascii="Garamond" w:hAnsi="Garamond"/>
          <w:lang w:val="es-MX"/>
        </w:rPr>
        <w:t xml:space="preserve">, requieren una estructura institucional más sólida que permita optimizar los recursos humanos, financieros y materiales y que </w:t>
      </w:r>
      <w:r w:rsidR="0041061D">
        <w:rPr>
          <w:rFonts w:ascii="Garamond" w:hAnsi="Garamond"/>
          <w:lang w:val="es-MX"/>
        </w:rPr>
        <w:t xml:space="preserve">garantice una atención oportuna y de calidad. </w:t>
      </w:r>
      <w:r w:rsidR="0057064F" w:rsidRPr="00EE6C30">
        <w:rPr>
          <w:rFonts w:ascii="Garamond" w:hAnsi="Garamond"/>
          <w:lang w:val="es-MX"/>
        </w:rPr>
        <w:t xml:space="preserve">Pero hay algo mucho más </w:t>
      </w:r>
      <w:r w:rsidR="0057064F" w:rsidRPr="00EE6C30">
        <w:rPr>
          <w:rFonts w:ascii="Garamond" w:hAnsi="Garamond"/>
          <w:lang w:val="es-MX"/>
        </w:rPr>
        <w:lastRenderedPageBreak/>
        <w:t>importante, estamos hablando de una región donde sus propios habitantes han construido modelos de éxito</w:t>
      </w:r>
      <w:r w:rsidR="0041061D">
        <w:rPr>
          <w:rFonts w:ascii="Garamond" w:hAnsi="Garamond"/>
          <w:lang w:val="es-MX"/>
        </w:rPr>
        <w:t>,</w:t>
      </w:r>
      <w:r w:rsidR="0057064F" w:rsidRPr="00EE6C30">
        <w:rPr>
          <w:rFonts w:ascii="Garamond" w:hAnsi="Garamond"/>
          <w:lang w:val="es-MX"/>
        </w:rPr>
        <w:t xml:space="preserve"> </w:t>
      </w:r>
      <w:r w:rsidR="0041061D">
        <w:rPr>
          <w:rFonts w:ascii="Garamond" w:hAnsi="Garamond"/>
          <w:lang w:val="es-MX"/>
        </w:rPr>
        <w:t>e</w:t>
      </w:r>
      <w:r w:rsidR="0057064F" w:rsidRPr="00EE6C30">
        <w:rPr>
          <w:rFonts w:ascii="Garamond" w:hAnsi="Garamond"/>
          <w:lang w:val="es-MX"/>
        </w:rPr>
        <w:t>jemplo de ello</w:t>
      </w:r>
      <w:r w:rsidR="0041061D">
        <w:rPr>
          <w:rFonts w:ascii="Garamond" w:hAnsi="Garamond"/>
          <w:lang w:val="es-MX"/>
        </w:rPr>
        <w:t>,</w:t>
      </w:r>
      <w:r w:rsidR="0057064F" w:rsidRPr="00EE6C30">
        <w:rPr>
          <w:rFonts w:ascii="Garamond" w:hAnsi="Garamond"/>
          <w:lang w:val="es-MX"/>
        </w:rPr>
        <w:t xml:space="preserve"> son las empresas de carácter ejidal constitui</w:t>
      </w:r>
      <w:r w:rsidR="0041061D">
        <w:rPr>
          <w:rFonts w:ascii="Garamond" w:hAnsi="Garamond"/>
          <w:lang w:val="es-MX"/>
        </w:rPr>
        <w:t>das y operadas por ejidatarios d</w:t>
      </w:r>
      <w:r w:rsidR="0057064F" w:rsidRPr="00EE6C30">
        <w:rPr>
          <w:rFonts w:ascii="Garamond" w:hAnsi="Garamond"/>
          <w:lang w:val="es-MX"/>
        </w:rPr>
        <w:t xml:space="preserve">el Ejido del </w:t>
      </w:r>
      <w:proofErr w:type="spellStart"/>
      <w:r w:rsidR="0057064F" w:rsidRPr="00EE6C30">
        <w:rPr>
          <w:rFonts w:ascii="Garamond" w:hAnsi="Garamond"/>
          <w:lang w:val="es-MX"/>
        </w:rPr>
        <w:t>Jorullo</w:t>
      </w:r>
      <w:proofErr w:type="spellEnd"/>
      <w:r w:rsidR="0057064F" w:rsidRPr="00EE6C30">
        <w:rPr>
          <w:rFonts w:ascii="Garamond" w:hAnsi="Garamond"/>
          <w:lang w:val="es-MX"/>
        </w:rPr>
        <w:t xml:space="preserve">, que hoy </w:t>
      </w:r>
      <w:r w:rsidR="0041061D">
        <w:rPr>
          <w:rFonts w:ascii="Garamond" w:hAnsi="Garamond"/>
          <w:lang w:val="es-MX"/>
        </w:rPr>
        <w:t>son referente a nivel nacional e</w:t>
      </w:r>
      <w:r w:rsidR="0057064F" w:rsidRPr="00EE6C30">
        <w:rPr>
          <w:rFonts w:ascii="Garamond" w:hAnsi="Garamond"/>
          <w:lang w:val="es-MX"/>
        </w:rPr>
        <w:t>n el ámbito del ecoturismo</w:t>
      </w:r>
      <w:r w:rsidR="0041061D">
        <w:rPr>
          <w:rFonts w:ascii="Garamond" w:hAnsi="Garamond"/>
          <w:lang w:val="es-MX"/>
        </w:rPr>
        <w:t>.</w:t>
      </w:r>
      <w:r w:rsidR="0057064F" w:rsidRPr="00EE6C30">
        <w:rPr>
          <w:rFonts w:ascii="Garamond" w:hAnsi="Garamond"/>
          <w:lang w:val="es-MX"/>
        </w:rPr>
        <w:t xml:space="preserve"> </w:t>
      </w:r>
      <w:r w:rsidR="0041061D">
        <w:rPr>
          <w:rFonts w:ascii="Garamond" w:hAnsi="Garamond"/>
          <w:lang w:val="es-MX"/>
        </w:rPr>
        <w:t>E</w:t>
      </w:r>
      <w:r w:rsidR="0057064F" w:rsidRPr="00EE6C30">
        <w:rPr>
          <w:rFonts w:ascii="Garamond" w:hAnsi="Garamond"/>
          <w:lang w:val="es-MX"/>
        </w:rPr>
        <w:t xml:space="preserve">sto </w:t>
      </w:r>
      <w:r w:rsidR="0041061D">
        <w:rPr>
          <w:rFonts w:ascii="Garamond" w:hAnsi="Garamond"/>
          <w:lang w:val="es-MX"/>
        </w:rPr>
        <w:t>no es menor,</w:t>
      </w:r>
      <w:r w:rsidR="0057064F" w:rsidRPr="00EE6C30">
        <w:rPr>
          <w:rFonts w:ascii="Garamond" w:hAnsi="Garamond"/>
          <w:lang w:val="es-MX"/>
        </w:rPr>
        <w:t xml:space="preserve"> </w:t>
      </w:r>
      <w:r w:rsidR="0041061D">
        <w:rPr>
          <w:rFonts w:ascii="Garamond" w:hAnsi="Garamond"/>
          <w:lang w:val="es-MX"/>
        </w:rPr>
        <w:t>e</w:t>
      </w:r>
      <w:r w:rsidR="0057064F" w:rsidRPr="00EE6C30">
        <w:rPr>
          <w:rFonts w:ascii="Garamond" w:hAnsi="Garamond"/>
          <w:lang w:val="es-MX"/>
        </w:rPr>
        <w:t>sto habla de una comunidad con visión, organización y capacidad productiva que merece un Gobi</w:t>
      </w:r>
      <w:r w:rsidR="0041061D">
        <w:rPr>
          <w:rFonts w:ascii="Garamond" w:hAnsi="Garamond"/>
          <w:lang w:val="es-MX"/>
        </w:rPr>
        <w:t>erno que esté a la altura de su</w:t>
      </w:r>
      <w:r w:rsidR="0057064F" w:rsidRPr="00EE6C30">
        <w:rPr>
          <w:rFonts w:ascii="Garamond" w:hAnsi="Garamond"/>
          <w:lang w:val="es-MX"/>
        </w:rPr>
        <w:t xml:space="preserve"> esfuerzo.</w:t>
      </w:r>
      <w:r w:rsidR="0041061D">
        <w:rPr>
          <w:rFonts w:ascii="Garamond" w:hAnsi="Garamond"/>
          <w:lang w:val="es-MX"/>
        </w:rPr>
        <w:t xml:space="preserve"> </w:t>
      </w:r>
      <w:r w:rsidR="0057064F" w:rsidRPr="00EE6C30">
        <w:rPr>
          <w:rFonts w:ascii="Garamond" w:hAnsi="Garamond"/>
          <w:lang w:val="es-MX"/>
        </w:rPr>
        <w:t xml:space="preserve">Por eso, esta iniciativa también tiene un propósito claro, que la autoridad municipal deje de ser lejana y se convierta en una aliada, coadyuvando con estos emprendedores, acercando servicios, fortaleciendo la infraestructura y generando condiciones que impulsen aún más el desarrollo económico de la región. Además, es importante subrayar que esta propuesta no sólo es políticamente pertinente, sino jurídicamente sólida, ya que la </w:t>
      </w:r>
      <w:r w:rsidR="00A42624" w:rsidRPr="00EE6C30">
        <w:rPr>
          <w:rFonts w:ascii="Garamond" w:hAnsi="Garamond"/>
          <w:lang w:val="es-MX"/>
        </w:rPr>
        <w:t xml:space="preserve">Agencia Municipal El </w:t>
      </w:r>
      <w:proofErr w:type="spellStart"/>
      <w:r w:rsidR="00A42624" w:rsidRPr="00EE6C30">
        <w:rPr>
          <w:rFonts w:ascii="Garamond" w:hAnsi="Garamond"/>
          <w:lang w:val="es-MX"/>
        </w:rPr>
        <w:t>Jorullo</w:t>
      </w:r>
      <w:proofErr w:type="spellEnd"/>
      <w:r w:rsidR="00A42624" w:rsidRPr="00EE6C30">
        <w:rPr>
          <w:rFonts w:ascii="Garamond" w:hAnsi="Garamond"/>
          <w:lang w:val="es-MX"/>
        </w:rPr>
        <w:t xml:space="preserve"> </w:t>
      </w:r>
      <w:r w:rsidR="0057064F" w:rsidRPr="00EE6C30">
        <w:rPr>
          <w:rFonts w:ascii="Garamond" w:hAnsi="Garamond"/>
          <w:lang w:val="es-MX"/>
        </w:rPr>
        <w:t>cumple con los requisitos estab</w:t>
      </w:r>
      <w:r w:rsidR="00A42624">
        <w:rPr>
          <w:rFonts w:ascii="Garamond" w:hAnsi="Garamond"/>
          <w:lang w:val="es-MX"/>
        </w:rPr>
        <w:t xml:space="preserve">lecidos en la Ley de Gobierno y la Administración </w:t>
      </w:r>
      <w:r w:rsidR="0057064F" w:rsidRPr="00EE6C30">
        <w:rPr>
          <w:rFonts w:ascii="Garamond" w:hAnsi="Garamond"/>
          <w:lang w:val="es-MX"/>
        </w:rPr>
        <w:t xml:space="preserve">Pública del Estado de Jalisco, así como el Reglamento de </w:t>
      </w:r>
      <w:r w:rsidR="00A42624" w:rsidRPr="00EE6C30">
        <w:rPr>
          <w:rFonts w:ascii="Garamond" w:hAnsi="Garamond"/>
          <w:lang w:val="es-MX"/>
        </w:rPr>
        <w:t>Gobierno Munic</w:t>
      </w:r>
      <w:r w:rsidR="0057064F" w:rsidRPr="00EE6C30">
        <w:rPr>
          <w:rFonts w:ascii="Garamond" w:hAnsi="Garamond"/>
          <w:lang w:val="es-MX"/>
        </w:rPr>
        <w:t xml:space="preserve">ipal de Puerto Vallarta, Jalisco, para ser </w:t>
      </w:r>
      <w:r w:rsidR="00A42624">
        <w:rPr>
          <w:rFonts w:ascii="Garamond" w:hAnsi="Garamond"/>
          <w:lang w:val="es-MX"/>
        </w:rPr>
        <w:t>elevada a la categoría municipal d</w:t>
      </w:r>
      <w:r w:rsidR="0057064F" w:rsidRPr="00EE6C30">
        <w:rPr>
          <w:rFonts w:ascii="Garamond" w:hAnsi="Garamond"/>
          <w:lang w:val="es-MX"/>
        </w:rPr>
        <w:t xml:space="preserve">e </w:t>
      </w:r>
      <w:r w:rsidR="00A42624" w:rsidRPr="00EE6C30">
        <w:rPr>
          <w:rFonts w:ascii="Garamond" w:hAnsi="Garamond"/>
          <w:lang w:val="es-MX"/>
        </w:rPr>
        <w:t>Delegación</w:t>
      </w:r>
      <w:r w:rsidR="00A42624">
        <w:rPr>
          <w:rFonts w:ascii="Garamond" w:hAnsi="Garamond"/>
          <w:lang w:val="es-MX"/>
        </w:rPr>
        <w:t>.</w:t>
      </w:r>
      <w:r w:rsidR="0057064F" w:rsidRPr="00EE6C30">
        <w:rPr>
          <w:rFonts w:ascii="Garamond" w:hAnsi="Garamond"/>
          <w:lang w:val="es-MX"/>
        </w:rPr>
        <w:t xml:space="preserve"> </w:t>
      </w:r>
      <w:r w:rsidR="00A42624">
        <w:rPr>
          <w:rFonts w:ascii="Garamond" w:hAnsi="Garamond"/>
          <w:lang w:val="es-MX"/>
        </w:rPr>
        <w:t>P</w:t>
      </w:r>
      <w:r w:rsidR="0057064F" w:rsidRPr="00EE6C30">
        <w:rPr>
          <w:rFonts w:ascii="Garamond" w:hAnsi="Garamond"/>
          <w:lang w:val="es-MX"/>
        </w:rPr>
        <w:t xml:space="preserve">or lo anteriormente expuesto, se somete a la consideración de este </w:t>
      </w:r>
      <w:r w:rsidR="00A42624" w:rsidRPr="00EE6C30">
        <w:rPr>
          <w:rFonts w:ascii="Garamond" w:hAnsi="Garamond"/>
          <w:lang w:val="es-MX"/>
        </w:rPr>
        <w:t xml:space="preserve">Honorable Pleno </w:t>
      </w:r>
      <w:r w:rsidR="0057064F" w:rsidRPr="00EE6C30">
        <w:rPr>
          <w:rFonts w:ascii="Garamond" w:hAnsi="Garamond"/>
          <w:lang w:val="es-MX"/>
        </w:rPr>
        <w:t>de la presente iniciativa, mediante los siguientes puntos de acuerdo</w:t>
      </w:r>
      <w:r w:rsidR="00A42624">
        <w:rPr>
          <w:rFonts w:ascii="Garamond" w:hAnsi="Garamond"/>
          <w:lang w:val="es-MX"/>
        </w:rPr>
        <w:t>:</w:t>
      </w:r>
      <w:r w:rsidR="0057064F" w:rsidRPr="00EE6C30">
        <w:rPr>
          <w:rFonts w:ascii="Garamond" w:hAnsi="Garamond"/>
          <w:lang w:val="es-MX"/>
        </w:rPr>
        <w:t xml:space="preserve"> </w:t>
      </w:r>
      <w:r w:rsidR="00A42624">
        <w:rPr>
          <w:rFonts w:ascii="Garamond" w:hAnsi="Garamond"/>
          <w:lang w:val="es-MX"/>
        </w:rPr>
        <w:t>P</w:t>
      </w:r>
      <w:r w:rsidR="0057064F" w:rsidRPr="00EE6C30">
        <w:rPr>
          <w:rFonts w:ascii="Garamond" w:hAnsi="Garamond"/>
          <w:lang w:val="es-MX"/>
        </w:rPr>
        <w:t>rimero</w:t>
      </w:r>
      <w:r w:rsidR="00A42624">
        <w:rPr>
          <w:rFonts w:ascii="Garamond" w:hAnsi="Garamond"/>
          <w:lang w:val="es-MX"/>
        </w:rPr>
        <w:t>.-</w:t>
      </w:r>
      <w:r w:rsidR="0057064F" w:rsidRPr="00EE6C30">
        <w:rPr>
          <w:rFonts w:ascii="Garamond" w:hAnsi="Garamond"/>
          <w:lang w:val="es-MX"/>
        </w:rPr>
        <w:t xml:space="preserve"> </w:t>
      </w:r>
      <w:r w:rsidR="00A42624">
        <w:rPr>
          <w:rFonts w:ascii="Garamond" w:hAnsi="Garamond"/>
          <w:lang w:val="es-MX"/>
        </w:rPr>
        <w:t>Se aprueba el</w:t>
      </w:r>
      <w:r w:rsidR="0057064F" w:rsidRPr="00EE6C30">
        <w:rPr>
          <w:rFonts w:ascii="Garamond" w:hAnsi="Garamond"/>
          <w:lang w:val="es-MX"/>
        </w:rPr>
        <w:t xml:space="preserve"> turno</w:t>
      </w:r>
      <w:r w:rsidR="00A42624">
        <w:rPr>
          <w:rFonts w:ascii="Garamond" w:hAnsi="Garamond"/>
          <w:lang w:val="es-MX"/>
        </w:rPr>
        <w:t xml:space="preserve"> de</w:t>
      </w:r>
      <w:r w:rsidR="0057064F" w:rsidRPr="00EE6C30">
        <w:rPr>
          <w:rFonts w:ascii="Garamond" w:hAnsi="Garamond"/>
          <w:lang w:val="es-MX"/>
        </w:rPr>
        <w:t xml:space="preserve"> la presente ini</w:t>
      </w:r>
      <w:r w:rsidR="00A42624">
        <w:rPr>
          <w:rFonts w:ascii="Garamond" w:hAnsi="Garamond"/>
          <w:lang w:val="es-MX"/>
        </w:rPr>
        <w:t>ciativa a la Comisión Edilicia P</w:t>
      </w:r>
      <w:r w:rsidR="0057064F" w:rsidRPr="00EE6C30">
        <w:rPr>
          <w:rFonts w:ascii="Garamond" w:hAnsi="Garamond"/>
          <w:lang w:val="es-MX"/>
        </w:rPr>
        <w:t>ermanente de Gobernación en</w:t>
      </w:r>
      <w:r w:rsidR="00A42624">
        <w:rPr>
          <w:rFonts w:ascii="Garamond" w:hAnsi="Garamond"/>
          <w:lang w:val="es-MX"/>
        </w:rPr>
        <w:t xml:space="preserve"> calidad de Convocante y a las Comisiones Edilicias P</w:t>
      </w:r>
      <w:r w:rsidR="0057064F" w:rsidRPr="00EE6C30">
        <w:rPr>
          <w:rFonts w:ascii="Garamond" w:hAnsi="Garamond"/>
          <w:lang w:val="es-MX"/>
        </w:rPr>
        <w:t xml:space="preserve">ermanentes de </w:t>
      </w:r>
      <w:r w:rsidR="00A42624" w:rsidRPr="00EE6C30">
        <w:rPr>
          <w:rFonts w:ascii="Garamond" w:hAnsi="Garamond"/>
          <w:lang w:val="es-MX"/>
        </w:rPr>
        <w:t xml:space="preserve">Participación Social </w:t>
      </w:r>
      <w:r w:rsidR="0057064F" w:rsidRPr="00EE6C30">
        <w:rPr>
          <w:rFonts w:ascii="Garamond" w:hAnsi="Garamond"/>
          <w:lang w:val="es-MX"/>
        </w:rPr>
        <w:t xml:space="preserve">y </w:t>
      </w:r>
      <w:r w:rsidR="00A42624" w:rsidRPr="00EE6C30">
        <w:rPr>
          <w:rFonts w:ascii="Garamond" w:hAnsi="Garamond"/>
          <w:lang w:val="es-MX"/>
        </w:rPr>
        <w:t>Organización Comunitaria</w:t>
      </w:r>
      <w:r w:rsidR="0057064F" w:rsidRPr="00EE6C30">
        <w:rPr>
          <w:rFonts w:ascii="Garamond" w:hAnsi="Garamond"/>
          <w:lang w:val="es-MX"/>
        </w:rPr>
        <w:t xml:space="preserve">, así como la de Planeación de la </w:t>
      </w:r>
      <w:r w:rsidR="00A42624">
        <w:rPr>
          <w:rFonts w:ascii="Garamond" w:hAnsi="Garamond"/>
          <w:lang w:val="es-MX"/>
        </w:rPr>
        <w:t>Ciudad, Obra Pública y</w:t>
      </w:r>
      <w:r w:rsidR="00A42624" w:rsidRPr="00EE6C30">
        <w:rPr>
          <w:rFonts w:ascii="Garamond" w:hAnsi="Garamond"/>
          <w:lang w:val="es-MX"/>
        </w:rPr>
        <w:t xml:space="preserve"> Ordenamiento Territorial </w:t>
      </w:r>
      <w:r w:rsidR="0057064F" w:rsidRPr="00EE6C30">
        <w:rPr>
          <w:rFonts w:ascii="Garamond" w:hAnsi="Garamond"/>
          <w:lang w:val="es-MX"/>
        </w:rPr>
        <w:t xml:space="preserve">en la calidad de coadyuvantes, para su estudio, análisis y </w:t>
      </w:r>
      <w:r w:rsidR="00A42624">
        <w:rPr>
          <w:rFonts w:ascii="Garamond" w:hAnsi="Garamond"/>
          <w:lang w:val="es-MX"/>
        </w:rPr>
        <w:t>d</w:t>
      </w:r>
      <w:r w:rsidR="0057064F" w:rsidRPr="00EE6C30">
        <w:rPr>
          <w:rFonts w:ascii="Garamond" w:hAnsi="Garamond"/>
          <w:lang w:val="es-MX"/>
        </w:rPr>
        <w:t xml:space="preserve">ictaminación </w:t>
      </w:r>
      <w:r w:rsidR="00A42624">
        <w:rPr>
          <w:rFonts w:ascii="Garamond" w:hAnsi="Garamond"/>
          <w:lang w:val="es-MX"/>
        </w:rPr>
        <w:t>c</w:t>
      </w:r>
      <w:r w:rsidR="0057064F" w:rsidRPr="00EE6C30">
        <w:rPr>
          <w:rFonts w:ascii="Garamond" w:hAnsi="Garamond"/>
          <w:lang w:val="es-MX"/>
        </w:rPr>
        <w:t>orrespon</w:t>
      </w:r>
      <w:r w:rsidR="00A42624">
        <w:rPr>
          <w:rFonts w:ascii="Garamond" w:hAnsi="Garamond"/>
          <w:lang w:val="es-MX"/>
        </w:rPr>
        <w:t>diente</w:t>
      </w:r>
      <w:r w:rsidR="0057064F" w:rsidRPr="00EE6C30">
        <w:rPr>
          <w:rFonts w:ascii="Garamond" w:hAnsi="Garamond"/>
          <w:lang w:val="es-MX"/>
        </w:rPr>
        <w:t>.</w:t>
      </w:r>
      <w:r w:rsidR="00A42624">
        <w:rPr>
          <w:rFonts w:ascii="Garamond" w:hAnsi="Garamond"/>
          <w:lang w:val="es-MX"/>
        </w:rPr>
        <w:t xml:space="preserve"> </w:t>
      </w:r>
      <w:r w:rsidR="0057064F" w:rsidRPr="00EE6C30">
        <w:rPr>
          <w:rFonts w:ascii="Garamond" w:hAnsi="Garamond"/>
          <w:lang w:val="es-MX"/>
        </w:rPr>
        <w:t>Segundo</w:t>
      </w:r>
      <w:r w:rsidR="00A42624">
        <w:rPr>
          <w:rFonts w:ascii="Garamond" w:hAnsi="Garamond"/>
          <w:lang w:val="es-MX"/>
        </w:rPr>
        <w:t>.-</w:t>
      </w:r>
      <w:r w:rsidR="0057064F" w:rsidRPr="00EE6C30">
        <w:rPr>
          <w:rFonts w:ascii="Garamond" w:hAnsi="Garamond"/>
          <w:lang w:val="es-MX"/>
        </w:rPr>
        <w:t xml:space="preserve"> </w:t>
      </w:r>
      <w:r w:rsidR="00A42624">
        <w:rPr>
          <w:rFonts w:ascii="Garamond" w:hAnsi="Garamond"/>
          <w:lang w:val="es-MX"/>
        </w:rPr>
        <w:t>S</w:t>
      </w:r>
      <w:r w:rsidR="0057064F" w:rsidRPr="00EE6C30">
        <w:rPr>
          <w:rFonts w:ascii="Garamond" w:hAnsi="Garamond"/>
          <w:lang w:val="es-MX"/>
        </w:rPr>
        <w:t xml:space="preserve">e aprueba suprimir la </w:t>
      </w:r>
      <w:r w:rsidR="006947D5" w:rsidRPr="00EE6C30">
        <w:rPr>
          <w:rFonts w:ascii="Garamond" w:hAnsi="Garamond"/>
          <w:lang w:val="es-MX"/>
        </w:rPr>
        <w:t xml:space="preserve">Agencia Municipal </w:t>
      </w:r>
      <w:r w:rsidR="0057064F" w:rsidRPr="00EE6C30">
        <w:rPr>
          <w:rFonts w:ascii="Garamond" w:hAnsi="Garamond"/>
          <w:lang w:val="es-MX"/>
        </w:rPr>
        <w:t xml:space="preserve">denominada </w:t>
      </w:r>
      <w:r w:rsidR="006947D5" w:rsidRPr="00EE6C30">
        <w:rPr>
          <w:rFonts w:ascii="Garamond" w:hAnsi="Garamond"/>
          <w:lang w:val="es-MX"/>
        </w:rPr>
        <w:t xml:space="preserve">El </w:t>
      </w:r>
      <w:proofErr w:type="spellStart"/>
      <w:r w:rsidR="006947D5" w:rsidRPr="00EE6C30">
        <w:rPr>
          <w:rFonts w:ascii="Garamond" w:hAnsi="Garamond"/>
          <w:lang w:val="es-MX"/>
        </w:rPr>
        <w:t>Jorullo</w:t>
      </w:r>
      <w:proofErr w:type="spellEnd"/>
      <w:r w:rsidR="0057064F" w:rsidRPr="00EE6C30">
        <w:rPr>
          <w:rFonts w:ascii="Garamond" w:hAnsi="Garamond"/>
          <w:lang w:val="es-MX"/>
        </w:rPr>
        <w:t xml:space="preserve">, de conformidad con los artículos </w:t>
      </w:r>
      <w:r w:rsidR="006947D5">
        <w:rPr>
          <w:rFonts w:ascii="Garamond" w:hAnsi="Garamond"/>
          <w:lang w:val="es-MX"/>
        </w:rPr>
        <w:t>veinte, veintiuno</w:t>
      </w:r>
      <w:r w:rsidR="0057064F" w:rsidRPr="00EE6C30">
        <w:rPr>
          <w:rFonts w:ascii="Garamond" w:hAnsi="Garamond"/>
          <w:lang w:val="es-MX"/>
        </w:rPr>
        <w:t xml:space="preserve"> y </w:t>
      </w:r>
      <w:r w:rsidR="006947D5">
        <w:rPr>
          <w:rFonts w:ascii="Garamond" w:hAnsi="Garamond"/>
          <w:lang w:val="es-MX"/>
        </w:rPr>
        <w:t>veintidós</w:t>
      </w:r>
      <w:r w:rsidR="0057064F" w:rsidRPr="00EE6C30">
        <w:rPr>
          <w:rFonts w:ascii="Garamond" w:hAnsi="Garamond"/>
          <w:lang w:val="es-MX"/>
        </w:rPr>
        <w:t xml:space="preserve"> del </w:t>
      </w:r>
      <w:r w:rsidR="006947D5" w:rsidRPr="00EE6C30">
        <w:rPr>
          <w:rFonts w:ascii="Garamond" w:hAnsi="Garamond"/>
          <w:lang w:val="es-MX"/>
        </w:rPr>
        <w:t xml:space="preserve">Reglamento Municipal </w:t>
      </w:r>
      <w:r w:rsidR="0057064F" w:rsidRPr="00EE6C30">
        <w:rPr>
          <w:rFonts w:ascii="Garamond" w:hAnsi="Garamond"/>
          <w:lang w:val="es-MX"/>
        </w:rPr>
        <w:t>de Puerto Vallarta, J</w:t>
      </w:r>
      <w:r w:rsidR="006947D5">
        <w:rPr>
          <w:rFonts w:ascii="Garamond" w:hAnsi="Garamond"/>
          <w:lang w:val="es-MX"/>
        </w:rPr>
        <w:t>alisco. Tercero.- S</w:t>
      </w:r>
      <w:r w:rsidR="0057064F" w:rsidRPr="00EE6C30">
        <w:rPr>
          <w:rFonts w:ascii="Garamond" w:hAnsi="Garamond"/>
          <w:lang w:val="es-MX"/>
        </w:rPr>
        <w:t>e aprueba const</w:t>
      </w:r>
      <w:r w:rsidR="00A2485F">
        <w:rPr>
          <w:rFonts w:ascii="Garamond" w:hAnsi="Garamond"/>
          <w:lang w:val="es-MX"/>
        </w:rPr>
        <w:t>it</w:t>
      </w:r>
      <w:r w:rsidR="0057064F" w:rsidRPr="00EE6C30">
        <w:rPr>
          <w:rFonts w:ascii="Garamond" w:hAnsi="Garamond"/>
          <w:lang w:val="es-MX"/>
        </w:rPr>
        <w:t xml:space="preserve">uir la </w:t>
      </w:r>
      <w:r w:rsidR="006947D5" w:rsidRPr="00EE6C30">
        <w:rPr>
          <w:rFonts w:ascii="Garamond" w:hAnsi="Garamond"/>
          <w:lang w:val="es-MX"/>
        </w:rPr>
        <w:t xml:space="preserve">Delegación Municipal </w:t>
      </w:r>
      <w:r w:rsidR="0057064F" w:rsidRPr="00EE6C30">
        <w:rPr>
          <w:rFonts w:ascii="Garamond" w:hAnsi="Garamond"/>
          <w:lang w:val="es-MX"/>
        </w:rPr>
        <w:t xml:space="preserve">denominada </w:t>
      </w:r>
      <w:r w:rsidR="006947D5" w:rsidRPr="00EE6C30">
        <w:rPr>
          <w:rFonts w:ascii="Garamond" w:hAnsi="Garamond"/>
          <w:lang w:val="es-MX"/>
        </w:rPr>
        <w:t xml:space="preserve">El </w:t>
      </w:r>
      <w:proofErr w:type="spellStart"/>
      <w:r w:rsidR="006947D5" w:rsidRPr="00EE6C30">
        <w:rPr>
          <w:rFonts w:ascii="Garamond" w:hAnsi="Garamond"/>
          <w:lang w:val="es-MX"/>
        </w:rPr>
        <w:t>Jorullo</w:t>
      </w:r>
      <w:proofErr w:type="spellEnd"/>
      <w:r w:rsidR="0057064F" w:rsidRPr="00EE6C30">
        <w:rPr>
          <w:rFonts w:ascii="Garamond" w:hAnsi="Garamond"/>
          <w:lang w:val="es-MX"/>
        </w:rPr>
        <w:t xml:space="preserve">, de conformidad con los artículos </w:t>
      </w:r>
      <w:r w:rsidR="006947D5">
        <w:rPr>
          <w:rFonts w:ascii="Garamond" w:hAnsi="Garamond"/>
          <w:lang w:val="es-MX"/>
        </w:rPr>
        <w:t>diecinueve, veintiuno</w:t>
      </w:r>
      <w:r w:rsidR="0057064F" w:rsidRPr="00EE6C30">
        <w:rPr>
          <w:rFonts w:ascii="Garamond" w:hAnsi="Garamond"/>
          <w:lang w:val="es-MX"/>
        </w:rPr>
        <w:t xml:space="preserve"> y </w:t>
      </w:r>
      <w:r w:rsidR="006947D5">
        <w:rPr>
          <w:rFonts w:ascii="Garamond" w:hAnsi="Garamond"/>
          <w:lang w:val="es-MX"/>
        </w:rPr>
        <w:t xml:space="preserve">veintidós </w:t>
      </w:r>
      <w:r w:rsidR="0057064F" w:rsidRPr="00EE6C30">
        <w:rPr>
          <w:rFonts w:ascii="Garamond" w:hAnsi="Garamond"/>
          <w:lang w:val="es-MX"/>
        </w:rPr>
        <w:t xml:space="preserve">del Reglamento de </w:t>
      </w:r>
      <w:r w:rsidR="006947D5" w:rsidRPr="00EE6C30">
        <w:rPr>
          <w:rFonts w:ascii="Garamond" w:hAnsi="Garamond"/>
          <w:lang w:val="es-MX"/>
        </w:rPr>
        <w:t xml:space="preserve">Gobierno Municipal </w:t>
      </w:r>
      <w:r w:rsidR="0057064F" w:rsidRPr="00EE6C30">
        <w:rPr>
          <w:rFonts w:ascii="Garamond" w:hAnsi="Garamond"/>
          <w:lang w:val="es-MX"/>
        </w:rPr>
        <w:t>de Puerto Vallarta, Jalisco, conforme a las delimitaciones territoriales y coordenadas geográficas establecidas en el documento técnico que se adjunta al</w:t>
      </w:r>
      <w:r w:rsidR="006947D5">
        <w:rPr>
          <w:rFonts w:ascii="Garamond" w:hAnsi="Garamond"/>
          <w:lang w:val="es-MX"/>
        </w:rPr>
        <w:t xml:space="preserve"> presente acuerdo y forma parte integral del mismo. C</w:t>
      </w:r>
      <w:r w:rsidR="0057064F" w:rsidRPr="00EE6C30">
        <w:rPr>
          <w:rFonts w:ascii="Garamond" w:hAnsi="Garamond"/>
          <w:lang w:val="es-MX"/>
        </w:rPr>
        <w:t>uarto</w:t>
      </w:r>
      <w:r w:rsidR="006947D5">
        <w:rPr>
          <w:rFonts w:ascii="Garamond" w:hAnsi="Garamond"/>
          <w:lang w:val="es-MX"/>
        </w:rPr>
        <w:t>.- P</w:t>
      </w:r>
      <w:r w:rsidR="0057064F" w:rsidRPr="00EE6C30">
        <w:rPr>
          <w:rFonts w:ascii="Garamond" w:hAnsi="Garamond"/>
          <w:lang w:val="es-MX"/>
        </w:rPr>
        <w:t xml:space="preserve">or efecto de la </w:t>
      </w:r>
      <w:r w:rsidR="006947D5" w:rsidRPr="00EE6C30">
        <w:rPr>
          <w:rFonts w:ascii="Garamond" w:hAnsi="Garamond"/>
          <w:lang w:val="es-MX"/>
        </w:rPr>
        <w:t xml:space="preserve">constitución </w:t>
      </w:r>
      <w:r w:rsidR="0057064F" w:rsidRPr="00EE6C30">
        <w:rPr>
          <w:rFonts w:ascii="Garamond" w:hAnsi="Garamond"/>
          <w:lang w:val="es-MX"/>
        </w:rPr>
        <w:t xml:space="preserve">de la </w:t>
      </w:r>
      <w:r w:rsidR="006947D5" w:rsidRPr="00EE6C30">
        <w:rPr>
          <w:rFonts w:ascii="Garamond" w:hAnsi="Garamond"/>
          <w:lang w:val="es-MX"/>
        </w:rPr>
        <w:t>Delegación Municipal</w:t>
      </w:r>
      <w:r w:rsidR="0057064F" w:rsidRPr="00EE6C30">
        <w:rPr>
          <w:rFonts w:ascii="Garamond" w:hAnsi="Garamond"/>
          <w:lang w:val="es-MX"/>
        </w:rPr>
        <w:t xml:space="preserve"> </w:t>
      </w:r>
      <w:r w:rsidR="006947D5">
        <w:rPr>
          <w:rFonts w:ascii="Garamond" w:hAnsi="Garamond"/>
          <w:lang w:val="es-MX"/>
        </w:rPr>
        <w:t>E</w:t>
      </w:r>
      <w:r w:rsidR="0057064F" w:rsidRPr="00EE6C30">
        <w:rPr>
          <w:rFonts w:ascii="Garamond" w:hAnsi="Garamond"/>
          <w:lang w:val="es-MX"/>
        </w:rPr>
        <w:t xml:space="preserve">l </w:t>
      </w:r>
      <w:proofErr w:type="spellStart"/>
      <w:r w:rsidR="006947D5">
        <w:rPr>
          <w:rFonts w:ascii="Garamond" w:hAnsi="Garamond"/>
          <w:lang w:val="es-MX"/>
        </w:rPr>
        <w:t>J</w:t>
      </w:r>
      <w:r w:rsidR="0057064F" w:rsidRPr="00EE6C30">
        <w:rPr>
          <w:rFonts w:ascii="Garamond" w:hAnsi="Garamond"/>
          <w:lang w:val="es-MX"/>
        </w:rPr>
        <w:t>orullo</w:t>
      </w:r>
      <w:proofErr w:type="spellEnd"/>
      <w:r w:rsidR="006947D5">
        <w:rPr>
          <w:rFonts w:ascii="Garamond" w:hAnsi="Garamond"/>
          <w:lang w:val="es-MX"/>
        </w:rPr>
        <w:t>,</w:t>
      </w:r>
      <w:r w:rsidR="0057064F" w:rsidRPr="00EE6C30">
        <w:rPr>
          <w:rFonts w:ascii="Garamond" w:hAnsi="Garamond"/>
          <w:lang w:val="es-MX"/>
        </w:rPr>
        <w:t xml:space="preserve"> se adiciona la fracción octava y se recorren las subsecuentes del artículo </w:t>
      </w:r>
      <w:r w:rsidR="006947D5">
        <w:rPr>
          <w:rFonts w:ascii="Garamond" w:hAnsi="Garamond"/>
          <w:lang w:val="es-MX"/>
        </w:rPr>
        <w:t>diecisiete</w:t>
      </w:r>
      <w:r w:rsidR="0057064F" w:rsidRPr="00EE6C30">
        <w:rPr>
          <w:rFonts w:ascii="Garamond" w:hAnsi="Garamond"/>
          <w:lang w:val="es-MX"/>
        </w:rPr>
        <w:t xml:space="preserve"> </w:t>
      </w:r>
      <w:r w:rsidR="006947D5">
        <w:rPr>
          <w:rFonts w:ascii="Garamond" w:hAnsi="Garamond"/>
          <w:lang w:val="es-MX"/>
        </w:rPr>
        <w:t>del</w:t>
      </w:r>
      <w:r w:rsidR="0057064F" w:rsidRPr="00EE6C30">
        <w:rPr>
          <w:rFonts w:ascii="Garamond" w:hAnsi="Garamond"/>
          <w:lang w:val="es-MX"/>
        </w:rPr>
        <w:t xml:space="preserve"> Reglamento del </w:t>
      </w:r>
      <w:r w:rsidR="006947D5" w:rsidRPr="00EE6C30">
        <w:rPr>
          <w:rFonts w:ascii="Garamond" w:hAnsi="Garamond"/>
          <w:lang w:val="es-MX"/>
        </w:rPr>
        <w:t xml:space="preserve">Gobierno Municipal </w:t>
      </w:r>
      <w:r w:rsidR="006947D5">
        <w:rPr>
          <w:rFonts w:ascii="Garamond" w:hAnsi="Garamond"/>
          <w:lang w:val="es-MX"/>
        </w:rPr>
        <w:t xml:space="preserve">de Puerto Vallarta, Jalisco. </w:t>
      </w:r>
      <w:r w:rsidR="0057064F" w:rsidRPr="00EE6C30">
        <w:rPr>
          <w:rFonts w:ascii="Garamond" w:hAnsi="Garamond"/>
          <w:lang w:val="es-MX"/>
        </w:rPr>
        <w:t>Quinto</w:t>
      </w:r>
      <w:r w:rsidR="006947D5">
        <w:rPr>
          <w:rFonts w:ascii="Garamond" w:hAnsi="Garamond"/>
          <w:lang w:val="es-MX"/>
        </w:rPr>
        <w:t>.- E</w:t>
      </w:r>
      <w:r w:rsidR="0057064F" w:rsidRPr="00EE6C30">
        <w:rPr>
          <w:rFonts w:ascii="Garamond" w:hAnsi="Garamond"/>
          <w:lang w:val="es-MX"/>
        </w:rPr>
        <w:t>n consecuencia</w:t>
      </w:r>
      <w:r w:rsidR="006947D5">
        <w:rPr>
          <w:rFonts w:ascii="Garamond" w:hAnsi="Garamond"/>
          <w:lang w:val="es-MX"/>
        </w:rPr>
        <w:t>, la supre</w:t>
      </w:r>
      <w:r w:rsidR="0057064F" w:rsidRPr="00EE6C30">
        <w:rPr>
          <w:rFonts w:ascii="Garamond" w:hAnsi="Garamond"/>
          <w:lang w:val="es-MX"/>
        </w:rPr>
        <w:t xml:space="preserve">sión de la </w:t>
      </w:r>
      <w:r w:rsidR="006947D5" w:rsidRPr="00EE6C30">
        <w:rPr>
          <w:rFonts w:ascii="Garamond" w:hAnsi="Garamond"/>
          <w:lang w:val="es-MX"/>
        </w:rPr>
        <w:t xml:space="preserve">Agencia Municipal El </w:t>
      </w:r>
      <w:proofErr w:type="spellStart"/>
      <w:r w:rsidR="006947D5" w:rsidRPr="00EE6C30">
        <w:rPr>
          <w:rFonts w:ascii="Garamond" w:hAnsi="Garamond"/>
          <w:lang w:val="es-MX"/>
        </w:rPr>
        <w:t>Jorullo</w:t>
      </w:r>
      <w:proofErr w:type="spellEnd"/>
      <w:r w:rsidR="0057064F" w:rsidRPr="00EE6C30">
        <w:rPr>
          <w:rFonts w:ascii="Garamond" w:hAnsi="Garamond"/>
          <w:lang w:val="es-MX"/>
        </w:rPr>
        <w:t xml:space="preserve">, se deroga la fracción cuarta del artículo </w:t>
      </w:r>
      <w:r w:rsidR="006947D5">
        <w:rPr>
          <w:rFonts w:ascii="Garamond" w:hAnsi="Garamond"/>
          <w:lang w:val="es-MX"/>
        </w:rPr>
        <w:t>dieciocho</w:t>
      </w:r>
      <w:r w:rsidR="0057064F" w:rsidRPr="00EE6C30">
        <w:rPr>
          <w:rFonts w:ascii="Garamond" w:hAnsi="Garamond"/>
          <w:lang w:val="es-MX"/>
        </w:rPr>
        <w:t xml:space="preserve"> del Reglamento de </w:t>
      </w:r>
      <w:r w:rsidR="006947D5" w:rsidRPr="00EE6C30">
        <w:rPr>
          <w:rFonts w:ascii="Garamond" w:hAnsi="Garamond"/>
          <w:lang w:val="es-MX"/>
        </w:rPr>
        <w:t xml:space="preserve">Gobierno Municipal </w:t>
      </w:r>
      <w:r w:rsidR="0057064F" w:rsidRPr="00EE6C30">
        <w:rPr>
          <w:rFonts w:ascii="Garamond" w:hAnsi="Garamond"/>
          <w:lang w:val="es-MX"/>
        </w:rPr>
        <w:t>de Puerto Vallarta, Jalisco</w:t>
      </w:r>
      <w:r w:rsidR="006947D5">
        <w:rPr>
          <w:rFonts w:ascii="Garamond" w:hAnsi="Garamond"/>
          <w:lang w:val="es-MX"/>
        </w:rPr>
        <w:t>.</w:t>
      </w:r>
      <w:r w:rsidR="0057064F" w:rsidRPr="00EE6C30">
        <w:rPr>
          <w:rFonts w:ascii="Garamond" w:hAnsi="Garamond"/>
          <w:lang w:val="es-MX"/>
        </w:rPr>
        <w:t xml:space="preserve"> </w:t>
      </w:r>
      <w:r w:rsidR="006947D5">
        <w:rPr>
          <w:rFonts w:ascii="Garamond" w:hAnsi="Garamond"/>
          <w:lang w:val="es-MX"/>
        </w:rPr>
        <w:t>E</w:t>
      </w:r>
      <w:r w:rsidR="0057064F" w:rsidRPr="00EE6C30">
        <w:rPr>
          <w:rFonts w:ascii="Garamond" w:hAnsi="Garamond"/>
          <w:lang w:val="es-MX"/>
        </w:rPr>
        <w:t>s cu</w:t>
      </w:r>
      <w:r w:rsidR="006947D5">
        <w:rPr>
          <w:rFonts w:ascii="Garamond" w:hAnsi="Garamond"/>
          <w:lang w:val="es-MX"/>
        </w:rPr>
        <w:t>a</w:t>
      </w:r>
      <w:r w:rsidR="0057064F" w:rsidRPr="00EE6C30">
        <w:rPr>
          <w:rFonts w:ascii="Garamond" w:hAnsi="Garamond"/>
          <w:lang w:val="es-MX"/>
        </w:rPr>
        <w:t>nto</w:t>
      </w:r>
      <w:r w:rsidR="006947D5">
        <w:rPr>
          <w:rFonts w:ascii="Garamond" w:hAnsi="Garamond"/>
          <w:lang w:val="es-MX"/>
        </w:rPr>
        <w:t xml:space="preserve">”. </w:t>
      </w:r>
      <w:r w:rsidR="00106B8B" w:rsidRPr="00EE6C30">
        <w:rPr>
          <w:rFonts w:ascii="Garamond" w:hAnsi="Garamond" w:cs="Calibri"/>
          <w:color w:val="000000"/>
          <w:lang w:val="es-ES_tradnl"/>
        </w:rPr>
        <w:t xml:space="preserve">El C. </w:t>
      </w:r>
      <w:r w:rsidR="00106B8B" w:rsidRPr="00EE6C30">
        <w:rPr>
          <w:rFonts w:ascii="Garamond" w:hAnsi="Garamond" w:cs="Calibri"/>
          <w:color w:val="000000"/>
        </w:rPr>
        <w:t>Presidente Municipal, Arq. Luis Ernesto Munguía González: “</w:t>
      </w:r>
      <w:r w:rsidR="0057064F" w:rsidRPr="00EE6C30">
        <w:rPr>
          <w:rFonts w:ascii="Garamond" w:hAnsi="Garamond"/>
          <w:lang w:val="es-MX"/>
        </w:rPr>
        <w:t>Muchas gracias</w:t>
      </w:r>
      <w:r w:rsidR="00106B8B" w:rsidRPr="00EE6C30">
        <w:rPr>
          <w:rFonts w:ascii="Garamond" w:hAnsi="Garamond"/>
          <w:lang w:val="es-MX"/>
        </w:rPr>
        <w:t xml:space="preserve"> R</w:t>
      </w:r>
      <w:r w:rsidR="0057064F" w:rsidRPr="00EE6C30">
        <w:rPr>
          <w:rFonts w:ascii="Garamond" w:hAnsi="Garamond"/>
          <w:lang w:val="es-MX"/>
        </w:rPr>
        <w:t>egidora</w:t>
      </w:r>
      <w:r w:rsidR="00106B8B" w:rsidRPr="00EE6C30">
        <w:rPr>
          <w:rFonts w:ascii="Garamond" w:hAnsi="Garamond"/>
          <w:lang w:val="es-MX"/>
        </w:rPr>
        <w:t>. M</w:t>
      </w:r>
      <w:r w:rsidR="0057064F" w:rsidRPr="00EE6C30">
        <w:rPr>
          <w:rFonts w:ascii="Garamond" w:hAnsi="Garamond"/>
          <w:lang w:val="es-MX"/>
        </w:rPr>
        <w:t>uy importante iniciativa</w:t>
      </w:r>
      <w:r w:rsidR="006947D5">
        <w:rPr>
          <w:rFonts w:ascii="Garamond" w:hAnsi="Garamond"/>
          <w:lang w:val="es-MX"/>
        </w:rPr>
        <w:t>,</w:t>
      </w:r>
      <w:r w:rsidR="00106B8B" w:rsidRPr="00EE6C30">
        <w:rPr>
          <w:rFonts w:ascii="Garamond" w:hAnsi="Garamond"/>
          <w:lang w:val="es-MX"/>
        </w:rPr>
        <w:t xml:space="preserve"> q</w:t>
      </w:r>
      <w:r w:rsidR="006947D5">
        <w:rPr>
          <w:rFonts w:ascii="Garamond" w:hAnsi="Garamond"/>
          <w:lang w:val="es-MX"/>
        </w:rPr>
        <w:t>ue de aprobarse</w:t>
      </w:r>
      <w:r w:rsidR="0057064F" w:rsidRPr="00EE6C30">
        <w:rPr>
          <w:rFonts w:ascii="Garamond" w:hAnsi="Garamond"/>
          <w:lang w:val="es-MX"/>
        </w:rPr>
        <w:t xml:space="preserve"> estaríamos teniendo </w:t>
      </w:r>
      <w:r w:rsidR="00106B8B" w:rsidRPr="00EE6C30">
        <w:rPr>
          <w:rFonts w:ascii="Garamond" w:hAnsi="Garamond"/>
          <w:lang w:val="es-MX"/>
        </w:rPr>
        <w:t>ocho</w:t>
      </w:r>
      <w:r w:rsidR="0057064F" w:rsidRPr="00EE6C30">
        <w:rPr>
          <w:rFonts w:ascii="Garamond" w:hAnsi="Garamond"/>
          <w:lang w:val="es-MX"/>
        </w:rPr>
        <w:t xml:space="preserve"> delegaciones.</w:t>
      </w:r>
      <w:r w:rsidR="00106B8B" w:rsidRPr="00EE6C30">
        <w:rPr>
          <w:rFonts w:ascii="Garamond" w:hAnsi="Garamond"/>
          <w:lang w:val="es-MX"/>
        </w:rPr>
        <w:t xml:space="preserve"> </w:t>
      </w:r>
      <w:r w:rsidR="0057064F" w:rsidRPr="00EE6C30">
        <w:rPr>
          <w:rFonts w:ascii="Garamond" w:hAnsi="Garamond"/>
          <w:lang w:val="es-MX"/>
        </w:rPr>
        <w:t>Por lo que consulto a la Asamblea</w:t>
      </w:r>
      <w:r w:rsidR="00106B8B" w:rsidRPr="00EE6C30">
        <w:rPr>
          <w:rFonts w:ascii="Garamond" w:hAnsi="Garamond"/>
          <w:lang w:val="es-MX"/>
        </w:rPr>
        <w:t>…”.</w:t>
      </w:r>
      <w:r w:rsidR="006947D5">
        <w:rPr>
          <w:rFonts w:ascii="Garamond" w:hAnsi="Garamond"/>
          <w:lang w:val="es-MX"/>
        </w:rPr>
        <w:t xml:space="preserve"> </w:t>
      </w:r>
      <w:r w:rsidR="006947D5">
        <w:rPr>
          <w:rFonts w:ascii="Garamond" w:hAnsi="Garamond" w:cs="Calibri"/>
          <w:color w:val="000000"/>
          <w:lang w:val="es-ES_tradnl"/>
        </w:rPr>
        <w:t>L</w:t>
      </w:r>
      <w:r w:rsidR="006947D5" w:rsidRPr="00D67967">
        <w:rPr>
          <w:rFonts w:ascii="Garamond" w:hAnsi="Garamond" w:cs="Calibri"/>
          <w:color w:val="000000"/>
          <w:lang w:val="es-ES_tradnl"/>
        </w:rPr>
        <w:t>a</w:t>
      </w:r>
      <w:r w:rsidR="006947D5">
        <w:rPr>
          <w:rFonts w:ascii="Garamond" w:hAnsi="Garamond" w:cs="Calibri"/>
          <w:color w:val="000000"/>
          <w:lang w:val="es-ES_tradnl"/>
        </w:rPr>
        <w:t xml:space="preserve"> C. R</w:t>
      </w:r>
      <w:r w:rsidR="006947D5" w:rsidRPr="00D67967">
        <w:rPr>
          <w:rFonts w:ascii="Garamond" w:hAnsi="Garamond" w:cs="Calibri"/>
          <w:color w:val="000000"/>
          <w:lang w:val="es-ES_tradnl"/>
        </w:rPr>
        <w:t>egidor</w:t>
      </w:r>
      <w:r w:rsidR="006947D5">
        <w:rPr>
          <w:rFonts w:ascii="Garamond" w:hAnsi="Garamond" w:cs="Calibri"/>
          <w:color w:val="000000"/>
          <w:lang w:val="es-ES_tradnl"/>
        </w:rPr>
        <w:t xml:space="preserve">a, Dra. </w:t>
      </w:r>
      <w:r w:rsidR="006947D5" w:rsidRPr="00546ED2">
        <w:rPr>
          <w:rFonts w:ascii="Garamond" w:hAnsi="Garamond" w:cs="Calibri"/>
          <w:bCs/>
          <w:color w:val="000000"/>
        </w:rPr>
        <w:t>Iroselma Dalila Castañeda Santana</w:t>
      </w:r>
      <w:r w:rsidR="006947D5">
        <w:rPr>
          <w:rFonts w:ascii="Garamond" w:hAnsi="Garamond" w:cs="Calibri"/>
          <w:color w:val="000000"/>
          <w:lang w:val="es-ES_tradnl"/>
        </w:rPr>
        <w:t>:</w:t>
      </w:r>
      <w:r w:rsidR="006947D5" w:rsidRPr="00D67967">
        <w:rPr>
          <w:rFonts w:ascii="Garamond" w:hAnsi="Garamond" w:cs="Calibri"/>
          <w:color w:val="000000"/>
          <w:lang w:val="es-ES_tradnl"/>
        </w:rPr>
        <w:t xml:space="preserve"> </w:t>
      </w:r>
      <w:r w:rsidR="006947D5">
        <w:rPr>
          <w:rFonts w:ascii="Garamond" w:hAnsi="Garamond" w:cs="Calibri"/>
          <w:color w:val="000000"/>
          <w:lang w:val="es-ES_tradnl"/>
        </w:rPr>
        <w:t>“</w:t>
      </w:r>
      <w:r w:rsidR="0057064F" w:rsidRPr="00EE6C30">
        <w:rPr>
          <w:rFonts w:ascii="Garamond" w:hAnsi="Garamond"/>
          <w:lang w:val="es-MX"/>
        </w:rPr>
        <w:t>Presidente</w:t>
      </w:r>
      <w:r w:rsidR="006947D5">
        <w:rPr>
          <w:rFonts w:ascii="Garamond" w:hAnsi="Garamond"/>
          <w:lang w:val="es-MX"/>
        </w:rPr>
        <w:t>”</w:t>
      </w:r>
      <w:r w:rsidR="0057064F" w:rsidRPr="00EE6C30">
        <w:rPr>
          <w:rFonts w:ascii="Garamond" w:hAnsi="Garamond"/>
          <w:lang w:val="es-MX"/>
        </w:rPr>
        <w:t>.</w:t>
      </w:r>
      <w:r w:rsidR="006947D5">
        <w:rPr>
          <w:rFonts w:ascii="Garamond" w:hAnsi="Garamond"/>
          <w:lang w:val="es-MX"/>
        </w:rPr>
        <w:t xml:space="preserve"> </w:t>
      </w:r>
      <w:r w:rsidR="00106B8B" w:rsidRPr="00EE6C30">
        <w:rPr>
          <w:rFonts w:ascii="Garamond" w:hAnsi="Garamond" w:cs="Calibri"/>
          <w:color w:val="000000"/>
          <w:lang w:val="es-ES_tradnl"/>
        </w:rPr>
        <w:t xml:space="preserve">El C. </w:t>
      </w:r>
      <w:r w:rsidR="00106B8B" w:rsidRPr="00EE6C30">
        <w:rPr>
          <w:rFonts w:ascii="Garamond" w:hAnsi="Garamond" w:cs="Calibri"/>
          <w:color w:val="000000"/>
        </w:rPr>
        <w:t>Presidente Municipal, Arq. Luis Ernesto Munguía González: “</w:t>
      </w:r>
      <w:r w:rsidR="0057064F" w:rsidRPr="00EE6C30">
        <w:rPr>
          <w:rFonts w:ascii="Garamond" w:hAnsi="Garamond"/>
          <w:lang w:val="es-MX"/>
        </w:rPr>
        <w:t>Para antes</w:t>
      </w:r>
      <w:r w:rsidR="00106B8B" w:rsidRPr="00EE6C30">
        <w:rPr>
          <w:rFonts w:ascii="Garamond" w:hAnsi="Garamond"/>
          <w:lang w:val="es-MX"/>
        </w:rPr>
        <w:t>,</w:t>
      </w:r>
      <w:r w:rsidR="0057064F" w:rsidRPr="00EE6C30">
        <w:rPr>
          <w:rFonts w:ascii="Garamond" w:hAnsi="Garamond"/>
          <w:lang w:val="es-MX"/>
        </w:rPr>
        <w:t xml:space="preserve"> el uso de la voz para nuestra Regidora Dalila</w:t>
      </w:r>
      <w:r w:rsidR="00106B8B" w:rsidRPr="00EE6C30">
        <w:rPr>
          <w:rFonts w:ascii="Garamond" w:hAnsi="Garamond"/>
          <w:lang w:val="es-MX"/>
        </w:rPr>
        <w:t>”.</w:t>
      </w:r>
      <w:r w:rsidR="0057064F" w:rsidRPr="00EE6C30">
        <w:rPr>
          <w:rFonts w:ascii="Garamond" w:hAnsi="Garamond"/>
          <w:lang w:val="es-MX"/>
        </w:rPr>
        <w:t xml:space="preserve"> </w:t>
      </w:r>
      <w:r w:rsidR="006947D5">
        <w:rPr>
          <w:rFonts w:ascii="Garamond" w:hAnsi="Garamond" w:cs="Calibri"/>
          <w:color w:val="000000"/>
          <w:lang w:val="es-ES_tradnl"/>
        </w:rPr>
        <w:t>L</w:t>
      </w:r>
      <w:r w:rsidR="006947D5" w:rsidRPr="00D67967">
        <w:rPr>
          <w:rFonts w:ascii="Garamond" w:hAnsi="Garamond" w:cs="Calibri"/>
          <w:color w:val="000000"/>
          <w:lang w:val="es-ES_tradnl"/>
        </w:rPr>
        <w:t>a</w:t>
      </w:r>
      <w:r w:rsidR="006947D5">
        <w:rPr>
          <w:rFonts w:ascii="Garamond" w:hAnsi="Garamond" w:cs="Calibri"/>
          <w:color w:val="000000"/>
          <w:lang w:val="es-ES_tradnl"/>
        </w:rPr>
        <w:t xml:space="preserve"> C. R</w:t>
      </w:r>
      <w:r w:rsidR="006947D5" w:rsidRPr="00D67967">
        <w:rPr>
          <w:rFonts w:ascii="Garamond" w:hAnsi="Garamond" w:cs="Calibri"/>
          <w:color w:val="000000"/>
          <w:lang w:val="es-ES_tradnl"/>
        </w:rPr>
        <w:t>egidor</w:t>
      </w:r>
      <w:r w:rsidR="006947D5">
        <w:rPr>
          <w:rFonts w:ascii="Garamond" w:hAnsi="Garamond" w:cs="Calibri"/>
          <w:color w:val="000000"/>
          <w:lang w:val="es-ES_tradnl"/>
        </w:rPr>
        <w:t xml:space="preserve">a, Dra. </w:t>
      </w:r>
      <w:proofErr w:type="spellStart"/>
      <w:r w:rsidR="006947D5" w:rsidRPr="00546ED2">
        <w:rPr>
          <w:rFonts w:ascii="Garamond" w:hAnsi="Garamond" w:cs="Calibri"/>
          <w:bCs/>
          <w:color w:val="000000"/>
        </w:rPr>
        <w:t>Iroselma</w:t>
      </w:r>
      <w:proofErr w:type="spellEnd"/>
      <w:r w:rsidR="006947D5" w:rsidRPr="00546ED2">
        <w:rPr>
          <w:rFonts w:ascii="Garamond" w:hAnsi="Garamond" w:cs="Calibri"/>
          <w:bCs/>
          <w:color w:val="000000"/>
        </w:rPr>
        <w:t xml:space="preserve"> Dalila Castañeda Santana</w:t>
      </w:r>
      <w:r w:rsidR="006947D5">
        <w:rPr>
          <w:rFonts w:ascii="Garamond" w:hAnsi="Garamond" w:cs="Calibri"/>
          <w:color w:val="000000"/>
          <w:lang w:val="es-ES_tradnl"/>
        </w:rPr>
        <w:t>:</w:t>
      </w:r>
      <w:r w:rsidR="006947D5" w:rsidRPr="00D67967">
        <w:rPr>
          <w:rFonts w:ascii="Garamond" w:hAnsi="Garamond" w:cs="Calibri"/>
          <w:color w:val="000000"/>
          <w:lang w:val="es-ES_tradnl"/>
        </w:rPr>
        <w:t xml:space="preserve"> </w:t>
      </w:r>
      <w:r w:rsidR="006947D5">
        <w:rPr>
          <w:rFonts w:ascii="Garamond" w:hAnsi="Garamond" w:cs="Calibri"/>
          <w:color w:val="000000"/>
          <w:lang w:val="es-ES_tradnl"/>
        </w:rPr>
        <w:t>“</w:t>
      </w:r>
      <w:r w:rsidR="00544941" w:rsidRPr="00EE6C30">
        <w:rPr>
          <w:rFonts w:ascii="Garamond" w:hAnsi="Garamond"/>
          <w:lang w:val="es-MX"/>
        </w:rPr>
        <w:t xml:space="preserve">Gracias. </w:t>
      </w:r>
      <w:r w:rsidR="0057064F" w:rsidRPr="00EE6C30">
        <w:rPr>
          <w:rFonts w:ascii="Garamond" w:hAnsi="Garamond"/>
          <w:lang w:val="es-MX"/>
        </w:rPr>
        <w:t>Buenas noches a todos</w:t>
      </w:r>
      <w:r w:rsidR="006947D5">
        <w:rPr>
          <w:rFonts w:ascii="Garamond" w:hAnsi="Garamond"/>
          <w:lang w:val="es-MX"/>
        </w:rPr>
        <w:t>.</w:t>
      </w:r>
      <w:r w:rsidR="0057064F" w:rsidRPr="00EE6C30">
        <w:rPr>
          <w:rFonts w:ascii="Garamond" w:hAnsi="Garamond"/>
          <w:lang w:val="es-MX"/>
        </w:rPr>
        <w:t xml:space="preserve"> </w:t>
      </w:r>
      <w:r w:rsidR="006947D5">
        <w:rPr>
          <w:rFonts w:ascii="Garamond" w:hAnsi="Garamond"/>
          <w:lang w:val="es-MX"/>
        </w:rPr>
        <w:t>E</w:t>
      </w:r>
      <w:r w:rsidR="0057064F" w:rsidRPr="00EE6C30">
        <w:rPr>
          <w:rFonts w:ascii="Garamond" w:hAnsi="Garamond"/>
          <w:lang w:val="es-MX"/>
        </w:rPr>
        <w:t>ste</w:t>
      </w:r>
      <w:r w:rsidR="006947D5">
        <w:rPr>
          <w:rFonts w:ascii="Garamond" w:hAnsi="Garamond"/>
          <w:lang w:val="es-MX"/>
        </w:rPr>
        <w:t>…</w:t>
      </w:r>
      <w:r w:rsidR="0057064F" w:rsidRPr="00EE6C30">
        <w:rPr>
          <w:rFonts w:ascii="Garamond" w:hAnsi="Garamond"/>
          <w:lang w:val="es-MX"/>
        </w:rPr>
        <w:t>solamente pedirle a mi compañera Regidora</w:t>
      </w:r>
      <w:r w:rsidR="006947D5">
        <w:rPr>
          <w:rFonts w:ascii="Garamond" w:hAnsi="Garamond"/>
          <w:lang w:val="es-MX"/>
        </w:rPr>
        <w:t>, que</w:t>
      </w:r>
      <w:r w:rsidR="0057064F" w:rsidRPr="00EE6C30">
        <w:rPr>
          <w:rFonts w:ascii="Garamond" w:hAnsi="Garamond"/>
          <w:lang w:val="es-MX"/>
        </w:rPr>
        <w:t xml:space="preserve"> si en el punto número uno puede agregar la Comisión de Vivienda y Asentimientos Humanos por favor</w:t>
      </w:r>
      <w:r w:rsidR="006947D5">
        <w:rPr>
          <w:rFonts w:ascii="Garamond" w:hAnsi="Garamond"/>
          <w:lang w:val="es-MX"/>
        </w:rPr>
        <w:t>,</w:t>
      </w:r>
      <w:r w:rsidR="0057064F" w:rsidRPr="00EE6C30">
        <w:rPr>
          <w:rFonts w:ascii="Garamond" w:hAnsi="Garamond"/>
          <w:lang w:val="es-MX"/>
        </w:rPr>
        <w:t xml:space="preserve"> para poder estar en coadyuvancia. Muchas gracias a todos</w:t>
      </w:r>
      <w:r w:rsidR="006947D5">
        <w:rPr>
          <w:rFonts w:ascii="Garamond" w:hAnsi="Garamond"/>
          <w:lang w:val="es-MX"/>
        </w:rPr>
        <w:t xml:space="preserve">”. </w:t>
      </w:r>
      <w:r w:rsidR="00544941" w:rsidRPr="00EE6C30">
        <w:rPr>
          <w:rFonts w:ascii="Garamond" w:hAnsi="Garamond" w:cs="Calibri"/>
          <w:color w:val="000000"/>
          <w:lang w:val="es-ES_tradnl"/>
        </w:rPr>
        <w:t xml:space="preserve">El C. </w:t>
      </w:r>
      <w:r w:rsidR="00544941" w:rsidRPr="00EE6C30">
        <w:rPr>
          <w:rFonts w:ascii="Garamond" w:hAnsi="Garamond" w:cs="Calibri"/>
          <w:color w:val="000000"/>
        </w:rPr>
        <w:t>Presidente Municipal, Arq. Luis Ernesto Munguía González: “</w:t>
      </w:r>
      <w:r w:rsidR="0057064F" w:rsidRPr="00EE6C30">
        <w:rPr>
          <w:rFonts w:ascii="Garamond" w:hAnsi="Garamond"/>
          <w:lang w:val="es-MX"/>
        </w:rPr>
        <w:t>Se propone</w:t>
      </w:r>
      <w:r w:rsidR="00544941" w:rsidRPr="00EE6C30">
        <w:rPr>
          <w:rFonts w:ascii="Garamond" w:hAnsi="Garamond"/>
          <w:lang w:val="es-MX"/>
        </w:rPr>
        <w:t xml:space="preserve"> r</w:t>
      </w:r>
      <w:r w:rsidR="0057064F" w:rsidRPr="00EE6C30">
        <w:rPr>
          <w:rFonts w:ascii="Garamond" w:hAnsi="Garamond"/>
          <w:lang w:val="es-MX"/>
        </w:rPr>
        <w:t xml:space="preserve">emitir a las </w:t>
      </w:r>
      <w:r w:rsidR="00544941" w:rsidRPr="00EE6C30">
        <w:rPr>
          <w:rFonts w:ascii="Garamond" w:hAnsi="Garamond"/>
          <w:lang w:val="es-MX"/>
        </w:rPr>
        <w:t>C</w:t>
      </w:r>
      <w:r w:rsidR="0057064F" w:rsidRPr="00EE6C30">
        <w:rPr>
          <w:rFonts w:ascii="Garamond" w:hAnsi="Garamond"/>
          <w:lang w:val="es-MX"/>
        </w:rPr>
        <w:t xml:space="preserve">omisiones Edilicias </w:t>
      </w:r>
      <w:r w:rsidR="00544941" w:rsidRPr="00EE6C30">
        <w:rPr>
          <w:rFonts w:ascii="Garamond" w:hAnsi="Garamond"/>
          <w:lang w:val="es-MX"/>
        </w:rPr>
        <w:t>P</w:t>
      </w:r>
      <w:r w:rsidR="0057064F" w:rsidRPr="00EE6C30">
        <w:rPr>
          <w:rFonts w:ascii="Garamond" w:hAnsi="Garamond"/>
          <w:lang w:val="es-MX"/>
        </w:rPr>
        <w:t xml:space="preserve">ermanentes de </w:t>
      </w:r>
      <w:r w:rsidR="00A2485F">
        <w:rPr>
          <w:rFonts w:ascii="Garamond" w:hAnsi="Garamond"/>
          <w:lang w:val="es-MX"/>
        </w:rPr>
        <w:t xml:space="preserve">Gobernación, </w:t>
      </w:r>
      <w:r w:rsidR="00544941" w:rsidRPr="00EE6C30">
        <w:rPr>
          <w:rFonts w:ascii="Garamond" w:hAnsi="Garamond"/>
          <w:lang w:val="es-MX"/>
        </w:rPr>
        <w:t>Participación Social</w:t>
      </w:r>
      <w:r w:rsidR="0057064F" w:rsidRPr="00EE6C30">
        <w:rPr>
          <w:rFonts w:ascii="Garamond" w:hAnsi="Garamond"/>
          <w:lang w:val="es-MX"/>
        </w:rPr>
        <w:t xml:space="preserve"> y </w:t>
      </w:r>
      <w:r w:rsidR="00544941" w:rsidRPr="00EE6C30">
        <w:rPr>
          <w:rFonts w:ascii="Garamond" w:hAnsi="Garamond"/>
          <w:lang w:val="es-MX"/>
        </w:rPr>
        <w:t>Organización Comunit</w:t>
      </w:r>
      <w:r w:rsidR="0057064F" w:rsidRPr="00EE6C30">
        <w:rPr>
          <w:rFonts w:ascii="Garamond" w:hAnsi="Garamond"/>
          <w:lang w:val="es-MX"/>
        </w:rPr>
        <w:t>aria</w:t>
      </w:r>
      <w:r w:rsidR="00544941" w:rsidRPr="00EE6C30">
        <w:rPr>
          <w:rFonts w:ascii="Garamond" w:hAnsi="Garamond"/>
          <w:lang w:val="es-MX"/>
        </w:rPr>
        <w:t>, l</w:t>
      </w:r>
      <w:r w:rsidR="0057064F" w:rsidRPr="00EE6C30">
        <w:rPr>
          <w:rFonts w:ascii="Garamond" w:hAnsi="Garamond"/>
          <w:lang w:val="es-MX"/>
        </w:rPr>
        <w:t xml:space="preserve">a Comisión de Planeación de la </w:t>
      </w:r>
      <w:r w:rsidR="00544941" w:rsidRPr="00EE6C30">
        <w:rPr>
          <w:rFonts w:ascii="Garamond" w:hAnsi="Garamond"/>
          <w:lang w:val="es-MX"/>
        </w:rPr>
        <w:t>Ciudad</w:t>
      </w:r>
      <w:r w:rsidR="0057064F" w:rsidRPr="00EE6C30">
        <w:rPr>
          <w:rFonts w:ascii="Garamond" w:hAnsi="Garamond"/>
          <w:lang w:val="es-MX"/>
        </w:rPr>
        <w:t xml:space="preserve">, </w:t>
      </w:r>
      <w:r w:rsidR="00544941" w:rsidRPr="00EE6C30">
        <w:rPr>
          <w:rFonts w:ascii="Garamond" w:hAnsi="Garamond"/>
          <w:lang w:val="es-MX"/>
        </w:rPr>
        <w:t>Obra Pública,</w:t>
      </w:r>
      <w:r w:rsidR="006947D5">
        <w:rPr>
          <w:rFonts w:ascii="Garamond" w:hAnsi="Garamond"/>
          <w:lang w:val="es-MX"/>
        </w:rPr>
        <w:t xml:space="preserve"> </w:t>
      </w:r>
      <w:r w:rsidR="00544941" w:rsidRPr="00EE6C30">
        <w:rPr>
          <w:rFonts w:ascii="Garamond" w:hAnsi="Garamond"/>
          <w:lang w:val="es-MX"/>
        </w:rPr>
        <w:t>O</w:t>
      </w:r>
      <w:r w:rsidR="0057064F" w:rsidRPr="00EE6C30">
        <w:rPr>
          <w:rFonts w:ascii="Garamond" w:hAnsi="Garamond"/>
          <w:lang w:val="es-MX"/>
        </w:rPr>
        <w:t xml:space="preserve">rdenamiento </w:t>
      </w:r>
      <w:r w:rsidR="00544941" w:rsidRPr="00EE6C30">
        <w:rPr>
          <w:rFonts w:ascii="Garamond" w:hAnsi="Garamond"/>
          <w:lang w:val="es-MX"/>
        </w:rPr>
        <w:t>T</w:t>
      </w:r>
      <w:r w:rsidR="0057064F" w:rsidRPr="00EE6C30">
        <w:rPr>
          <w:rFonts w:ascii="Garamond" w:hAnsi="Garamond"/>
          <w:lang w:val="es-MX"/>
        </w:rPr>
        <w:t>erritorial</w:t>
      </w:r>
      <w:r w:rsidR="00544941" w:rsidRPr="00EE6C30">
        <w:rPr>
          <w:rFonts w:ascii="Garamond" w:hAnsi="Garamond"/>
          <w:lang w:val="es-MX"/>
        </w:rPr>
        <w:t>; l</w:t>
      </w:r>
      <w:r w:rsidR="0057064F" w:rsidRPr="00EE6C30">
        <w:rPr>
          <w:rFonts w:ascii="Garamond" w:hAnsi="Garamond"/>
          <w:lang w:val="es-MX"/>
        </w:rPr>
        <w:t xml:space="preserve">a de </w:t>
      </w:r>
      <w:r w:rsidR="00544941" w:rsidRPr="00EE6C30">
        <w:rPr>
          <w:rFonts w:ascii="Garamond" w:hAnsi="Garamond"/>
          <w:lang w:val="es-MX"/>
        </w:rPr>
        <w:t>C</w:t>
      </w:r>
      <w:r w:rsidR="0057064F" w:rsidRPr="00EE6C30">
        <w:rPr>
          <w:rFonts w:ascii="Garamond" w:hAnsi="Garamond"/>
          <w:lang w:val="es-MX"/>
        </w:rPr>
        <w:t>alidad</w:t>
      </w:r>
      <w:r w:rsidR="00544941" w:rsidRPr="00EE6C30">
        <w:rPr>
          <w:rFonts w:ascii="Garamond" w:hAnsi="Garamond"/>
          <w:lang w:val="es-MX"/>
        </w:rPr>
        <w:t>…</w:t>
      </w:r>
      <w:r w:rsidR="0057064F" w:rsidRPr="00EE6C30">
        <w:rPr>
          <w:rFonts w:ascii="Garamond" w:hAnsi="Garamond"/>
          <w:lang w:val="es-MX"/>
        </w:rPr>
        <w:t xml:space="preserve">perdón, la de </w:t>
      </w:r>
      <w:r w:rsidR="00544941" w:rsidRPr="00EE6C30">
        <w:rPr>
          <w:rFonts w:ascii="Garamond" w:hAnsi="Garamond"/>
          <w:lang w:val="es-MX"/>
        </w:rPr>
        <w:t>V</w:t>
      </w:r>
      <w:r w:rsidR="0057064F" w:rsidRPr="00EE6C30">
        <w:rPr>
          <w:rFonts w:ascii="Garamond" w:hAnsi="Garamond"/>
          <w:lang w:val="es-MX"/>
        </w:rPr>
        <w:t xml:space="preserve">ivienda y </w:t>
      </w:r>
      <w:r w:rsidR="00544941" w:rsidRPr="00EE6C30">
        <w:rPr>
          <w:rFonts w:ascii="Garamond" w:hAnsi="Garamond"/>
          <w:lang w:val="es-MX"/>
        </w:rPr>
        <w:t>A</w:t>
      </w:r>
      <w:r w:rsidR="0057064F" w:rsidRPr="00EE6C30">
        <w:rPr>
          <w:rFonts w:ascii="Garamond" w:hAnsi="Garamond"/>
          <w:lang w:val="es-MX"/>
        </w:rPr>
        <w:t xml:space="preserve">sentamientos </w:t>
      </w:r>
      <w:r w:rsidR="00544941" w:rsidRPr="00EE6C30">
        <w:rPr>
          <w:rFonts w:ascii="Garamond" w:hAnsi="Garamond"/>
          <w:lang w:val="es-MX"/>
        </w:rPr>
        <w:t>H</w:t>
      </w:r>
      <w:r w:rsidR="0057064F" w:rsidRPr="00EE6C30">
        <w:rPr>
          <w:rFonts w:ascii="Garamond" w:hAnsi="Garamond"/>
          <w:lang w:val="es-MX"/>
        </w:rPr>
        <w:t>umanos.</w:t>
      </w:r>
      <w:r w:rsidR="00544941" w:rsidRPr="00EE6C30">
        <w:rPr>
          <w:rFonts w:ascii="Garamond" w:hAnsi="Garamond"/>
          <w:lang w:val="es-MX"/>
        </w:rPr>
        <w:t xml:space="preserve"> </w:t>
      </w:r>
      <w:r w:rsidR="0057064F" w:rsidRPr="00EE6C30">
        <w:rPr>
          <w:rFonts w:ascii="Garamond" w:hAnsi="Garamond"/>
          <w:lang w:val="es-MX"/>
        </w:rPr>
        <w:t>Quienes estén por la afirmativa manifestarlo levantando su mano.</w:t>
      </w:r>
      <w:r w:rsidR="00544941" w:rsidRPr="00EE6C30">
        <w:rPr>
          <w:rFonts w:ascii="Garamond" w:hAnsi="Garamond"/>
          <w:lang w:val="es-MX"/>
        </w:rPr>
        <w:t xml:space="preserve"> ¿</w:t>
      </w:r>
      <w:r w:rsidR="0057064F" w:rsidRPr="00EE6C30">
        <w:rPr>
          <w:rFonts w:ascii="Garamond" w:hAnsi="Garamond"/>
          <w:lang w:val="es-MX"/>
        </w:rPr>
        <w:t>Abstenciones</w:t>
      </w:r>
      <w:r w:rsidR="00544941" w:rsidRPr="00EE6C30">
        <w:rPr>
          <w:rFonts w:ascii="Garamond" w:hAnsi="Garamond"/>
          <w:lang w:val="es-MX"/>
        </w:rPr>
        <w:t>? ¿</w:t>
      </w:r>
      <w:r w:rsidR="0057064F" w:rsidRPr="00EE6C30">
        <w:rPr>
          <w:rFonts w:ascii="Garamond" w:hAnsi="Garamond"/>
          <w:lang w:val="es-MX"/>
        </w:rPr>
        <w:t>En contra</w:t>
      </w:r>
      <w:r w:rsidR="00544941" w:rsidRPr="00EE6C30">
        <w:rPr>
          <w:rFonts w:ascii="Garamond" w:hAnsi="Garamond"/>
          <w:lang w:val="es-MX"/>
        </w:rPr>
        <w:t>? S</w:t>
      </w:r>
      <w:r w:rsidR="0057064F" w:rsidRPr="00EE6C30">
        <w:rPr>
          <w:rFonts w:ascii="Garamond" w:hAnsi="Garamond"/>
          <w:lang w:val="es-MX"/>
        </w:rPr>
        <w:t>eñor Secretario d</w:t>
      </w:r>
      <w:r w:rsidR="00544941" w:rsidRPr="00EE6C30">
        <w:rPr>
          <w:rFonts w:ascii="Garamond" w:hAnsi="Garamond"/>
          <w:lang w:val="es-MX"/>
        </w:rPr>
        <w:t>é</w:t>
      </w:r>
      <w:r w:rsidR="0057064F" w:rsidRPr="00EE6C30">
        <w:rPr>
          <w:rFonts w:ascii="Garamond" w:hAnsi="Garamond"/>
          <w:lang w:val="es-MX"/>
        </w:rPr>
        <w:t xml:space="preserve"> cuenta del resultado</w:t>
      </w:r>
      <w:r w:rsidR="00544941" w:rsidRPr="00EE6C30">
        <w:rPr>
          <w:rFonts w:ascii="Garamond" w:hAnsi="Garamond"/>
          <w:lang w:val="es-MX"/>
        </w:rPr>
        <w:t>”</w:t>
      </w:r>
      <w:r w:rsidR="0057064F" w:rsidRPr="00EE6C30">
        <w:rPr>
          <w:rFonts w:ascii="Garamond" w:hAnsi="Garamond"/>
          <w:lang w:val="es-MX"/>
        </w:rPr>
        <w:t>.</w:t>
      </w:r>
      <w:r w:rsidR="006947D5">
        <w:rPr>
          <w:rFonts w:ascii="Garamond" w:hAnsi="Garamond"/>
          <w:lang w:val="es-MX"/>
        </w:rPr>
        <w:t xml:space="preserve"> </w:t>
      </w:r>
      <w:r w:rsidR="00720D12" w:rsidRPr="00A35D44">
        <w:rPr>
          <w:rFonts w:ascii="Garamond" w:hAnsi="Garamond"/>
          <w:shd w:val="clear" w:color="auto" w:fill="FFFFFF"/>
          <w:lang w:val="es-ES_tradnl"/>
        </w:rPr>
        <w:t xml:space="preserve">El C. Secretario General, </w:t>
      </w:r>
      <w:r w:rsidR="00720D12" w:rsidRPr="00546ED2">
        <w:rPr>
          <w:rFonts w:ascii="Garamond" w:hAnsi="Garamond"/>
          <w:shd w:val="clear" w:color="auto" w:fill="FFFFFF"/>
        </w:rPr>
        <w:t>Abg. José Juan Velázquez Hernández</w:t>
      </w:r>
      <w:r w:rsidR="00720D12" w:rsidRPr="00A35D44">
        <w:rPr>
          <w:rFonts w:ascii="Garamond" w:hAnsi="Garamond"/>
          <w:shd w:val="clear" w:color="auto" w:fill="FFFFFF"/>
          <w:lang w:val="es-ES_tradnl"/>
        </w:rPr>
        <w:t>: “</w:t>
      </w:r>
      <w:r w:rsidR="0057064F" w:rsidRPr="00EE6C30">
        <w:rPr>
          <w:rFonts w:ascii="Garamond" w:hAnsi="Garamond"/>
          <w:lang w:val="es-MX"/>
        </w:rPr>
        <w:t>C</w:t>
      </w:r>
      <w:r w:rsidR="009F14E8">
        <w:rPr>
          <w:rFonts w:ascii="Garamond" w:hAnsi="Garamond"/>
          <w:lang w:val="es-MX"/>
        </w:rPr>
        <w:t>laro que sí señor Presidente, doy</w:t>
      </w:r>
      <w:r w:rsidR="0057064F" w:rsidRPr="00EE6C30">
        <w:rPr>
          <w:rFonts w:ascii="Garamond" w:hAnsi="Garamond"/>
          <w:lang w:val="es-MX"/>
        </w:rPr>
        <w:t xml:space="preserve"> cuenta </w:t>
      </w:r>
      <w:r w:rsidR="009F14E8">
        <w:rPr>
          <w:rFonts w:ascii="Garamond" w:hAnsi="Garamond"/>
          <w:lang w:val="es-MX"/>
        </w:rPr>
        <w:t xml:space="preserve">a </w:t>
      </w:r>
      <w:r w:rsidR="0057064F" w:rsidRPr="00EE6C30">
        <w:rPr>
          <w:rFonts w:ascii="Garamond" w:hAnsi="Garamond"/>
          <w:lang w:val="es-MX"/>
        </w:rPr>
        <w:t xml:space="preserve">usted el resultado con </w:t>
      </w:r>
      <w:r w:rsidR="006947D5">
        <w:rPr>
          <w:rFonts w:ascii="Garamond" w:hAnsi="Garamond"/>
          <w:lang w:val="es-MX"/>
        </w:rPr>
        <w:t>quince</w:t>
      </w:r>
      <w:r w:rsidR="0057064F" w:rsidRPr="00EE6C30">
        <w:rPr>
          <w:rFonts w:ascii="Garamond" w:hAnsi="Garamond"/>
          <w:lang w:val="es-MX"/>
        </w:rPr>
        <w:t xml:space="preserve"> votos a favor, cero votos en contra y cero abstenciones</w:t>
      </w:r>
      <w:r w:rsidR="009F14E8">
        <w:rPr>
          <w:rFonts w:ascii="Garamond" w:hAnsi="Garamond"/>
          <w:lang w:val="es-MX"/>
        </w:rPr>
        <w:t>.</w:t>
      </w:r>
      <w:r w:rsidR="0057064F" w:rsidRPr="00EE6C30">
        <w:rPr>
          <w:rFonts w:ascii="Garamond" w:hAnsi="Garamond"/>
          <w:lang w:val="es-MX"/>
        </w:rPr>
        <w:t xml:space="preserve"> </w:t>
      </w:r>
      <w:r w:rsidR="009F14E8">
        <w:rPr>
          <w:rFonts w:ascii="Garamond" w:hAnsi="Garamond"/>
          <w:lang w:val="es-MX"/>
        </w:rPr>
        <w:t>E</w:t>
      </w:r>
      <w:r w:rsidR="0057064F" w:rsidRPr="00EE6C30">
        <w:rPr>
          <w:rFonts w:ascii="Garamond" w:hAnsi="Garamond"/>
          <w:lang w:val="es-MX"/>
        </w:rPr>
        <w:t>s cuanto señor Presidente</w:t>
      </w:r>
      <w:r w:rsidR="009F14E8">
        <w:rPr>
          <w:rFonts w:ascii="Garamond" w:hAnsi="Garamond"/>
          <w:lang w:val="es-MX"/>
        </w:rPr>
        <w:t>”</w:t>
      </w:r>
      <w:r w:rsidR="0057064F" w:rsidRPr="00EE6C30">
        <w:rPr>
          <w:rFonts w:ascii="Garamond" w:hAnsi="Garamond"/>
          <w:lang w:val="es-MX"/>
        </w:rPr>
        <w:t>.</w:t>
      </w:r>
      <w:r w:rsidR="009F14E8">
        <w:rPr>
          <w:rFonts w:ascii="Garamond" w:hAnsi="Garamond"/>
          <w:lang w:val="es-MX"/>
        </w:rPr>
        <w:t xml:space="preserve"> </w:t>
      </w:r>
      <w:r w:rsidR="00544941" w:rsidRPr="00EE6C30">
        <w:rPr>
          <w:rFonts w:ascii="Garamond" w:hAnsi="Garamond" w:cs="Calibri"/>
          <w:color w:val="000000"/>
          <w:lang w:val="es-ES_tradnl"/>
        </w:rPr>
        <w:t xml:space="preserve">El C. </w:t>
      </w:r>
      <w:r w:rsidR="00544941" w:rsidRPr="00EE6C30">
        <w:rPr>
          <w:rFonts w:ascii="Garamond" w:hAnsi="Garamond" w:cs="Calibri"/>
          <w:color w:val="000000"/>
        </w:rPr>
        <w:t>Presidente Municipal, Arq. Luis Ernesto Munguía González: “</w:t>
      </w:r>
      <w:r w:rsidR="0057064F" w:rsidRPr="00EE6C30">
        <w:rPr>
          <w:rFonts w:ascii="Garamond" w:hAnsi="Garamond"/>
          <w:lang w:val="es-MX"/>
        </w:rPr>
        <w:t>Queda apro</w:t>
      </w:r>
      <w:r w:rsidR="009F14E8">
        <w:rPr>
          <w:rFonts w:ascii="Garamond" w:hAnsi="Garamond"/>
          <w:lang w:val="es-MX"/>
        </w:rPr>
        <w:t>bada la remisión a mencionadas C</w:t>
      </w:r>
      <w:r w:rsidR="0057064F" w:rsidRPr="00EE6C30">
        <w:rPr>
          <w:rFonts w:ascii="Garamond" w:hAnsi="Garamond"/>
          <w:lang w:val="es-MX"/>
        </w:rPr>
        <w:t>omisiones</w:t>
      </w:r>
      <w:r w:rsidR="00544941" w:rsidRPr="00EE6C30">
        <w:rPr>
          <w:rFonts w:ascii="Garamond" w:hAnsi="Garamond"/>
          <w:lang w:val="es-MX"/>
        </w:rPr>
        <w:t>,</w:t>
      </w:r>
      <w:r w:rsidR="0057064F" w:rsidRPr="00EE6C30">
        <w:rPr>
          <w:rFonts w:ascii="Garamond" w:hAnsi="Garamond"/>
          <w:lang w:val="es-MX"/>
        </w:rPr>
        <w:t xml:space="preserve"> de la iniciativa de nuestra Regidora Karla Rodríguez</w:t>
      </w:r>
      <w:r w:rsidR="009F14E8">
        <w:rPr>
          <w:rFonts w:ascii="Garamond" w:hAnsi="Garamond"/>
          <w:lang w:val="es-MX"/>
        </w:rPr>
        <w:t>”</w:t>
      </w:r>
      <w:r w:rsidR="0057064F" w:rsidRPr="00EE6C30">
        <w:rPr>
          <w:rFonts w:ascii="Garamond" w:hAnsi="Garamond"/>
          <w:lang w:val="es-MX"/>
        </w:rPr>
        <w:t>.</w:t>
      </w:r>
      <w:r w:rsidR="009F14E8">
        <w:rPr>
          <w:rFonts w:ascii="Garamond" w:hAnsi="Garamond"/>
          <w:lang w:val="es-MX"/>
        </w:rPr>
        <w:t xml:space="preserve"> </w:t>
      </w:r>
      <w:r w:rsidR="00494B29">
        <w:rPr>
          <w:rFonts w:ascii="Garamond" w:hAnsi="Garamond"/>
          <w:b/>
          <w:lang w:val="es-MX"/>
        </w:rPr>
        <w:t xml:space="preserve">Se </w:t>
      </w:r>
      <w:r w:rsidR="00ED1D49" w:rsidRPr="00ED1D49">
        <w:rPr>
          <w:rFonts w:ascii="Garamond" w:eastAsia="Calibri" w:hAnsi="Garamond" w:cs="Times New Roman"/>
          <w:b/>
          <w:lang w:val="es-MX"/>
        </w:rPr>
        <w:t xml:space="preserve">Aprueba por Mayoría Simple de Votos, </w:t>
      </w:r>
      <w:r w:rsidR="00ED1D49" w:rsidRPr="00ED1D49">
        <w:rPr>
          <w:rFonts w:ascii="Garamond" w:eastAsia="Calibri" w:hAnsi="Garamond" w:cs="Times New Roman"/>
          <w:lang w:val="es-MX"/>
        </w:rPr>
        <w:t xml:space="preserve">por 15 quince </w:t>
      </w:r>
      <w:r w:rsidR="00ED1D49" w:rsidRPr="00ED1D49">
        <w:rPr>
          <w:rFonts w:ascii="Garamond" w:eastAsia="Calibri" w:hAnsi="Garamond" w:cs="Times New Roman"/>
          <w:lang w:val="es-MX"/>
        </w:rPr>
        <w:lastRenderedPageBreak/>
        <w:t xml:space="preserve">a favor, 0 cero en contra y 0 cero abstenciones, turnar para su estudio y posterior dictamen a las comisiones edilicias de </w:t>
      </w:r>
      <w:r w:rsidR="00ED1D49" w:rsidRPr="00ED1D49">
        <w:rPr>
          <w:rFonts w:ascii="Garamond" w:eastAsia="Calibri" w:hAnsi="Garamond" w:cs="Times New Roman"/>
          <w:b/>
          <w:bCs/>
          <w:iCs/>
        </w:rPr>
        <w:t xml:space="preserve">GOBERNACIÓN; PARTICIPACIÓN SOCIAL </w:t>
      </w:r>
      <w:r w:rsidR="00ED1D49" w:rsidRPr="00ED1D49">
        <w:rPr>
          <w:rFonts w:ascii="Garamond" w:eastAsia="Calibri" w:hAnsi="Garamond" w:cs="Times New Roman"/>
          <w:b/>
          <w:bCs/>
          <w:iCs/>
          <w:lang w:val="es-MX"/>
        </w:rPr>
        <w:t>Y ORGANIZACIÓN COMUNITA</w:t>
      </w:r>
      <w:r w:rsidR="009F14E8">
        <w:rPr>
          <w:rFonts w:ascii="Garamond" w:eastAsia="Calibri" w:hAnsi="Garamond" w:cs="Times New Roman"/>
          <w:b/>
          <w:bCs/>
          <w:iCs/>
          <w:lang w:val="es-MX"/>
        </w:rPr>
        <w:t>RIA</w:t>
      </w:r>
      <w:r w:rsidR="00ED1D49" w:rsidRPr="00ED1D49">
        <w:rPr>
          <w:rFonts w:ascii="Garamond" w:eastAsia="Calibri" w:hAnsi="Garamond" w:cs="Times New Roman"/>
          <w:b/>
          <w:bCs/>
          <w:iCs/>
          <w:lang w:val="es-MX"/>
        </w:rPr>
        <w:t>; PLANEACIÓN DE LA CIUDAD, OBRA PÚBLICA Y ORDENAMIENTO TERRITORIAL y; VIVIENDA Y ASENTAMIENTOS HUMANOS</w:t>
      </w:r>
      <w:r w:rsidR="00DA7970" w:rsidRPr="00ED1D49">
        <w:rPr>
          <w:rFonts w:ascii="Garamond" w:hAnsi="Garamond"/>
          <w:lang w:val="es-MX"/>
        </w:rPr>
        <w:t>.</w:t>
      </w:r>
      <w:r w:rsidR="00DA7970">
        <w:rPr>
          <w:rFonts w:ascii="Garamond" w:hAnsi="Garamond"/>
          <w:lang w:val="es-MX"/>
        </w:rPr>
        <w:t xml:space="preserve"> ---------------------------------------------------------------------------------------------------------</w:t>
      </w:r>
      <w:r w:rsidR="003F4139" w:rsidRPr="000F444E">
        <w:rPr>
          <w:rFonts w:ascii="Garamond" w:eastAsia="Calibri" w:hAnsi="Garamond" w:cs="Times New Roman"/>
          <w:bCs/>
          <w:iCs/>
          <w:lang w:val="es-MX"/>
        </w:rPr>
        <w:t>--------------------------------------------------------------------------------------------------------------------------------</w:t>
      </w:r>
      <w:r w:rsidR="009F14E8">
        <w:rPr>
          <w:rFonts w:ascii="Garamond" w:eastAsia="Calibri" w:hAnsi="Garamond" w:cs="Times New Roman"/>
          <w:bCs/>
          <w:iCs/>
          <w:lang w:val="es-MX"/>
        </w:rPr>
        <w:t>----------------------------------------------</w:t>
      </w:r>
      <w:r w:rsidR="003F4139" w:rsidRPr="000F444E">
        <w:rPr>
          <w:rFonts w:ascii="Garamond" w:eastAsia="Calibri" w:hAnsi="Garamond" w:cs="Times New Roman"/>
          <w:bCs/>
          <w:iCs/>
          <w:lang w:val="es-MX"/>
        </w:rPr>
        <w:t>---------------------------------</w:t>
      </w:r>
      <w:r w:rsidR="000F444E">
        <w:rPr>
          <w:rFonts w:ascii="Garamond" w:eastAsia="Calibri" w:hAnsi="Garamond" w:cs="Times New Roman"/>
          <w:bCs/>
          <w:iCs/>
          <w:lang w:val="es-MX"/>
        </w:rPr>
        <w:t>-</w:t>
      </w:r>
      <w:r w:rsidR="006A1698" w:rsidRPr="000F444E">
        <w:rPr>
          <w:rFonts w:ascii="Garamond" w:hAnsi="Garamond"/>
        </w:rPr>
        <w:t>----</w:t>
      </w:r>
      <w:r w:rsidR="006A1698" w:rsidRPr="000F444E">
        <w:rPr>
          <w:rFonts w:ascii="Garamond" w:hAnsi="Garamond"/>
          <w:b/>
        </w:rPr>
        <w:t xml:space="preserve"> </w:t>
      </w:r>
      <w:r w:rsidR="006A1698">
        <w:rPr>
          <w:rFonts w:ascii="Garamond" w:hAnsi="Garamond"/>
          <w:b/>
        </w:rPr>
        <w:t xml:space="preserve">5.2.- </w:t>
      </w:r>
      <w:r w:rsidR="00EE6C30" w:rsidRPr="00EE6C30">
        <w:rPr>
          <w:rFonts w:ascii="Garamond" w:hAnsi="Garamond"/>
          <w:b/>
          <w:lang w:val="es-MX"/>
        </w:rPr>
        <w:t>Iniciativa de acuerdo edilicio presentada por la Regidora C.</w:t>
      </w:r>
      <w:r w:rsidR="00EE6C30" w:rsidRPr="00EE6C30">
        <w:rPr>
          <w:rFonts w:ascii="Garamond" w:hAnsi="Garamond"/>
          <w:b/>
        </w:rPr>
        <w:t xml:space="preserve"> María de Jesús López Delgado</w:t>
      </w:r>
      <w:r w:rsidR="00EE6C30" w:rsidRPr="00EE6C30">
        <w:rPr>
          <w:rFonts w:ascii="Garamond" w:hAnsi="Garamond"/>
          <w:b/>
          <w:lang w:val="es-MX"/>
        </w:rPr>
        <w:t>, q</w:t>
      </w:r>
      <w:r w:rsidR="00EE6C30" w:rsidRPr="00EE6C30">
        <w:rPr>
          <w:rFonts w:ascii="Garamond" w:hAnsi="Garamond"/>
          <w:b/>
          <w:bCs/>
          <w:lang w:val="es-MX"/>
        </w:rPr>
        <w:t xml:space="preserve">ue tiene por objeto </w:t>
      </w:r>
      <w:r w:rsidR="00EE6C30" w:rsidRPr="00EE6C30">
        <w:rPr>
          <w:rFonts w:ascii="Garamond" w:hAnsi="Garamond"/>
          <w:b/>
          <w:bCs/>
        </w:rPr>
        <w:t>que se le de atención inmediata y su reparación de los elevadores de la Unidad Municipal Administrativa (UMA).</w:t>
      </w:r>
      <w:r w:rsidR="00EE6C30">
        <w:rPr>
          <w:rFonts w:ascii="Garamond" w:hAnsi="Garamond"/>
          <w:b/>
          <w:bCs/>
        </w:rPr>
        <w:t xml:space="preserve"> </w:t>
      </w:r>
      <w:r w:rsidR="00544941" w:rsidRPr="00CB0889">
        <w:rPr>
          <w:rFonts w:ascii="Garamond" w:hAnsi="Garamond"/>
          <w:bCs/>
          <w:lang w:val="es-MX"/>
        </w:rPr>
        <w:t>-</w:t>
      </w:r>
      <w:r w:rsidR="00EE6C30">
        <w:rPr>
          <w:rFonts w:ascii="Garamond" w:hAnsi="Garamond"/>
          <w:bCs/>
          <w:lang w:val="es-MX"/>
        </w:rPr>
        <w:t>------------------------------</w:t>
      </w:r>
      <w:r w:rsidR="00544941" w:rsidRPr="00CB0889">
        <w:rPr>
          <w:rFonts w:ascii="Garamond" w:hAnsi="Garamond"/>
          <w:bCs/>
          <w:lang w:val="es-MX"/>
        </w:rPr>
        <w:t>-------------- Lo anterior de conformidad a la iniciativa planteada y aprobada en los siguientes términos: -------</w:t>
      </w:r>
      <w:r w:rsidR="00FA0411">
        <w:rPr>
          <w:rFonts w:ascii="Garamond" w:hAnsi="Garamond"/>
          <w:bCs/>
          <w:lang w:val="es-MX"/>
        </w:rPr>
        <w:t xml:space="preserve"> </w:t>
      </w:r>
      <w:r w:rsidR="00FA0411" w:rsidRPr="00FA0411">
        <w:rPr>
          <w:rFonts w:ascii="Calibri" w:eastAsia="Times New Roman" w:hAnsi="Calibri" w:cs="Calibri"/>
          <w:b/>
          <w:sz w:val="20"/>
          <w:szCs w:val="20"/>
          <w:shd w:val="clear" w:color="auto" w:fill="FFFFFF"/>
          <w:lang w:eastAsia="es-ES"/>
        </w:rPr>
        <w:t xml:space="preserve">C.C. INTEGRANTES DEL PLENO DEL AYUNTAMIENTO DEL MUNICIPIO DE PUERTO VALLARTA, JALISCO. </w:t>
      </w:r>
      <w:r w:rsidR="00FA0411" w:rsidRPr="00FA0411">
        <w:rPr>
          <w:rFonts w:ascii="Calibri" w:eastAsia="Times New Roman" w:hAnsi="Calibri" w:cs="Calibri"/>
          <w:b/>
          <w:sz w:val="20"/>
          <w:szCs w:val="20"/>
          <w:lang w:eastAsia="es-ES"/>
        </w:rPr>
        <w:t xml:space="preserve">PRESENTES: </w:t>
      </w:r>
      <w:r w:rsidR="00FA0411" w:rsidRPr="00FA0411">
        <w:rPr>
          <w:rFonts w:ascii="Calibri" w:eastAsia="Times New Roman" w:hAnsi="Calibri" w:cs="Calibri"/>
          <w:sz w:val="20"/>
          <w:szCs w:val="20"/>
          <w:lang w:eastAsia="es-ES"/>
        </w:rPr>
        <w:t xml:space="preserve">La que suscribe María de Jesús López Delgado. En mi carácter de Regidora Presidenta de la comisión edilicia de Servicios Públicos Eficientes, integrante del Ayuntamiento Municipal de Puerto Vallarta, Jalisco, de conformidad con lo establecido por el artículo </w:t>
      </w:r>
      <w:r w:rsidR="00FA0411" w:rsidRPr="00FA0411">
        <w:rPr>
          <w:rFonts w:ascii="Calibri" w:eastAsia="Calibri" w:hAnsi="Calibri" w:cs="Calibri"/>
          <w:sz w:val="20"/>
          <w:szCs w:val="20"/>
        </w:rPr>
        <w:t xml:space="preserve">115 de la Constitución Política de los Estados Unidos Mexicanos; los artículos 73 y 77 de la Constitución Política del Estado de Jalisco; los artículos 37, 38, 41 y 93 de la Ley del Gobierno y la Administración Pública Municipal del Estado de Jalisco; así como los artículos 52 y 55 del Reglamento del Gobierno Municipal de Puerto Vallarta, Jalisco. </w:t>
      </w:r>
      <w:r w:rsidR="00FA0411" w:rsidRPr="00FA0411">
        <w:rPr>
          <w:rFonts w:ascii="Calibri" w:eastAsia="Times New Roman" w:hAnsi="Calibri" w:cs="Calibri"/>
          <w:sz w:val="20"/>
          <w:szCs w:val="20"/>
          <w:lang w:eastAsia="es-ES"/>
        </w:rPr>
        <w:t xml:space="preserve">Someto a su consideración la siguiente: </w:t>
      </w:r>
      <w:r w:rsidR="00FA0411" w:rsidRPr="00FA0411">
        <w:rPr>
          <w:rFonts w:ascii="Calibri" w:eastAsia="Times New Roman" w:hAnsi="Calibri" w:cs="Calibri"/>
          <w:b/>
          <w:sz w:val="20"/>
          <w:szCs w:val="20"/>
          <w:lang w:eastAsia="es-ES"/>
        </w:rPr>
        <w:t xml:space="preserve">INICIATIVA DE ACUERDO DE AYUNTAMIENTO. </w:t>
      </w:r>
      <w:r w:rsidR="00FA0411" w:rsidRPr="00FA0411">
        <w:rPr>
          <w:rFonts w:ascii="Calibri" w:eastAsia="Times New Roman" w:hAnsi="Calibri" w:cs="Calibri"/>
          <w:sz w:val="20"/>
          <w:szCs w:val="20"/>
          <w:lang w:eastAsia="es-ES"/>
        </w:rPr>
        <w:t xml:space="preserve">Que tiene como objeto que se le de atención inmediata y su reparación de los elevadores de la Unidad Municipal Administrativa (UMA). Lo anterior, de conformidad con las siguientes </w:t>
      </w:r>
      <w:r w:rsidR="00FA0411" w:rsidRPr="00FA0411">
        <w:rPr>
          <w:rFonts w:ascii="Calibri" w:eastAsia="Times New Roman" w:hAnsi="Calibri" w:cs="Calibri"/>
          <w:b/>
          <w:bCs/>
          <w:sz w:val="20"/>
          <w:szCs w:val="20"/>
          <w:lang w:eastAsia="es-ES"/>
        </w:rPr>
        <w:t>EXPOSICIÓN  DE MOTIVOS. 1.</w:t>
      </w:r>
      <w:r w:rsidR="00FA0411" w:rsidRPr="00FA0411">
        <w:rPr>
          <w:rFonts w:ascii="Calibri" w:eastAsia="Times New Roman" w:hAnsi="Calibri" w:cs="Calibri"/>
          <w:sz w:val="20"/>
          <w:szCs w:val="20"/>
          <w:lang w:eastAsia="es-ES"/>
        </w:rPr>
        <w:t xml:space="preserve"> La Unidad Municipal Administrativa (UMA) es el recinto principal donde la ciudadanía acude a ejercer su derecho de petición y a realizar trámites esenciales. Por su naturaleza, recibe diariamente a cientos de personas, incluyendo un alto porcentaje de </w:t>
      </w:r>
      <w:r w:rsidR="00FA0411" w:rsidRPr="00FA0411">
        <w:rPr>
          <w:rFonts w:ascii="Calibri" w:eastAsia="Times New Roman" w:hAnsi="Calibri" w:cs="Calibri"/>
          <w:b/>
          <w:bCs/>
          <w:sz w:val="20"/>
          <w:szCs w:val="20"/>
          <w:lang w:eastAsia="es-ES"/>
        </w:rPr>
        <w:t>personas de la tercera edad y personas con discapacidad</w:t>
      </w:r>
      <w:r w:rsidR="00FA0411" w:rsidRPr="00FA0411">
        <w:rPr>
          <w:rFonts w:ascii="Calibri" w:eastAsia="Times New Roman" w:hAnsi="Calibri" w:cs="Calibri"/>
          <w:sz w:val="20"/>
          <w:szCs w:val="20"/>
          <w:lang w:eastAsia="es-ES"/>
        </w:rPr>
        <w:t xml:space="preserve">. </w:t>
      </w:r>
      <w:r w:rsidR="00FA0411" w:rsidRPr="00FA0411">
        <w:rPr>
          <w:rFonts w:ascii="Calibri" w:eastAsia="Times New Roman" w:hAnsi="Calibri" w:cs="Calibri"/>
          <w:b/>
          <w:bCs/>
          <w:sz w:val="20"/>
          <w:szCs w:val="20"/>
          <w:lang w:eastAsia="es-ES"/>
        </w:rPr>
        <w:t>2.</w:t>
      </w:r>
      <w:r w:rsidR="00FA0411" w:rsidRPr="00FA0411">
        <w:rPr>
          <w:rFonts w:ascii="Calibri" w:eastAsia="Times New Roman" w:hAnsi="Calibri" w:cs="Calibri"/>
          <w:sz w:val="20"/>
          <w:szCs w:val="20"/>
          <w:lang w:eastAsia="es-ES"/>
        </w:rPr>
        <w:t xml:space="preserve"> Actualmente, el estado de los elevadores en dicho edificio es crítico, presentando fallas recurrentes o inactividad total. Esta situación obliga a los usuarios a utilizar las escaleras, lo cual representa una </w:t>
      </w:r>
      <w:r w:rsidR="00FA0411" w:rsidRPr="00FA0411">
        <w:rPr>
          <w:rFonts w:ascii="Calibri" w:eastAsia="Times New Roman" w:hAnsi="Calibri" w:cs="Calibri"/>
          <w:b/>
          <w:bCs/>
          <w:sz w:val="20"/>
          <w:szCs w:val="20"/>
          <w:lang w:eastAsia="es-ES"/>
        </w:rPr>
        <w:t>barrera física infranqueable</w:t>
      </w:r>
      <w:r w:rsidR="00FA0411" w:rsidRPr="00FA0411">
        <w:rPr>
          <w:rFonts w:ascii="Calibri" w:eastAsia="Times New Roman" w:hAnsi="Calibri" w:cs="Calibri"/>
          <w:sz w:val="20"/>
          <w:szCs w:val="20"/>
          <w:lang w:eastAsia="es-ES"/>
        </w:rPr>
        <w:t xml:space="preserve"> para muchos adultos mayores, quienes acuden a realizar pagos, gestiones de programas sociales o trámites ante diversas dependencias. </w:t>
      </w:r>
      <w:r w:rsidR="00FA0411" w:rsidRPr="00FA0411">
        <w:rPr>
          <w:rFonts w:ascii="Calibri" w:eastAsia="Times New Roman" w:hAnsi="Calibri" w:cs="Calibri"/>
          <w:b/>
          <w:bCs/>
          <w:sz w:val="20"/>
          <w:szCs w:val="20"/>
          <w:lang w:eastAsia="es-ES"/>
        </w:rPr>
        <w:t>3.</w:t>
      </w:r>
      <w:r w:rsidR="00FA0411" w:rsidRPr="00FA0411">
        <w:rPr>
          <w:rFonts w:ascii="Calibri" w:eastAsia="Times New Roman" w:hAnsi="Calibri" w:cs="Calibri"/>
          <w:sz w:val="20"/>
          <w:szCs w:val="20"/>
          <w:lang w:eastAsia="es-ES"/>
        </w:rPr>
        <w:t xml:space="preserve"> La falta de movilidad vertical funcional en un edificio público de varios niveles no solo dificulta la operatividad administrativa, sino que atenta contra la </w:t>
      </w:r>
      <w:r w:rsidR="00FA0411" w:rsidRPr="00FA0411">
        <w:rPr>
          <w:rFonts w:ascii="Calibri" w:eastAsia="Times New Roman" w:hAnsi="Calibri" w:cs="Calibri"/>
          <w:b/>
          <w:bCs/>
          <w:sz w:val="20"/>
          <w:szCs w:val="20"/>
          <w:lang w:eastAsia="es-ES"/>
        </w:rPr>
        <w:t>dignidad y la salud</w:t>
      </w:r>
      <w:r w:rsidR="00FA0411" w:rsidRPr="00FA0411">
        <w:rPr>
          <w:rFonts w:ascii="Calibri" w:eastAsia="Times New Roman" w:hAnsi="Calibri" w:cs="Calibri"/>
          <w:sz w:val="20"/>
          <w:szCs w:val="20"/>
          <w:lang w:eastAsia="es-ES"/>
        </w:rPr>
        <w:t xml:space="preserve"> de nuestros ciudadanos más vulnerables, exponiéndolos a esfuerzos físicos innecesarios o, en el peor de los casos, impidiéndoles el acceso a los servicios municipales. </w:t>
      </w:r>
      <w:r w:rsidR="00FA0411" w:rsidRPr="00FA0411">
        <w:rPr>
          <w:rFonts w:ascii="Calibri" w:eastAsia="Calibri" w:hAnsi="Calibri" w:cs="Calibri"/>
          <w:sz w:val="20"/>
          <w:szCs w:val="20"/>
          <w:lang w:val="es-MX"/>
        </w:rPr>
        <w:t>Por lo anteriormente expuesto</w:t>
      </w:r>
      <w:r w:rsidR="00FA0411" w:rsidRPr="00FA0411">
        <w:rPr>
          <w:rFonts w:ascii="Calibri" w:eastAsia="Calibri" w:hAnsi="Calibri" w:cs="Calibri"/>
          <w:sz w:val="20"/>
          <w:szCs w:val="20"/>
          <w:shd w:val="clear" w:color="auto" w:fill="FFFFFF"/>
        </w:rPr>
        <w:t xml:space="preserve">. Es que se pone a consideración de este pleno el siguiente: </w:t>
      </w:r>
      <w:r w:rsidR="00FA0411" w:rsidRPr="00FA0411">
        <w:rPr>
          <w:rFonts w:ascii="Calibri" w:eastAsia="Calibri" w:hAnsi="Calibri" w:cs="Calibri"/>
          <w:b/>
          <w:sz w:val="20"/>
          <w:szCs w:val="20"/>
          <w:shd w:val="clear" w:color="auto" w:fill="FFFFFF"/>
        </w:rPr>
        <w:t xml:space="preserve">PUNTOS  DE  ACUERDO. </w:t>
      </w:r>
      <w:r w:rsidR="00FA0411" w:rsidRPr="00FA0411">
        <w:rPr>
          <w:rFonts w:ascii="Calibri" w:eastAsia="Times New Roman" w:hAnsi="Calibri" w:cs="Calibri"/>
          <w:b/>
          <w:bCs/>
          <w:sz w:val="20"/>
          <w:szCs w:val="20"/>
          <w:lang w:eastAsia="es-ES"/>
        </w:rPr>
        <w:t>PRIMERO.</w:t>
      </w:r>
      <w:r w:rsidR="00FA0411" w:rsidRPr="00FA0411">
        <w:rPr>
          <w:rFonts w:ascii="Calibri" w:eastAsia="Times New Roman" w:hAnsi="Calibri" w:cs="Calibri"/>
          <w:sz w:val="20"/>
          <w:szCs w:val="20"/>
          <w:lang w:eastAsia="es-ES"/>
        </w:rPr>
        <w:t xml:space="preserve"> El Pleno del H. Ayuntamiento de Puerto Vallarta, Jalisco, emite un atento y respetuoso </w:t>
      </w:r>
      <w:r w:rsidR="00FA0411" w:rsidRPr="00FA0411">
        <w:rPr>
          <w:rFonts w:ascii="Calibri" w:eastAsia="Times New Roman" w:hAnsi="Calibri" w:cs="Calibri"/>
          <w:b/>
          <w:bCs/>
          <w:sz w:val="20"/>
          <w:szCs w:val="20"/>
          <w:lang w:eastAsia="es-ES"/>
        </w:rPr>
        <w:t>exhorto al Presidente Municipal</w:t>
      </w:r>
      <w:r w:rsidR="00FA0411" w:rsidRPr="00FA0411">
        <w:rPr>
          <w:rFonts w:ascii="Calibri" w:eastAsia="Times New Roman" w:hAnsi="Calibri" w:cs="Calibri"/>
          <w:sz w:val="20"/>
          <w:szCs w:val="20"/>
          <w:lang w:eastAsia="es-ES"/>
        </w:rPr>
        <w:t xml:space="preserve"> para que, en el ámbito de sus atribuciones, gire instrucciones inmediatas a las direcciones de Mantenimiento, Obras Públicas y Tesorería, a fin de que se realice el diagnóstico, reparación integral y/o sustitución de los equipos de elevadores de la Unidad Municipal Administrativa (UMA) </w:t>
      </w:r>
      <w:r w:rsidR="00FA0411" w:rsidRPr="00FA0411">
        <w:rPr>
          <w:rFonts w:ascii="Calibri" w:eastAsia="Calibri" w:hAnsi="Calibri" w:cs="Calibri"/>
          <w:sz w:val="20"/>
          <w:szCs w:val="20"/>
        </w:rPr>
        <w:t>y del elevador ubicado en el patio central de la Presidencia Municipal</w:t>
      </w:r>
      <w:r w:rsidR="00FA0411" w:rsidRPr="00FA0411">
        <w:rPr>
          <w:rFonts w:ascii="Calibri" w:eastAsia="Times New Roman" w:hAnsi="Calibri" w:cs="Calibri"/>
          <w:sz w:val="20"/>
          <w:szCs w:val="20"/>
          <w:lang w:eastAsia="es-ES"/>
        </w:rPr>
        <w:t xml:space="preserve">. </w:t>
      </w:r>
      <w:r w:rsidR="00FA0411" w:rsidRPr="00FA0411">
        <w:rPr>
          <w:rFonts w:ascii="Calibri" w:eastAsia="Times New Roman" w:hAnsi="Calibri" w:cs="Calibri"/>
          <w:b/>
          <w:bCs/>
          <w:sz w:val="20"/>
          <w:szCs w:val="20"/>
          <w:lang w:eastAsia="es-ES"/>
        </w:rPr>
        <w:t>SEGUNDO.</w:t>
      </w:r>
      <w:r w:rsidR="00FA0411" w:rsidRPr="00FA0411">
        <w:rPr>
          <w:rFonts w:ascii="Calibri" w:eastAsia="Times New Roman" w:hAnsi="Calibri" w:cs="Calibri"/>
          <w:sz w:val="20"/>
          <w:szCs w:val="20"/>
          <w:lang w:eastAsia="es-ES"/>
        </w:rPr>
        <w:t xml:space="preserve"> Se solicita que se priorice la asignación de recursos presupuestales necesarios para garantizar que la reparación sea definitiva y cuente con un programa de mantenimiento preventivo periódico, evitando futuras afectaciones a la ciudadanía. </w:t>
      </w:r>
      <w:r w:rsidR="00FA0411" w:rsidRPr="00FA0411">
        <w:rPr>
          <w:rFonts w:ascii="Calibri" w:eastAsia="Times New Roman" w:hAnsi="Calibri" w:cs="Calibri"/>
          <w:b/>
          <w:bCs/>
          <w:sz w:val="20"/>
          <w:szCs w:val="20"/>
          <w:lang w:eastAsia="es-ES"/>
        </w:rPr>
        <w:t>TERCERO.</w:t>
      </w:r>
      <w:r w:rsidR="00FA0411" w:rsidRPr="00FA0411">
        <w:rPr>
          <w:rFonts w:ascii="Calibri" w:eastAsia="Times New Roman" w:hAnsi="Calibri" w:cs="Calibri"/>
          <w:sz w:val="20"/>
          <w:szCs w:val="20"/>
          <w:lang w:eastAsia="es-ES"/>
        </w:rPr>
        <w:t xml:space="preserve"> Se instruye a la Secretaría General para que notifique el presente acuerdo a las áreas correspondientes para su debido cumplimiento y seguimiento. </w:t>
      </w:r>
      <w:r w:rsidR="00FA0411" w:rsidRPr="00FA0411">
        <w:rPr>
          <w:rFonts w:ascii="Calibri" w:eastAsia="Calibri" w:hAnsi="Calibri" w:cs="Calibri"/>
          <w:sz w:val="20"/>
          <w:szCs w:val="20"/>
          <w:shd w:val="clear" w:color="auto" w:fill="FFFFFF"/>
        </w:rPr>
        <w:t xml:space="preserve">A la Fecha de su Presentación. C. María De Jesús López Delgado, Regidora Presidenta de la Comisión Edilicia de Servicios Públicos Eficientes del H. Ayuntamiento Constitucional de Puerto Vallarta, Jalisco. </w:t>
      </w:r>
      <w:r w:rsidR="009F14E8">
        <w:rPr>
          <w:rFonts w:ascii="Garamond" w:hAnsi="Garamond" w:cs="Calibri"/>
          <w:color w:val="000000"/>
          <w:lang w:val="es-ES_tradnl"/>
        </w:rPr>
        <w:t>---</w:t>
      </w:r>
      <w:r w:rsidR="00FA0411">
        <w:rPr>
          <w:rFonts w:ascii="Garamond" w:hAnsi="Garamond" w:cs="Calibri"/>
          <w:color w:val="000000"/>
          <w:lang w:val="es-ES_tradnl"/>
        </w:rPr>
        <w:t>----------------------------------</w:t>
      </w:r>
      <w:r w:rsidR="009F14E8">
        <w:rPr>
          <w:rFonts w:ascii="Garamond" w:hAnsi="Garamond" w:cs="Calibri"/>
          <w:color w:val="000000"/>
          <w:lang w:val="es-ES_tradnl"/>
        </w:rPr>
        <w:t xml:space="preserve">-- </w:t>
      </w:r>
      <w:r w:rsidR="008D0F89" w:rsidRPr="00EE6C30">
        <w:rPr>
          <w:rFonts w:ascii="Garamond" w:hAnsi="Garamond" w:cs="Calibri"/>
          <w:color w:val="000000"/>
          <w:lang w:val="es-ES_tradnl"/>
        </w:rPr>
        <w:t xml:space="preserve">El C. </w:t>
      </w:r>
      <w:r w:rsidR="008D0F89" w:rsidRPr="00EE6C30">
        <w:rPr>
          <w:rFonts w:ascii="Garamond" w:hAnsi="Garamond" w:cs="Calibri"/>
          <w:color w:val="000000"/>
        </w:rPr>
        <w:t>Presidente Municipal, Arq. Luis Ernesto Munguía González: “</w:t>
      </w:r>
      <w:r w:rsidR="000C0B7C" w:rsidRPr="00EE6C30">
        <w:rPr>
          <w:rFonts w:ascii="Garamond" w:hAnsi="Garamond"/>
          <w:lang w:val="es-MX"/>
        </w:rPr>
        <w:t>Pasaríamos al turno de nuestra Regidora María de Jesús</w:t>
      </w:r>
      <w:r w:rsidR="009F14E8">
        <w:rPr>
          <w:rFonts w:ascii="Garamond" w:hAnsi="Garamond"/>
          <w:lang w:val="es-MX"/>
        </w:rPr>
        <w:t>”</w:t>
      </w:r>
      <w:r w:rsidR="000C0B7C" w:rsidRPr="00EE6C30">
        <w:rPr>
          <w:rFonts w:ascii="Garamond" w:hAnsi="Garamond"/>
          <w:lang w:val="es-MX"/>
        </w:rPr>
        <w:t>.</w:t>
      </w:r>
      <w:r w:rsidR="009F14E8">
        <w:rPr>
          <w:rFonts w:ascii="Garamond" w:hAnsi="Garamond"/>
          <w:lang w:val="es-MX"/>
        </w:rPr>
        <w:t xml:space="preserve"> </w:t>
      </w:r>
      <w:r w:rsidR="009F14E8">
        <w:rPr>
          <w:rFonts w:ascii="Garamond" w:hAnsi="Garamond" w:cs="Calibri"/>
          <w:color w:val="000000"/>
          <w:lang w:val="es-ES_tradnl"/>
        </w:rPr>
        <w:t>L</w:t>
      </w:r>
      <w:r w:rsidR="009F14E8" w:rsidRPr="00D67967">
        <w:rPr>
          <w:rFonts w:ascii="Garamond" w:hAnsi="Garamond" w:cs="Calibri"/>
          <w:color w:val="000000"/>
          <w:lang w:val="es-ES_tradnl"/>
        </w:rPr>
        <w:t>a</w:t>
      </w:r>
      <w:r w:rsidR="009F14E8">
        <w:rPr>
          <w:rFonts w:ascii="Garamond" w:hAnsi="Garamond" w:cs="Calibri"/>
          <w:color w:val="000000"/>
          <w:lang w:val="es-ES_tradnl"/>
        </w:rPr>
        <w:t xml:space="preserve"> R</w:t>
      </w:r>
      <w:r w:rsidR="009F14E8" w:rsidRPr="00D67967">
        <w:rPr>
          <w:rFonts w:ascii="Garamond" w:hAnsi="Garamond" w:cs="Calibri"/>
          <w:color w:val="000000"/>
          <w:lang w:val="es-ES_tradnl"/>
        </w:rPr>
        <w:t>egidor</w:t>
      </w:r>
      <w:r w:rsidR="009F14E8">
        <w:rPr>
          <w:rFonts w:ascii="Garamond" w:hAnsi="Garamond" w:cs="Calibri"/>
          <w:color w:val="000000"/>
          <w:lang w:val="es-ES_tradnl"/>
        </w:rPr>
        <w:t>a, C</w:t>
      </w:r>
      <w:r w:rsidR="009F14E8" w:rsidRPr="00546ED2">
        <w:rPr>
          <w:rFonts w:ascii="Garamond" w:hAnsi="Garamond" w:cs="Calibri"/>
          <w:color w:val="000000"/>
          <w:lang w:val="es-ES_tradnl"/>
        </w:rPr>
        <w:t xml:space="preserve">. </w:t>
      </w:r>
      <w:r w:rsidR="009F14E8" w:rsidRPr="00546ED2">
        <w:rPr>
          <w:rFonts w:ascii="Garamond" w:hAnsi="Garamond" w:cs="Calibri"/>
          <w:color w:val="000000"/>
        </w:rPr>
        <w:t>María de Jesús López Delgado</w:t>
      </w:r>
      <w:r w:rsidR="009F14E8" w:rsidRPr="00546ED2">
        <w:rPr>
          <w:rFonts w:ascii="Garamond" w:hAnsi="Garamond" w:cs="Calibri"/>
          <w:color w:val="000000"/>
          <w:lang w:val="es-ES_tradnl"/>
        </w:rPr>
        <w:t xml:space="preserve">: </w:t>
      </w:r>
      <w:r w:rsidR="009F14E8">
        <w:rPr>
          <w:rFonts w:ascii="Garamond" w:hAnsi="Garamond" w:cs="Calibri"/>
          <w:color w:val="000000"/>
          <w:lang w:val="es-ES_tradnl"/>
        </w:rPr>
        <w:t>“</w:t>
      </w:r>
      <w:r w:rsidR="009F14E8">
        <w:rPr>
          <w:rFonts w:ascii="Garamond" w:hAnsi="Garamond"/>
          <w:lang w:val="es-MX"/>
        </w:rPr>
        <w:t>Muy bien. B</w:t>
      </w:r>
      <w:r w:rsidR="000C0B7C" w:rsidRPr="00EE6C30">
        <w:rPr>
          <w:rFonts w:ascii="Garamond" w:hAnsi="Garamond"/>
          <w:lang w:val="es-MX"/>
        </w:rPr>
        <w:t xml:space="preserve">uenas noches a todos los compañeros que aquí nos acompañan, Presidente, </w:t>
      </w:r>
      <w:r w:rsidR="009F14E8" w:rsidRPr="00EE6C30">
        <w:rPr>
          <w:rFonts w:ascii="Garamond" w:hAnsi="Garamond"/>
          <w:lang w:val="es-MX"/>
        </w:rPr>
        <w:t>Regidor</w:t>
      </w:r>
      <w:r w:rsidR="000C0B7C" w:rsidRPr="00EE6C30">
        <w:rPr>
          <w:rFonts w:ascii="Garamond" w:hAnsi="Garamond"/>
          <w:lang w:val="es-MX"/>
        </w:rPr>
        <w:t xml:space="preserve">es, medios </w:t>
      </w:r>
      <w:r w:rsidR="000C0B7C" w:rsidRPr="00EE6C30">
        <w:rPr>
          <w:rFonts w:ascii="Garamond" w:hAnsi="Garamond"/>
          <w:lang w:val="es-MX"/>
        </w:rPr>
        <w:lastRenderedPageBreak/>
        <w:t>de comunicación y todos los</w:t>
      </w:r>
      <w:r w:rsidR="00AA1233">
        <w:rPr>
          <w:rFonts w:ascii="Garamond" w:hAnsi="Garamond"/>
          <w:lang w:val="es-MX"/>
        </w:rPr>
        <w:t xml:space="preserve"> presentes.</w:t>
      </w:r>
      <w:r w:rsidR="000C0B7C" w:rsidRPr="00EE6C30">
        <w:rPr>
          <w:rFonts w:ascii="Garamond" w:hAnsi="Garamond"/>
          <w:lang w:val="es-MX"/>
        </w:rPr>
        <w:t xml:space="preserve"> </w:t>
      </w:r>
      <w:r w:rsidR="00AA1233">
        <w:rPr>
          <w:rFonts w:ascii="Garamond" w:hAnsi="Garamond"/>
          <w:lang w:val="es-MX"/>
        </w:rPr>
        <w:t>L</w:t>
      </w:r>
      <w:r w:rsidR="000C0B7C" w:rsidRPr="00EE6C30">
        <w:rPr>
          <w:rFonts w:ascii="Garamond" w:hAnsi="Garamond"/>
          <w:lang w:val="es-MX"/>
        </w:rPr>
        <w:t xml:space="preserve">a que suscribe María de Jesús López Delgado, en mi </w:t>
      </w:r>
      <w:r w:rsidR="00AA1233">
        <w:rPr>
          <w:rFonts w:ascii="Garamond" w:hAnsi="Garamond"/>
          <w:lang w:val="es-MX"/>
        </w:rPr>
        <w:t>carácter de Regidora, P</w:t>
      </w:r>
      <w:r w:rsidR="000C0B7C" w:rsidRPr="00EE6C30">
        <w:rPr>
          <w:rFonts w:ascii="Garamond" w:hAnsi="Garamond"/>
          <w:lang w:val="es-MX"/>
        </w:rPr>
        <w:t xml:space="preserve">residenta de la Comisión Edilicia de </w:t>
      </w:r>
      <w:r w:rsidR="00AA1233" w:rsidRPr="00EE6C30">
        <w:rPr>
          <w:rFonts w:ascii="Garamond" w:hAnsi="Garamond"/>
          <w:lang w:val="es-MX"/>
        </w:rPr>
        <w:t>Servicios Públicos Eficientes</w:t>
      </w:r>
      <w:r w:rsidR="00AA1233">
        <w:rPr>
          <w:rFonts w:ascii="Garamond" w:hAnsi="Garamond"/>
          <w:lang w:val="es-MX"/>
        </w:rPr>
        <w:t>,</w:t>
      </w:r>
      <w:r w:rsidR="00AA1233" w:rsidRPr="00EE6C30">
        <w:rPr>
          <w:rFonts w:ascii="Garamond" w:hAnsi="Garamond"/>
          <w:lang w:val="es-MX"/>
        </w:rPr>
        <w:t xml:space="preserve"> </w:t>
      </w:r>
      <w:r w:rsidR="00AA1233">
        <w:rPr>
          <w:rFonts w:ascii="Garamond" w:hAnsi="Garamond"/>
          <w:lang w:val="es-MX"/>
        </w:rPr>
        <w:t>integrantes d</w:t>
      </w:r>
      <w:r w:rsidR="007F654E">
        <w:rPr>
          <w:rFonts w:ascii="Garamond" w:hAnsi="Garamond"/>
          <w:lang w:val="es-MX"/>
        </w:rPr>
        <w:t>el A</w:t>
      </w:r>
      <w:r w:rsidR="000C0B7C" w:rsidRPr="00EE6C30">
        <w:rPr>
          <w:rFonts w:ascii="Garamond" w:hAnsi="Garamond"/>
          <w:lang w:val="es-MX"/>
        </w:rPr>
        <w:t xml:space="preserve">yuntamiento Municipal de Puerto Vallarta, Jalisco, de conformidad con lo establecido en el artículo </w:t>
      </w:r>
      <w:r w:rsidR="007F654E">
        <w:rPr>
          <w:rFonts w:ascii="Garamond" w:hAnsi="Garamond"/>
          <w:lang w:val="es-MX"/>
        </w:rPr>
        <w:t>ciento quince</w:t>
      </w:r>
      <w:r w:rsidR="000C0B7C" w:rsidRPr="00EE6C30">
        <w:rPr>
          <w:rFonts w:ascii="Garamond" w:hAnsi="Garamond"/>
          <w:lang w:val="es-MX"/>
        </w:rPr>
        <w:t xml:space="preserve"> de la </w:t>
      </w:r>
      <w:r w:rsidR="007F654E" w:rsidRPr="00EE6C30">
        <w:rPr>
          <w:rFonts w:ascii="Garamond" w:hAnsi="Garamond"/>
          <w:lang w:val="es-MX"/>
        </w:rPr>
        <w:t xml:space="preserve">Constitución Política </w:t>
      </w:r>
      <w:r w:rsidR="000C0B7C" w:rsidRPr="00EE6C30">
        <w:rPr>
          <w:rFonts w:ascii="Garamond" w:hAnsi="Garamond"/>
          <w:lang w:val="es-MX"/>
        </w:rPr>
        <w:t xml:space="preserve">de los Estados Unidos Mexicanos, los artículos </w:t>
      </w:r>
      <w:r w:rsidR="007F654E">
        <w:rPr>
          <w:rFonts w:ascii="Garamond" w:hAnsi="Garamond"/>
          <w:lang w:val="es-MX"/>
        </w:rPr>
        <w:t>setenta y siete;</w:t>
      </w:r>
      <w:r w:rsidR="00AA1233">
        <w:rPr>
          <w:rFonts w:ascii="Garamond" w:hAnsi="Garamond"/>
          <w:lang w:val="es-MX"/>
        </w:rPr>
        <w:t xml:space="preserve"> </w:t>
      </w:r>
      <w:r w:rsidR="007F654E">
        <w:rPr>
          <w:rFonts w:ascii="Garamond" w:hAnsi="Garamond"/>
          <w:lang w:val="es-MX"/>
        </w:rPr>
        <w:t>setenta y tres</w:t>
      </w:r>
      <w:r w:rsidR="000C0B7C" w:rsidRPr="00EE6C30">
        <w:rPr>
          <w:rFonts w:ascii="Garamond" w:hAnsi="Garamond"/>
          <w:lang w:val="es-MX"/>
        </w:rPr>
        <w:t xml:space="preserve"> y</w:t>
      </w:r>
      <w:r w:rsidR="007F654E">
        <w:rPr>
          <w:rFonts w:ascii="Garamond" w:hAnsi="Garamond"/>
          <w:lang w:val="es-MX"/>
        </w:rPr>
        <w:t>; setenta y siete</w:t>
      </w:r>
      <w:r w:rsidR="008D19BA">
        <w:rPr>
          <w:rFonts w:ascii="Garamond" w:hAnsi="Garamond"/>
          <w:lang w:val="es-MX"/>
        </w:rPr>
        <w:t xml:space="preserve"> de la Constitución Política d</w:t>
      </w:r>
      <w:r w:rsidR="007F654E">
        <w:rPr>
          <w:rFonts w:ascii="Garamond" w:hAnsi="Garamond"/>
          <w:lang w:val="es-MX"/>
        </w:rPr>
        <w:t>el Estado de Jalisco; l</w:t>
      </w:r>
      <w:r w:rsidR="000C0B7C" w:rsidRPr="00EE6C30">
        <w:rPr>
          <w:rFonts w:ascii="Garamond" w:hAnsi="Garamond"/>
          <w:lang w:val="es-MX"/>
        </w:rPr>
        <w:t xml:space="preserve">os artículos </w:t>
      </w:r>
      <w:r w:rsidR="007F654E">
        <w:rPr>
          <w:rFonts w:ascii="Garamond" w:hAnsi="Garamond"/>
          <w:lang w:val="es-MX"/>
        </w:rPr>
        <w:t>treinta y siete</w:t>
      </w:r>
      <w:r w:rsidR="008D19BA">
        <w:rPr>
          <w:rFonts w:ascii="Garamond" w:hAnsi="Garamond"/>
          <w:lang w:val="es-MX"/>
        </w:rPr>
        <w:t xml:space="preserve">, </w:t>
      </w:r>
      <w:r w:rsidR="007F654E">
        <w:rPr>
          <w:rFonts w:ascii="Garamond" w:hAnsi="Garamond"/>
          <w:lang w:val="es-MX"/>
        </w:rPr>
        <w:t>treinta y ocho</w:t>
      </w:r>
      <w:r w:rsidR="008D19BA">
        <w:rPr>
          <w:rFonts w:ascii="Garamond" w:hAnsi="Garamond"/>
          <w:lang w:val="es-MX"/>
        </w:rPr>
        <w:t xml:space="preserve">, </w:t>
      </w:r>
      <w:r w:rsidR="007F654E">
        <w:rPr>
          <w:rFonts w:ascii="Garamond" w:hAnsi="Garamond"/>
          <w:lang w:val="es-MX"/>
        </w:rPr>
        <w:t xml:space="preserve">cuarenta y uno; </w:t>
      </w:r>
      <w:r w:rsidR="000C0B7C" w:rsidRPr="00EE6C30">
        <w:rPr>
          <w:rFonts w:ascii="Garamond" w:hAnsi="Garamond"/>
          <w:lang w:val="es-MX"/>
        </w:rPr>
        <w:t xml:space="preserve">y </w:t>
      </w:r>
      <w:r w:rsidR="007F654E">
        <w:rPr>
          <w:rFonts w:ascii="Garamond" w:hAnsi="Garamond"/>
          <w:lang w:val="es-MX"/>
        </w:rPr>
        <w:t>noventa y tres</w:t>
      </w:r>
      <w:r w:rsidR="000C0B7C" w:rsidRPr="00EE6C30">
        <w:rPr>
          <w:rFonts w:ascii="Garamond" w:hAnsi="Garamond"/>
          <w:lang w:val="es-MX"/>
        </w:rPr>
        <w:t xml:space="preserve"> de la </w:t>
      </w:r>
      <w:r w:rsidR="008D19BA" w:rsidRPr="00EE6C30">
        <w:rPr>
          <w:rFonts w:ascii="Garamond" w:hAnsi="Garamond"/>
          <w:lang w:val="es-MX"/>
        </w:rPr>
        <w:t xml:space="preserve">Ley </w:t>
      </w:r>
      <w:r w:rsidR="000C0B7C" w:rsidRPr="00EE6C30">
        <w:rPr>
          <w:rFonts w:ascii="Garamond" w:hAnsi="Garamond"/>
          <w:lang w:val="es-MX"/>
        </w:rPr>
        <w:t xml:space="preserve">del Gobierno y la </w:t>
      </w:r>
      <w:r w:rsidR="008D19BA" w:rsidRPr="00EE6C30">
        <w:rPr>
          <w:rFonts w:ascii="Garamond" w:hAnsi="Garamond"/>
          <w:lang w:val="es-MX"/>
        </w:rPr>
        <w:t xml:space="preserve">Administración Pública Municipal </w:t>
      </w:r>
      <w:r w:rsidR="000C0B7C" w:rsidRPr="00EE6C30">
        <w:rPr>
          <w:rFonts w:ascii="Garamond" w:hAnsi="Garamond"/>
          <w:lang w:val="es-MX"/>
        </w:rPr>
        <w:t xml:space="preserve">del Estado de Jalisco, así como los artículos </w:t>
      </w:r>
      <w:r w:rsidR="007F654E">
        <w:rPr>
          <w:rFonts w:ascii="Garamond" w:hAnsi="Garamond"/>
          <w:lang w:val="es-MX"/>
        </w:rPr>
        <w:t xml:space="preserve">cincuenta y dos; </w:t>
      </w:r>
      <w:r w:rsidR="000C0B7C" w:rsidRPr="00EE6C30">
        <w:rPr>
          <w:rFonts w:ascii="Garamond" w:hAnsi="Garamond"/>
          <w:lang w:val="es-MX"/>
        </w:rPr>
        <w:t xml:space="preserve">y </w:t>
      </w:r>
      <w:r w:rsidR="007F654E">
        <w:rPr>
          <w:rFonts w:ascii="Garamond" w:hAnsi="Garamond"/>
          <w:lang w:val="es-MX"/>
        </w:rPr>
        <w:t>cincuenta y cinco</w:t>
      </w:r>
      <w:r w:rsidR="000C0B7C" w:rsidRPr="00EE6C30">
        <w:rPr>
          <w:rFonts w:ascii="Garamond" w:hAnsi="Garamond"/>
          <w:lang w:val="es-MX"/>
        </w:rPr>
        <w:t xml:space="preserve"> del Reglamento del </w:t>
      </w:r>
      <w:r w:rsidR="008D19BA" w:rsidRPr="00EE6C30">
        <w:rPr>
          <w:rFonts w:ascii="Garamond" w:hAnsi="Garamond"/>
          <w:lang w:val="es-MX"/>
        </w:rPr>
        <w:t xml:space="preserve">Gobierno Municipal </w:t>
      </w:r>
      <w:r w:rsidR="000C0B7C" w:rsidRPr="00EE6C30">
        <w:rPr>
          <w:rFonts w:ascii="Garamond" w:hAnsi="Garamond"/>
          <w:lang w:val="es-MX"/>
        </w:rPr>
        <w:t>de Puerto Vallarta, Jalisco, someto a su consideración los siguientes</w:t>
      </w:r>
      <w:r w:rsidR="007F654E">
        <w:rPr>
          <w:rFonts w:ascii="Garamond" w:hAnsi="Garamond"/>
          <w:lang w:val="es-MX"/>
        </w:rPr>
        <w:t>…</w:t>
      </w:r>
      <w:r w:rsidR="000C0B7C" w:rsidRPr="00EE6C30">
        <w:rPr>
          <w:rFonts w:ascii="Garamond" w:hAnsi="Garamond"/>
          <w:lang w:val="es-MX"/>
        </w:rPr>
        <w:t>el siguiente acuerdo</w:t>
      </w:r>
      <w:r w:rsidR="00AA1233">
        <w:rPr>
          <w:rFonts w:ascii="Garamond" w:hAnsi="Garamond"/>
          <w:lang w:val="es-MX"/>
        </w:rPr>
        <w:t>,</w:t>
      </w:r>
      <w:r w:rsidR="000C0B7C" w:rsidRPr="00EE6C30">
        <w:rPr>
          <w:rFonts w:ascii="Garamond" w:hAnsi="Garamond"/>
          <w:lang w:val="es-MX"/>
        </w:rPr>
        <w:t xml:space="preserve"> que tiene como objeto </w:t>
      </w:r>
      <w:r w:rsidR="007F654E">
        <w:rPr>
          <w:rFonts w:ascii="Garamond" w:hAnsi="Garamond"/>
          <w:lang w:val="es-MX"/>
        </w:rPr>
        <w:t>que se le dé atención inmediata a</w:t>
      </w:r>
      <w:r w:rsidR="000C0B7C" w:rsidRPr="00EE6C30">
        <w:rPr>
          <w:rFonts w:ascii="Garamond" w:hAnsi="Garamond"/>
          <w:lang w:val="es-MX"/>
        </w:rPr>
        <w:t xml:space="preserve"> su reparación de los elevadores de la </w:t>
      </w:r>
      <w:r w:rsidR="007F654E" w:rsidRPr="00EE6C30">
        <w:rPr>
          <w:rFonts w:ascii="Garamond" w:hAnsi="Garamond"/>
          <w:lang w:val="es-MX"/>
        </w:rPr>
        <w:t>Unidad Municipal Administrativa</w:t>
      </w:r>
      <w:r w:rsidR="00AA1233">
        <w:rPr>
          <w:rFonts w:ascii="Garamond" w:hAnsi="Garamond"/>
          <w:lang w:val="es-MX"/>
        </w:rPr>
        <w:t xml:space="preserve"> (UMA)</w:t>
      </w:r>
      <w:r w:rsidR="000C0B7C" w:rsidRPr="00EE6C30">
        <w:rPr>
          <w:rFonts w:ascii="Garamond" w:hAnsi="Garamond"/>
          <w:lang w:val="es-MX"/>
        </w:rPr>
        <w:t>.</w:t>
      </w:r>
      <w:r w:rsidR="007F654E">
        <w:rPr>
          <w:rFonts w:ascii="Garamond" w:hAnsi="Garamond"/>
          <w:lang w:val="es-MX"/>
        </w:rPr>
        <w:t xml:space="preserve"> Lo anterior, de conformidad c</w:t>
      </w:r>
      <w:r w:rsidR="00AA1233">
        <w:rPr>
          <w:rFonts w:ascii="Garamond" w:hAnsi="Garamond"/>
          <w:lang w:val="es-MX"/>
        </w:rPr>
        <w:t>on lo expuesto.</w:t>
      </w:r>
      <w:r w:rsidR="007F654E">
        <w:rPr>
          <w:rFonts w:ascii="Garamond" w:hAnsi="Garamond"/>
          <w:lang w:val="es-MX"/>
        </w:rPr>
        <w:t xml:space="preserve"> </w:t>
      </w:r>
      <w:r w:rsidR="00AA1233">
        <w:rPr>
          <w:rFonts w:ascii="Garamond" w:hAnsi="Garamond"/>
          <w:lang w:val="es-MX"/>
        </w:rPr>
        <w:t>L</w:t>
      </w:r>
      <w:r w:rsidR="007F654E">
        <w:rPr>
          <w:rFonts w:ascii="Garamond" w:hAnsi="Garamond"/>
          <w:lang w:val="es-MX"/>
        </w:rPr>
        <w:t xml:space="preserve">os motivos son: </w:t>
      </w:r>
      <w:r w:rsidR="000C0B7C" w:rsidRPr="00EE6C30">
        <w:rPr>
          <w:rFonts w:ascii="Garamond" w:hAnsi="Garamond"/>
          <w:lang w:val="es-MX"/>
        </w:rPr>
        <w:t>Primero</w:t>
      </w:r>
      <w:r w:rsidR="007F654E">
        <w:rPr>
          <w:rFonts w:ascii="Garamond" w:hAnsi="Garamond"/>
          <w:lang w:val="es-MX"/>
        </w:rPr>
        <w:t>.- L</w:t>
      </w:r>
      <w:r w:rsidR="000C0B7C" w:rsidRPr="00EE6C30">
        <w:rPr>
          <w:rFonts w:ascii="Garamond" w:hAnsi="Garamond"/>
          <w:lang w:val="es-MX"/>
        </w:rPr>
        <w:t xml:space="preserve">a </w:t>
      </w:r>
      <w:r w:rsidR="007F654E" w:rsidRPr="00EE6C30">
        <w:rPr>
          <w:rFonts w:ascii="Garamond" w:hAnsi="Garamond"/>
          <w:lang w:val="es-MX"/>
        </w:rPr>
        <w:t xml:space="preserve">Unidad Municipal Administrativa </w:t>
      </w:r>
      <w:r w:rsidR="007F654E">
        <w:rPr>
          <w:rFonts w:ascii="Garamond" w:hAnsi="Garamond"/>
          <w:lang w:val="es-MX"/>
        </w:rPr>
        <w:t>(</w:t>
      </w:r>
      <w:r w:rsidR="000C0B7C" w:rsidRPr="00EE6C30">
        <w:rPr>
          <w:rFonts w:ascii="Garamond" w:hAnsi="Garamond"/>
          <w:lang w:val="es-MX"/>
        </w:rPr>
        <w:t>UMA</w:t>
      </w:r>
      <w:r w:rsidR="007F654E">
        <w:rPr>
          <w:rFonts w:ascii="Garamond" w:hAnsi="Garamond"/>
          <w:lang w:val="es-MX"/>
        </w:rPr>
        <w:t>)</w:t>
      </w:r>
      <w:r w:rsidR="00AA1233">
        <w:rPr>
          <w:rFonts w:ascii="Garamond" w:hAnsi="Garamond"/>
          <w:lang w:val="es-MX"/>
        </w:rPr>
        <w:t>,</w:t>
      </w:r>
      <w:r w:rsidR="000C0B7C" w:rsidRPr="00EE6C30">
        <w:rPr>
          <w:rFonts w:ascii="Garamond" w:hAnsi="Garamond"/>
          <w:lang w:val="es-MX"/>
        </w:rPr>
        <w:t xml:space="preserve"> es el recinto principal donde la ciudadanía acude a ejercer su derecho de petición y a realizar trámite</w:t>
      </w:r>
      <w:r w:rsidR="00AA1233">
        <w:rPr>
          <w:rFonts w:ascii="Garamond" w:hAnsi="Garamond"/>
          <w:lang w:val="es-MX"/>
        </w:rPr>
        <w:t>s esenciales. Por su naturaleza r</w:t>
      </w:r>
      <w:r w:rsidR="000C0B7C" w:rsidRPr="00EE6C30">
        <w:rPr>
          <w:rFonts w:ascii="Garamond" w:hAnsi="Garamond"/>
          <w:lang w:val="es-MX"/>
        </w:rPr>
        <w:t>ecibe diariamente a cientos de personas, incluyendo</w:t>
      </w:r>
      <w:r w:rsidR="00AA1233">
        <w:rPr>
          <w:rFonts w:ascii="Garamond" w:hAnsi="Garamond"/>
          <w:lang w:val="es-MX"/>
        </w:rPr>
        <w:t xml:space="preserve"> un alto porcentaje de personas d</w:t>
      </w:r>
      <w:r w:rsidR="000C0B7C" w:rsidRPr="00EE6C30">
        <w:rPr>
          <w:rFonts w:ascii="Garamond" w:hAnsi="Garamond"/>
          <w:lang w:val="es-MX"/>
        </w:rPr>
        <w:t>e la tercera edad y personas con discapacidad. Actualmente</w:t>
      </w:r>
      <w:r w:rsidR="00AA1233">
        <w:rPr>
          <w:rFonts w:ascii="Garamond" w:hAnsi="Garamond"/>
          <w:lang w:val="es-MX"/>
        </w:rPr>
        <w:t>,</w:t>
      </w:r>
      <w:r w:rsidR="000C0B7C" w:rsidRPr="00EE6C30">
        <w:rPr>
          <w:rFonts w:ascii="Garamond" w:hAnsi="Garamond"/>
          <w:lang w:val="es-MX"/>
        </w:rPr>
        <w:t xml:space="preserve"> el estado de los elevadores en dicho edificio es crítico, presentando fallas recurrentes e inactividad total.</w:t>
      </w:r>
      <w:r w:rsidR="00AA1233">
        <w:rPr>
          <w:rFonts w:ascii="Garamond" w:hAnsi="Garamond"/>
          <w:lang w:val="es-MX"/>
        </w:rPr>
        <w:t xml:space="preserve"> </w:t>
      </w:r>
      <w:r w:rsidR="000C0B7C" w:rsidRPr="00EE6C30">
        <w:rPr>
          <w:rFonts w:ascii="Garamond" w:hAnsi="Garamond"/>
          <w:lang w:val="es-MX"/>
        </w:rPr>
        <w:t>Esta situación obliga a los usuarios a utilizar las escaleras, lo cual representa una barrera física infranqueable para muchos adultos mayores</w:t>
      </w:r>
      <w:r w:rsidR="00AA1233">
        <w:rPr>
          <w:rFonts w:ascii="Garamond" w:hAnsi="Garamond"/>
          <w:lang w:val="es-MX"/>
        </w:rPr>
        <w:t>, quienes acude</w:t>
      </w:r>
      <w:r w:rsidR="000C0B7C" w:rsidRPr="00EE6C30">
        <w:rPr>
          <w:rFonts w:ascii="Garamond" w:hAnsi="Garamond"/>
          <w:lang w:val="es-MX"/>
        </w:rPr>
        <w:t xml:space="preserve">n a realizar pagos, </w:t>
      </w:r>
      <w:r w:rsidR="00AA1233">
        <w:rPr>
          <w:rFonts w:ascii="Garamond" w:hAnsi="Garamond"/>
          <w:lang w:val="es-MX"/>
        </w:rPr>
        <w:t>gestiones de programas sociales o</w:t>
      </w:r>
      <w:r w:rsidR="000C0B7C" w:rsidRPr="00EE6C30">
        <w:rPr>
          <w:rFonts w:ascii="Garamond" w:hAnsi="Garamond"/>
          <w:lang w:val="es-MX"/>
        </w:rPr>
        <w:t xml:space="preserve"> trámites ante diversas dependencias.</w:t>
      </w:r>
      <w:r w:rsidR="00AA1233">
        <w:rPr>
          <w:rFonts w:ascii="Garamond" w:hAnsi="Garamond"/>
          <w:lang w:val="es-MX"/>
        </w:rPr>
        <w:t xml:space="preserve"> </w:t>
      </w:r>
      <w:r w:rsidR="000C0B7C" w:rsidRPr="00EE6C30">
        <w:rPr>
          <w:rFonts w:ascii="Garamond" w:hAnsi="Garamond"/>
          <w:lang w:val="es-MX"/>
        </w:rPr>
        <w:t>La falta de movilidad vertical funcional de un edificio público de varios niveles</w:t>
      </w:r>
      <w:r w:rsidR="00AA1233">
        <w:rPr>
          <w:rFonts w:ascii="Garamond" w:hAnsi="Garamond"/>
          <w:lang w:val="es-MX"/>
        </w:rPr>
        <w:t>,</w:t>
      </w:r>
      <w:r w:rsidR="000C0B7C" w:rsidRPr="00EE6C30">
        <w:rPr>
          <w:rFonts w:ascii="Garamond" w:hAnsi="Garamond"/>
          <w:lang w:val="es-MX"/>
        </w:rPr>
        <w:t xml:space="preserve"> no solo dificulta la operatividad administrativa, sino que atenta contra la dignidad y la salud de nuestros ciudadanos más vulnerables, exp</w:t>
      </w:r>
      <w:r w:rsidR="00AA1233">
        <w:rPr>
          <w:rFonts w:ascii="Garamond" w:hAnsi="Garamond"/>
          <w:lang w:val="es-MX"/>
        </w:rPr>
        <w:t>oniéndolos a esfuerzos físicos in</w:t>
      </w:r>
      <w:r w:rsidR="000C0B7C" w:rsidRPr="00EE6C30">
        <w:rPr>
          <w:rFonts w:ascii="Garamond" w:hAnsi="Garamond"/>
          <w:lang w:val="es-MX"/>
        </w:rPr>
        <w:t>necesarios</w:t>
      </w:r>
      <w:r w:rsidR="00AA1233">
        <w:rPr>
          <w:rFonts w:ascii="Garamond" w:hAnsi="Garamond"/>
          <w:lang w:val="es-MX"/>
        </w:rPr>
        <w:t>, o</w:t>
      </w:r>
      <w:r w:rsidR="000C0B7C" w:rsidRPr="00EE6C30">
        <w:rPr>
          <w:rFonts w:ascii="Garamond" w:hAnsi="Garamond"/>
          <w:lang w:val="es-MX"/>
        </w:rPr>
        <w:t xml:space="preserve"> en el peor de los casos, impidiéndoles el acceso a los servicios municipales.</w:t>
      </w:r>
      <w:r w:rsidR="00AA1233">
        <w:rPr>
          <w:rFonts w:ascii="Garamond" w:hAnsi="Garamond"/>
          <w:lang w:val="es-MX"/>
        </w:rPr>
        <w:t xml:space="preserve"> Por lo anterior expuesto, e</w:t>
      </w:r>
      <w:r w:rsidR="000C0B7C" w:rsidRPr="00EE6C30">
        <w:rPr>
          <w:rFonts w:ascii="Garamond" w:hAnsi="Garamond"/>
          <w:lang w:val="es-MX"/>
        </w:rPr>
        <w:t>s que se pone a consideración en este Plen</w:t>
      </w:r>
      <w:r w:rsidR="00AA1233">
        <w:rPr>
          <w:rFonts w:ascii="Garamond" w:hAnsi="Garamond"/>
          <w:lang w:val="es-MX"/>
        </w:rPr>
        <w:t>o el siguiente punto de acuerdo:</w:t>
      </w:r>
      <w:r w:rsidR="000C0B7C" w:rsidRPr="00EE6C30">
        <w:rPr>
          <w:rFonts w:ascii="Garamond" w:hAnsi="Garamond"/>
          <w:lang w:val="es-MX"/>
        </w:rPr>
        <w:t xml:space="preserve"> </w:t>
      </w:r>
      <w:r w:rsidR="00AA1233">
        <w:rPr>
          <w:rFonts w:ascii="Garamond" w:hAnsi="Garamond"/>
          <w:lang w:val="es-MX"/>
        </w:rPr>
        <w:t>P</w:t>
      </w:r>
      <w:r w:rsidR="000C0B7C" w:rsidRPr="00EE6C30">
        <w:rPr>
          <w:rFonts w:ascii="Garamond" w:hAnsi="Garamond"/>
          <w:lang w:val="es-MX"/>
        </w:rPr>
        <w:t>rimero</w:t>
      </w:r>
      <w:r w:rsidR="00AA1233">
        <w:rPr>
          <w:rFonts w:ascii="Garamond" w:hAnsi="Garamond"/>
          <w:lang w:val="es-MX"/>
        </w:rPr>
        <w:t>.-</w:t>
      </w:r>
      <w:r w:rsidR="000C0B7C" w:rsidRPr="00EE6C30">
        <w:rPr>
          <w:rFonts w:ascii="Garamond" w:hAnsi="Garamond"/>
          <w:lang w:val="es-MX"/>
        </w:rPr>
        <w:t xml:space="preserve"> </w:t>
      </w:r>
      <w:r w:rsidR="00AA1233">
        <w:rPr>
          <w:rFonts w:ascii="Garamond" w:hAnsi="Garamond"/>
          <w:lang w:val="es-MX"/>
        </w:rPr>
        <w:t>E</w:t>
      </w:r>
      <w:r w:rsidR="000C0B7C" w:rsidRPr="00EE6C30">
        <w:rPr>
          <w:rFonts w:ascii="Garamond" w:hAnsi="Garamond"/>
          <w:lang w:val="es-MX"/>
        </w:rPr>
        <w:t>l Pleno del H</w:t>
      </w:r>
      <w:r w:rsidR="00A2485F">
        <w:rPr>
          <w:rFonts w:ascii="Garamond" w:hAnsi="Garamond"/>
          <w:lang w:val="es-MX"/>
        </w:rPr>
        <w:t>.</w:t>
      </w:r>
      <w:r w:rsidR="000C0B7C" w:rsidRPr="00EE6C30">
        <w:rPr>
          <w:rFonts w:ascii="Garamond" w:hAnsi="Garamond"/>
          <w:lang w:val="es-MX"/>
        </w:rPr>
        <w:t xml:space="preserve"> Ayuntamiento de Puerto Val</w:t>
      </w:r>
      <w:r w:rsidR="00AA1233">
        <w:rPr>
          <w:rFonts w:ascii="Garamond" w:hAnsi="Garamond"/>
          <w:lang w:val="es-MX"/>
        </w:rPr>
        <w:t>larta, Jalisco, emite un atento y r</w:t>
      </w:r>
      <w:r w:rsidR="000C0B7C" w:rsidRPr="00EE6C30">
        <w:rPr>
          <w:rFonts w:ascii="Garamond" w:hAnsi="Garamond"/>
          <w:lang w:val="es-MX"/>
        </w:rPr>
        <w:t xml:space="preserve">espetuoso exhorto a nuestro </w:t>
      </w:r>
      <w:r w:rsidR="00AA1233">
        <w:rPr>
          <w:rFonts w:ascii="Garamond" w:hAnsi="Garamond"/>
          <w:lang w:val="es-MX"/>
        </w:rPr>
        <w:t xml:space="preserve">Presidente Municipal, </w:t>
      </w:r>
      <w:r w:rsidR="000C0B7C" w:rsidRPr="00EE6C30">
        <w:rPr>
          <w:rFonts w:ascii="Garamond" w:hAnsi="Garamond"/>
          <w:lang w:val="es-MX"/>
        </w:rPr>
        <w:t>para que en el ámbito de sus atribucione</w:t>
      </w:r>
      <w:r w:rsidR="00AA1233">
        <w:rPr>
          <w:rFonts w:ascii="Garamond" w:hAnsi="Garamond"/>
          <w:lang w:val="es-MX"/>
        </w:rPr>
        <w:t>s gire instrucciones inmediatas a</w:t>
      </w:r>
      <w:r w:rsidR="000C0B7C" w:rsidRPr="00EE6C30">
        <w:rPr>
          <w:rFonts w:ascii="Garamond" w:hAnsi="Garamond"/>
          <w:lang w:val="es-MX"/>
        </w:rPr>
        <w:t xml:space="preserve"> las </w:t>
      </w:r>
      <w:r w:rsidR="00AA1233" w:rsidRPr="00EE6C30">
        <w:rPr>
          <w:rFonts w:ascii="Garamond" w:hAnsi="Garamond"/>
          <w:lang w:val="es-MX"/>
        </w:rPr>
        <w:t xml:space="preserve">Direcciones </w:t>
      </w:r>
      <w:r w:rsidR="000C0B7C" w:rsidRPr="00EE6C30">
        <w:rPr>
          <w:rFonts w:ascii="Garamond" w:hAnsi="Garamond"/>
          <w:lang w:val="es-MX"/>
        </w:rPr>
        <w:t xml:space="preserve">de </w:t>
      </w:r>
      <w:r w:rsidR="00AA1233" w:rsidRPr="00EE6C30">
        <w:rPr>
          <w:rFonts w:ascii="Garamond" w:hAnsi="Garamond"/>
          <w:lang w:val="es-MX"/>
        </w:rPr>
        <w:t>Mantenimiento</w:t>
      </w:r>
      <w:r w:rsidR="00AA1233">
        <w:rPr>
          <w:rFonts w:ascii="Garamond" w:hAnsi="Garamond"/>
          <w:lang w:val="es-MX"/>
        </w:rPr>
        <w:t>; Obras Públicas y;</w:t>
      </w:r>
      <w:r w:rsidR="00AA1233" w:rsidRPr="00EE6C30">
        <w:rPr>
          <w:rFonts w:ascii="Garamond" w:hAnsi="Garamond"/>
          <w:lang w:val="es-MX"/>
        </w:rPr>
        <w:t xml:space="preserve"> Tesorería</w:t>
      </w:r>
      <w:r w:rsidR="000C0B7C" w:rsidRPr="00EE6C30">
        <w:rPr>
          <w:rFonts w:ascii="Garamond" w:hAnsi="Garamond"/>
          <w:lang w:val="es-MX"/>
        </w:rPr>
        <w:t>, a fin de que se realice el dia</w:t>
      </w:r>
      <w:r w:rsidR="00AA1233">
        <w:rPr>
          <w:rFonts w:ascii="Garamond" w:hAnsi="Garamond"/>
          <w:lang w:val="es-MX"/>
        </w:rPr>
        <w:t>gnóstico, reparación integral y/</w:t>
      </w:r>
      <w:r w:rsidR="000C0B7C" w:rsidRPr="00EE6C30">
        <w:rPr>
          <w:rFonts w:ascii="Garamond" w:hAnsi="Garamond"/>
          <w:lang w:val="es-MX"/>
        </w:rPr>
        <w:t xml:space="preserve">o sustitución de los equipos de elevadores de la unidad municipal administrativa </w:t>
      </w:r>
      <w:r w:rsidR="00AA1233">
        <w:rPr>
          <w:rFonts w:ascii="Garamond" w:hAnsi="Garamond"/>
          <w:lang w:val="es-MX"/>
        </w:rPr>
        <w:t>(</w:t>
      </w:r>
      <w:r w:rsidR="000C0B7C" w:rsidRPr="00EE6C30">
        <w:rPr>
          <w:rFonts w:ascii="Garamond" w:hAnsi="Garamond"/>
          <w:lang w:val="es-MX"/>
        </w:rPr>
        <w:t>UMA</w:t>
      </w:r>
      <w:r w:rsidR="00AA1233">
        <w:rPr>
          <w:rFonts w:ascii="Garamond" w:hAnsi="Garamond"/>
          <w:lang w:val="es-MX"/>
        </w:rPr>
        <w:t>).</w:t>
      </w:r>
      <w:r w:rsidR="000C0B7C" w:rsidRPr="00EE6C30">
        <w:rPr>
          <w:rFonts w:ascii="Garamond" w:hAnsi="Garamond"/>
          <w:lang w:val="es-MX"/>
        </w:rPr>
        <w:t xml:space="preserve"> </w:t>
      </w:r>
      <w:r w:rsidR="00AA1233">
        <w:rPr>
          <w:rFonts w:ascii="Garamond" w:hAnsi="Garamond"/>
          <w:lang w:val="es-MX"/>
        </w:rPr>
        <w:t>S</w:t>
      </w:r>
      <w:r w:rsidR="000C0B7C" w:rsidRPr="00EE6C30">
        <w:rPr>
          <w:rFonts w:ascii="Garamond" w:hAnsi="Garamond"/>
          <w:lang w:val="es-MX"/>
        </w:rPr>
        <w:t>egundo</w:t>
      </w:r>
      <w:r w:rsidR="00AA1233">
        <w:rPr>
          <w:rFonts w:ascii="Garamond" w:hAnsi="Garamond"/>
          <w:lang w:val="es-MX"/>
        </w:rPr>
        <w:t>.-</w:t>
      </w:r>
      <w:r w:rsidR="000C0B7C" w:rsidRPr="00EE6C30">
        <w:rPr>
          <w:rFonts w:ascii="Garamond" w:hAnsi="Garamond"/>
          <w:lang w:val="es-MX"/>
        </w:rPr>
        <w:t xml:space="preserve"> </w:t>
      </w:r>
      <w:r w:rsidR="00AA1233">
        <w:rPr>
          <w:rFonts w:ascii="Garamond" w:hAnsi="Garamond"/>
          <w:lang w:val="es-MX"/>
        </w:rPr>
        <w:t>S</w:t>
      </w:r>
      <w:r w:rsidR="000C0B7C" w:rsidRPr="00EE6C30">
        <w:rPr>
          <w:rFonts w:ascii="Garamond" w:hAnsi="Garamond"/>
          <w:lang w:val="es-MX"/>
        </w:rPr>
        <w:t>e solicita que se priorice la asignación de recursos presupuestales necesarios para garantizar que la reparaci</w:t>
      </w:r>
      <w:r w:rsidR="00AA1233">
        <w:rPr>
          <w:rFonts w:ascii="Garamond" w:hAnsi="Garamond"/>
          <w:lang w:val="es-MX"/>
        </w:rPr>
        <w:t>ón s</w:t>
      </w:r>
      <w:r w:rsidR="000C0B7C" w:rsidRPr="00EE6C30">
        <w:rPr>
          <w:rFonts w:ascii="Garamond" w:hAnsi="Garamond"/>
          <w:lang w:val="es-MX"/>
        </w:rPr>
        <w:t>ea definitiva y cuente c</w:t>
      </w:r>
      <w:r w:rsidR="00AA1233">
        <w:rPr>
          <w:rFonts w:ascii="Garamond" w:hAnsi="Garamond"/>
          <w:lang w:val="es-MX"/>
        </w:rPr>
        <w:t>on un programa de mantenimiento p</w:t>
      </w:r>
      <w:r w:rsidR="000C0B7C" w:rsidRPr="00EE6C30">
        <w:rPr>
          <w:rFonts w:ascii="Garamond" w:hAnsi="Garamond"/>
          <w:lang w:val="es-MX"/>
        </w:rPr>
        <w:t>reventivo periódico, evitando futuras afectaciones a la ciudadanía.</w:t>
      </w:r>
      <w:r w:rsidR="00AA1233">
        <w:rPr>
          <w:rFonts w:ascii="Garamond" w:hAnsi="Garamond"/>
          <w:lang w:val="es-MX"/>
        </w:rPr>
        <w:t xml:space="preserve"> </w:t>
      </w:r>
      <w:r w:rsidR="000C0B7C" w:rsidRPr="00EE6C30">
        <w:rPr>
          <w:rFonts w:ascii="Garamond" w:hAnsi="Garamond"/>
          <w:lang w:val="es-MX"/>
        </w:rPr>
        <w:t>Tercero</w:t>
      </w:r>
      <w:r w:rsidR="00AA1233">
        <w:rPr>
          <w:rFonts w:ascii="Garamond" w:hAnsi="Garamond"/>
          <w:lang w:val="es-MX"/>
        </w:rPr>
        <w:t>.- S</w:t>
      </w:r>
      <w:r w:rsidR="000C0B7C" w:rsidRPr="00EE6C30">
        <w:rPr>
          <w:rFonts w:ascii="Garamond" w:hAnsi="Garamond"/>
          <w:lang w:val="es-MX"/>
        </w:rPr>
        <w:t>e instruye a la Secretaría General para qu</w:t>
      </w:r>
      <w:r w:rsidR="00AA1233">
        <w:rPr>
          <w:rFonts w:ascii="Garamond" w:hAnsi="Garamond"/>
          <w:lang w:val="es-MX"/>
        </w:rPr>
        <w:t>e notifique el presente acuerdo a</w:t>
      </w:r>
      <w:r w:rsidR="000C0B7C" w:rsidRPr="00EE6C30">
        <w:rPr>
          <w:rFonts w:ascii="Garamond" w:hAnsi="Garamond"/>
          <w:lang w:val="es-MX"/>
        </w:rPr>
        <w:t xml:space="preserve"> las áreas correspondientes</w:t>
      </w:r>
      <w:r w:rsidR="00AA1233">
        <w:rPr>
          <w:rFonts w:ascii="Garamond" w:hAnsi="Garamond"/>
          <w:lang w:val="es-MX"/>
        </w:rPr>
        <w:t>,</w:t>
      </w:r>
      <w:r w:rsidR="000C0B7C" w:rsidRPr="00EE6C30">
        <w:rPr>
          <w:rFonts w:ascii="Garamond" w:hAnsi="Garamond"/>
          <w:lang w:val="es-MX"/>
        </w:rPr>
        <w:t xml:space="preserve"> para su debido cumplimiento y seguimiento</w:t>
      </w:r>
      <w:r w:rsidR="008D0F89" w:rsidRPr="00EE6C30">
        <w:rPr>
          <w:rFonts w:ascii="Garamond" w:hAnsi="Garamond"/>
          <w:lang w:val="es-MX"/>
        </w:rPr>
        <w:t>.</w:t>
      </w:r>
      <w:r w:rsidR="000C0B7C" w:rsidRPr="00EE6C30">
        <w:rPr>
          <w:rFonts w:ascii="Garamond" w:hAnsi="Garamond"/>
          <w:lang w:val="es-MX"/>
        </w:rPr>
        <w:t xml:space="preserve"> </w:t>
      </w:r>
      <w:r w:rsidR="008D0F89" w:rsidRPr="00EE6C30">
        <w:rPr>
          <w:rFonts w:ascii="Garamond" w:hAnsi="Garamond"/>
          <w:lang w:val="es-MX"/>
        </w:rPr>
        <w:t>E</w:t>
      </w:r>
      <w:r w:rsidR="000C0B7C" w:rsidRPr="00EE6C30">
        <w:rPr>
          <w:rFonts w:ascii="Garamond" w:hAnsi="Garamond"/>
          <w:lang w:val="es-MX"/>
        </w:rPr>
        <w:t>s cuanto Presidente</w:t>
      </w:r>
      <w:r w:rsidR="008D0F89" w:rsidRPr="00EE6C30">
        <w:rPr>
          <w:rFonts w:ascii="Garamond" w:hAnsi="Garamond"/>
          <w:lang w:val="es-MX"/>
        </w:rPr>
        <w:t>”</w:t>
      </w:r>
      <w:r w:rsidR="000C0B7C" w:rsidRPr="00EE6C30">
        <w:rPr>
          <w:rFonts w:ascii="Garamond" w:hAnsi="Garamond"/>
          <w:lang w:val="es-MX"/>
        </w:rPr>
        <w:t>.</w:t>
      </w:r>
      <w:r w:rsidR="00AA1233">
        <w:rPr>
          <w:rFonts w:ascii="Garamond" w:hAnsi="Garamond"/>
          <w:lang w:val="es-MX"/>
        </w:rPr>
        <w:t xml:space="preserve"> </w:t>
      </w:r>
      <w:r w:rsidR="008D0F89" w:rsidRPr="00EE6C30">
        <w:rPr>
          <w:rFonts w:ascii="Garamond" w:hAnsi="Garamond" w:cs="Calibri"/>
          <w:color w:val="000000"/>
          <w:lang w:val="es-ES_tradnl"/>
        </w:rPr>
        <w:t xml:space="preserve">El C. </w:t>
      </w:r>
      <w:r w:rsidR="008D0F89" w:rsidRPr="00EE6C30">
        <w:rPr>
          <w:rFonts w:ascii="Garamond" w:hAnsi="Garamond" w:cs="Calibri"/>
          <w:color w:val="000000"/>
        </w:rPr>
        <w:t>Presidente Municipal, Arq. Luis Ernesto Munguía González: “</w:t>
      </w:r>
      <w:r w:rsidR="000C0B7C" w:rsidRPr="00EE6C30">
        <w:rPr>
          <w:rFonts w:ascii="Garamond" w:hAnsi="Garamond"/>
          <w:lang w:val="es-MX"/>
        </w:rPr>
        <w:t>Quienes estén por la afirmativa</w:t>
      </w:r>
      <w:r w:rsidR="008D0F89" w:rsidRPr="00EE6C30">
        <w:rPr>
          <w:rFonts w:ascii="Garamond" w:hAnsi="Garamond"/>
          <w:lang w:val="es-MX"/>
        </w:rPr>
        <w:t>….</w:t>
      </w:r>
      <w:r w:rsidR="000C0B7C" w:rsidRPr="00EE6C30">
        <w:rPr>
          <w:rFonts w:ascii="Garamond" w:hAnsi="Garamond"/>
          <w:lang w:val="es-MX"/>
        </w:rPr>
        <w:t xml:space="preserve">adelante </w:t>
      </w:r>
      <w:r w:rsidR="008D0F89" w:rsidRPr="00EE6C30">
        <w:rPr>
          <w:rFonts w:ascii="Garamond" w:hAnsi="Garamond"/>
          <w:lang w:val="es-MX"/>
        </w:rPr>
        <w:t>R</w:t>
      </w:r>
      <w:r w:rsidR="000C0B7C" w:rsidRPr="00EE6C30">
        <w:rPr>
          <w:rFonts w:ascii="Garamond" w:hAnsi="Garamond"/>
          <w:lang w:val="es-MX"/>
        </w:rPr>
        <w:t>egi</w:t>
      </w:r>
      <w:r w:rsidR="008D0F89" w:rsidRPr="00EE6C30">
        <w:rPr>
          <w:rFonts w:ascii="Garamond" w:hAnsi="Garamond"/>
          <w:lang w:val="es-MX"/>
        </w:rPr>
        <w:t>dor</w:t>
      </w:r>
      <w:r w:rsidR="000C0B7C" w:rsidRPr="00EE6C30">
        <w:rPr>
          <w:rFonts w:ascii="Garamond" w:hAnsi="Garamond"/>
          <w:lang w:val="es-MX"/>
        </w:rPr>
        <w:t>a Laurel</w:t>
      </w:r>
      <w:r w:rsidR="008D0F89" w:rsidRPr="00EE6C30">
        <w:rPr>
          <w:rFonts w:ascii="Garamond" w:hAnsi="Garamond"/>
          <w:lang w:val="es-MX"/>
        </w:rPr>
        <w:t>”</w:t>
      </w:r>
      <w:r w:rsidR="000C0B7C" w:rsidRPr="00EE6C30">
        <w:rPr>
          <w:rFonts w:ascii="Garamond" w:hAnsi="Garamond"/>
          <w:lang w:val="es-MX"/>
        </w:rPr>
        <w:t>.</w:t>
      </w:r>
      <w:r w:rsidR="00AA1233">
        <w:rPr>
          <w:rFonts w:ascii="Garamond" w:hAnsi="Garamond"/>
          <w:lang w:val="es-MX"/>
        </w:rPr>
        <w:t xml:space="preserve"> </w:t>
      </w:r>
      <w:r w:rsidR="00AA1233">
        <w:rPr>
          <w:rFonts w:ascii="Garamond" w:hAnsi="Garamond" w:cs="Calibri"/>
          <w:color w:val="000000"/>
          <w:lang w:val="es-ES_tradnl"/>
        </w:rPr>
        <w:t>L</w:t>
      </w:r>
      <w:r w:rsidR="00AA1233" w:rsidRPr="00D67967">
        <w:rPr>
          <w:rFonts w:ascii="Garamond" w:hAnsi="Garamond" w:cs="Calibri"/>
          <w:color w:val="000000"/>
          <w:lang w:val="es-ES_tradnl"/>
        </w:rPr>
        <w:t>a</w:t>
      </w:r>
      <w:r w:rsidR="00AA1233">
        <w:rPr>
          <w:rFonts w:ascii="Garamond" w:hAnsi="Garamond" w:cs="Calibri"/>
          <w:color w:val="000000"/>
          <w:lang w:val="es-ES_tradnl"/>
        </w:rPr>
        <w:t xml:space="preserve"> C. R</w:t>
      </w:r>
      <w:r w:rsidR="00AA1233" w:rsidRPr="00D67967">
        <w:rPr>
          <w:rFonts w:ascii="Garamond" w:hAnsi="Garamond" w:cs="Calibri"/>
          <w:color w:val="000000"/>
          <w:lang w:val="es-ES_tradnl"/>
        </w:rPr>
        <w:t>egidor</w:t>
      </w:r>
      <w:r w:rsidR="00AA1233">
        <w:rPr>
          <w:rFonts w:ascii="Garamond" w:hAnsi="Garamond" w:cs="Calibri"/>
          <w:color w:val="000000"/>
          <w:lang w:val="es-ES_tradnl"/>
        </w:rPr>
        <w:t xml:space="preserve">a, </w:t>
      </w:r>
      <w:r w:rsidR="00AA1233">
        <w:rPr>
          <w:rFonts w:ascii="Garamond" w:hAnsi="Garamond" w:cs="Calibri"/>
          <w:color w:val="000000"/>
        </w:rPr>
        <w:t>Q.F.B</w:t>
      </w:r>
      <w:r w:rsidR="00AA1233" w:rsidRPr="00546ED2">
        <w:rPr>
          <w:rFonts w:ascii="Garamond" w:hAnsi="Garamond" w:cs="Calibri"/>
          <w:color w:val="000000"/>
        </w:rPr>
        <w:t>. María Laurel Carrillo Ventura</w:t>
      </w:r>
      <w:r w:rsidR="00AA1233">
        <w:rPr>
          <w:rFonts w:ascii="Garamond" w:hAnsi="Garamond" w:cs="Calibri"/>
          <w:color w:val="000000"/>
          <w:lang w:val="es-ES_tradnl"/>
        </w:rPr>
        <w:t>: “</w:t>
      </w:r>
      <w:r w:rsidR="00AA1233">
        <w:rPr>
          <w:rFonts w:ascii="Garamond" w:hAnsi="Garamond"/>
          <w:lang w:val="es-MX"/>
        </w:rPr>
        <w:t>Buenas tardes</w:t>
      </w:r>
      <w:r w:rsidR="000C0B7C" w:rsidRPr="00EE6C30">
        <w:rPr>
          <w:rFonts w:ascii="Garamond" w:hAnsi="Garamond"/>
          <w:lang w:val="es-MX"/>
        </w:rPr>
        <w:t xml:space="preserve"> compañeras y compañeros </w:t>
      </w:r>
      <w:r w:rsidR="00AA1233">
        <w:rPr>
          <w:rFonts w:ascii="Garamond" w:hAnsi="Garamond"/>
          <w:lang w:val="es-MX"/>
        </w:rPr>
        <w:t>Regidores.</w:t>
      </w:r>
      <w:r w:rsidR="00AA1233" w:rsidRPr="00EE6C30">
        <w:rPr>
          <w:rFonts w:ascii="Garamond" w:hAnsi="Garamond"/>
          <w:lang w:val="es-MX"/>
        </w:rPr>
        <w:t xml:space="preserve"> Regidora</w:t>
      </w:r>
      <w:r w:rsidR="000C0B7C" w:rsidRPr="00EE6C30">
        <w:rPr>
          <w:rFonts w:ascii="Garamond" w:hAnsi="Garamond"/>
          <w:lang w:val="es-MX"/>
        </w:rPr>
        <w:t xml:space="preserve"> esta es una iniciativa de exhorto, no de acuerdo.</w:t>
      </w:r>
      <w:r w:rsidR="00AA1233">
        <w:rPr>
          <w:rFonts w:ascii="Garamond" w:hAnsi="Garamond"/>
          <w:lang w:val="es-MX"/>
        </w:rPr>
        <w:t xml:space="preserve"> Es que aquí dice “</w:t>
      </w:r>
      <w:r w:rsidR="000C0B7C" w:rsidRPr="00EE6C30">
        <w:rPr>
          <w:rFonts w:ascii="Garamond" w:hAnsi="Garamond"/>
          <w:lang w:val="es-MX"/>
        </w:rPr>
        <w:t>Iniciativa de acuerdo</w:t>
      </w:r>
      <w:r w:rsidR="00AA1233">
        <w:rPr>
          <w:rFonts w:ascii="Garamond" w:hAnsi="Garamond"/>
          <w:lang w:val="es-MX"/>
        </w:rPr>
        <w:t>”</w:t>
      </w:r>
      <w:r w:rsidR="000C0B7C" w:rsidRPr="00EE6C30">
        <w:rPr>
          <w:rFonts w:ascii="Garamond" w:hAnsi="Garamond"/>
          <w:lang w:val="es-MX"/>
        </w:rPr>
        <w:t>.</w:t>
      </w:r>
      <w:r w:rsidR="008D0F89" w:rsidRPr="00EE6C30">
        <w:rPr>
          <w:rFonts w:ascii="Garamond" w:hAnsi="Garamond"/>
          <w:lang w:val="es-MX"/>
        </w:rPr>
        <w:t xml:space="preserve"> </w:t>
      </w:r>
      <w:r w:rsidR="000C0B7C" w:rsidRPr="00EE6C30">
        <w:rPr>
          <w:rFonts w:ascii="Garamond" w:hAnsi="Garamond"/>
          <w:lang w:val="es-MX"/>
        </w:rPr>
        <w:t>Es cu</w:t>
      </w:r>
      <w:r w:rsidR="008D0F89" w:rsidRPr="00EE6C30">
        <w:rPr>
          <w:rFonts w:ascii="Garamond" w:hAnsi="Garamond"/>
          <w:lang w:val="es-MX"/>
        </w:rPr>
        <w:t>a</w:t>
      </w:r>
      <w:r w:rsidR="000C0B7C" w:rsidRPr="00EE6C30">
        <w:rPr>
          <w:rFonts w:ascii="Garamond" w:hAnsi="Garamond"/>
          <w:lang w:val="es-MX"/>
        </w:rPr>
        <w:t>nto</w:t>
      </w:r>
      <w:r w:rsidR="00AA1233">
        <w:rPr>
          <w:rFonts w:ascii="Garamond" w:hAnsi="Garamond"/>
          <w:lang w:val="es-MX"/>
        </w:rPr>
        <w:t>”</w:t>
      </w:r>
      <w:r w:rsidR="000C0B7C" w:rsidRPr="00EE6C30">
        <w:rPr>
          <w:rFonts w:ascii="Garamond" w:hAnsi="Garamond"/>
          <w:lang w:val="es-MX"/>
        </w:rPr>
        <w:t>.</w:t>
      </w:r>
      <w:r w:rsidR="00AA1233">
        <w:rPr>
          <w:rFonts w:ascii="Garamond" w:hAnsi="Garamond"/>
          <w:lang w:val="es-MX"/>
        </w:rPr>
        <w:t xml:space="preserve"> </w:t>
      </w:r>
      <w:r w:rsidR="008D0F89" w:rsidRPr="00EE6C30">
        <w:rPr>
          <w:rFonts w:ascii="Garamond" w:hAnsi="Garamond" w:cs="Calibri"/>
          <w:color w:val="000000"/>
          <w:lang w:val="es-ES_tradnl"/>
        </w:rPr>
        <w:t xml:space="preserve">El C. </w:t>
      </w:r>
      <w:r w:rsidR="008D0F89" w:rsidRPr="00EE6C30">
        <w:rPr>
          <w:rFonts w:ascii="Garamond" w:hAnsi="Garamond" w:cs="Calibri"/>
          <w:color w:val="000000"/>
        </w:rPr>
        <w:t>Presidente Municipal, Arq. Luis Ernesto Munguía González: “</w:t>
      </w:r>
      <w:r w:rsidR="00AA1233">
        <w:rPr>
          <w:rFonts w:ascii="Garamond" w:hAnsi="Garamond"/>
          <w:lang w:val="es-MX"/>
        </w:rPr>
        <w:t>Con el uso de la voz</w:t>
      </w:r>
      <w:r w:rsidR="000C0B7C" w:rsidRPr="00EE6C30">
        <w:rPr>
          <w:rFonts w:ascii="Garamond" w:hAnsi="Garamond"/>
          <w:lang w:val="es-MX"/>
        </w:rPr>
        <w:t xml:space="preserve"> nuestra Regidora Dalila</w:t>
      </w:r>
      <w:r w:rsidR="008D0F89" w:rsidRPr="00EE6C30">
        <w:rPr>
          <w:rFonts w:ascii="Garamond" w:hAnsi="Garamond"/>
          <w:lang w:val="es-MX"/>
        </w:rPr>
        <w:t>”</w:t>
      </w:r>
      <w:r w:rsidR="000C0B7C" w:rsidRPr="00EE6C30">
        <w:rPr>
          <w:rFonts w:ascii="Garamond" w:hAnsi="Garamond"/>
          <w:lang w:val="es-MX"/>
        </w:rPr>
        <w:t>.</w:t>
      </w:r>
      <w:r w:rsidR="00AA1233">
        <w:rPr>
          <w:rFonts w:ascii="Garamond" w:hAnsi="Garamond"/>
          <w:lang w:val="es-MX"/>
        </w:rPr>
        <w:t xml:space="preserve"> </w:t>
      </w:r>
      <w:r w:rsidR="00AA1233">
        <w:rPr>
          <w:rFonts w:ascii="Garamond" w:hAnsi="Garamond" w:cs="Calibri"/>
          <w:color w:val="000000"/>
          <w:lang w:val="es-ES_tradnl"/>
        </w:rPr>
        <w:t>L</w:t>
      </w:r>
      <w:r w:rsidR="00AA1233" w:rsidRPr="00D67967">
        <w:rPr>
          <w:rFonts w:ascii="Garamond" w:hAnsi="Garamond" w:cs="Calibri"/>
          <w:color w:val="000000"/>
          <w:lang w:val="es-ES_tradnl"/>
        </w:rPr>
        <w:t>a</w:t>
      </w:r>
      <w:r w:rsidR="00AA1233">
        <w:rPr>
          <w:rFonts w:ascii="Garamond" w:hAnsi="Garamond" w:cs="Calibri"/>
          <w:color w:val="000000"/>
          <w:lang w:val="es-ES_tradnl"/>
        </w:rPr>
        <w:t xml:space="preserve"> C. R</w:t>
      </w:r>
      <w:r w:rsidR="00AA1233" w:rsidRPr="00D67967">
        <w:rPr>
          <w:rFonts w:ascii="Garamond" w:hAnsi="Garamond" w:cs="Calibri"/>
          <w:color w:val="000000"/>
          <w:lang w:val="es-ES_tradnl"/>
        </w:rPr>
        <w:t>egidor</w:t>
      </w:r>
      <w:r w:rsidR="00AA1233">
        <w:rPr>
          <w:rFonts w:ascii="Garamond" w:hAnsi="Garamond" w:cs="Calibri"/>
          <w:color w:val="000000"/>
          <w:lang w:val="es-ES_tradnl"/>
        </w:rPr>
        <w:t xml:space="preserve">a, Dra. </w:t>
      </w:r>
      <w:r w:rsidR="00AA1233" w:rsidRPr="00546ED2">
        <w:rPr>
          <w:rFonts w:ascii="Garamond" w:hAnsi="Garamond" w:cs="Calibri"/>
          <w:bCs/>
          <w:color w:val="000000"/>
        </w:rPr>
        <w:t>Iroselma Dalila Castañeda Santana</w:t>
      </w:r>
      <w:r w:rsidR="00AA1233">
        <w:rPr>
          <w:rFonts w:ascii="Garamond" w:hAnsi="Garamond" w:cs="Calibri"/>
          <w:color w:val="000000"/>
          <w:lang w:val="es-ES_tradnl"/>
        </w:rPr>
        <w:t>:</w:t>
      </w:r>
      <w:r w:rsidR="00AA1233" w:rsidRPr="00D67967">
        <w:rPr>
          <w:rFonts w:ascii="Garamond" w:hAnsi="Garamond" w:cs="Calibri"/>
          <w:color w:val="000000"/>
          <w:lang w:val="es-ES_tradnl"/>
        </w:rPr>
        <w:t xml:space="preserve"> </w:t>
      </w:r>
      <w:r w:rsidR="00AA1233">
        <w:rPr>
          <w:rFonts w:ascii="Garamond" w:hAnsi="Garamond" w:cs="Calibri"/>
          <w:color w:val="000000"/>
          <w:lang w:val="es-ES_tradnl"/>
        </w:rPr>
        <w:t>“</w:t>
      </w:r>
      <w:r w:rsidR="000C0B7C" w:rsidRPr="00EE6C30">
        <w:rPr>
          <w:rFonts w:ascii="Garamond" w:hAnsi="Garamond"/>
          <w:lang w:val="es-MX"/>
        </w:rPr>
        <w:t xml:space="preserve">Buenas noches </w:t>
      </w:r>
      <w:r w:rsidR="00477F46">
        <w:rPr>
          <w:rFonts w:ascii="Garamond" w:hAnsi="Garamond"/>
          <w:lang w:val="es-MX"/>
        </w:rPr>
        <w:t>n</w:t>
      </w:r>
      <w:r w:rsidR="000C0B7C" w:rsidRPr="00EE6C30">
        <w:rPr>
          <w:rFonts w:ascii="Garamond" w:hAnsi="Garamond"/>
          <w:lang w:val="es-MX"/>
        </w:rPr>
        <w:t>uevamente</w:t>
      </w:r>
      <w:r w:rsidR="00477F46">
        <w:rPr>
          <w:rFonts w:ascii="Garamond" w:hAnsi="Garamond"/>
          <w:lang w:val="es-MX"/>
        </w:rPr>
        <w:t>. E</w:t>
      </w:r>
      <w:r w:rsidR="000C0B7C" w:rsidRPr="00EE6C30">
        <w:rPr>
          <w:rFonts w:ascii="Garamond" w:hAnsi="Garamond"/>
          <w:lang w:val="es-MX"/>
        </w:rPr>
        <w:t>ste</w:t>
      </w:r>
      <w:r w:rsidR="00AA1233">
        <w:rPr>
          <w:rFonts w:ascii="Garamond" w:hAnsi="Garamond"/>
          <w:lang w:val="es-MX"/>
        </w:rPr>
        <w:t>…creo que es un…</w:t>
      </w:r>
      <w:r w:rsidR="000C0B7C" w:rsidRPr="00EE6C30">
        <w:rPr>
          <w:rFonts w:ascii="Garamond" w:hAnsi="Garamond"/>
          <w:lang w:val="es-MX"/>
        </w:rPr>
        <w:t>es una noble</w:t>
      </w:r>
      <w:r w:rsidR="00AA1233">
        <w:rPr>
          <w:rFonts w:ascii="Garamond" w:hAnsi="Garamond"/>
          <w:lang w:val="es-MX"/>
        </w:rPr>
        <w:t>…</w:t>
      </w:r>
      <w:r w:rsidR="000C0B7C" w:rsidRPr="00EE6C30">
        <w:rPr>
          <w:rFonts w:ascii="Garamond" w:hAnsi="Garamond"/>
          <w:lang w:val="es-MX"/>
        </w:rPr>
        <w:t>este</w:t>
      </w:r>
      <w:r w:rsidR="00AA1233">
        <w:rPr>
          <w:rFonts w:ascii="Garamond" w:hAnsi="Garamond"/>
          <w:lang w:val="es-MX"/>
        </w:rPr>
        <w:t>…</w:t>
      </w:r>
      <w:r w:rsidR="000C0B7C" w:rsidRPr="00EE6C30">
        <w:rPr>
          <w:rFonts w:ascii="Garamond" w:hAnsi="Garamond"/>
          <w:lang w:val="es-MX"/>
        </w:rPr>
        <w:t xml:space="preserve">propuesta, iniciativa, </w:t>
      </w:r>
      <w:r w:rsidR="008D0F89" w:rsidRPr="00EE6C30">
        <w:rPr>
          <w:rFonts w:ascii="Garamond" w:hAnsi="Garamond"/>
          <w:lang w:val="es-MX"/>
        </w:rPr>
        <w:t>R</w:t>
      </w:r>
      <w:r w:rsidR="000C0B7C" w:rsidRPr="00EE6C30">
        <w:rPr>
          <w:rFonts w:ascii="Garamond" w:hAnsi="Garamond"/>
          <w:lang w:val="es-MX"/>
        </w:rPr>
        <w:t>egidora</w:t>
      </w:r>
      <w:r w:rsidR="00AA1233">
        <w:rPr>
          <w:rFonts w:ascii="Garamond" w:hAnsi="Garamond"/>
          <w:lang w:val="es-MX"/>
        </w:rPr>
        <w:t>.</w:t>
      </w:r>
      <w:r w:rsidR="000C0B7C" w:rsidRPr="00EE6C30">
        <w:rPr>
          <w:rFonts w:ascii="Garamond" w:hAnsi="Garamond"/>
          <w:lang w:val="es-MX"/>
        </w:rPr>
        <w:t xml:space="preserve"> </w:t>
      </w:r>
      <w:r w:rsidR="00AA1233">
        <w:rPr>
          <w:rFonts w:ascii="Garamond" w:hAnsi="Garamond"/>
          <w:lang w:val="es-MX"/>
        </w:rPr>
        <w:t>Y</w:t>
      </w:r>
      <w:r w:rsidR="000C0B7C" w:rsidRPr="00EE6C30">
        <w:rPr>
          <w:rFonts w:ascii="Garamond" w:hAnsi="Garamond"/>
          <w:lang w:val="es-MX"/>
        </w:rPr>
        <w:t xml:space="preserve"> yo solamente pedirles</w:t>
      </w:r>
      <w:r w:rsidR="00AA1233">
        <w:rPr>
          <w:rFonts w:ascii="Garamond" w:hAnsi="Garamond"/>
          <w:lang w:val="es-MX"/>
        </w:rPr>
        <w:t>, que le agregaría</w:t>
      </w:r>
      <w:r w:rsidR="000C0B7C" w:rsidRPr="00EE6C30">
        <w:rPr>
          <w:rFonts w:ascii="Garamond" w:hAnsi="Garamond"/>
          <w:lang w:val="es-MX"/>
        </w:rPr>
        <w:t xml:space="preserve"> </w:t>
      </w:r>
      <w:r w:rsidR="00AA1233">
        <w:rPr>
          <w:rFonts w:ascii="Garamond" w:hAnsi="Garamond"/>
          <w:lang w:val="es-MX"/>
        </w:rPr>
        <w:t>s</w:t>
      </w:r>
      <w:r w:rsidR="000C0B7C" w:rsidRPr="00EE6C30">
        <w:rPr>
          <w:rFonts w:ascii="Garamond" w:hAnsi="Garamond"/>
          <w:lang w:val="es-MX"/>
        </w:rPr>
        <w:t>i ustedes están de acuerdo</w:t>
      </w:r>
      <w:r w:rsidR="00AA1233">
        <w:rPr>
          <w:rFonts w:ascii="Garamond" w:hAnsi="Garamond"/>
          <w:lang w:val="es-MX"/>
        </w:rPr>
        <w:t>,</w:t>
      </w:r>
      <w:r w:rsidR="000C0B7C" w:rsidRPr="00EE6C30">
        <w:rPr>
          <w:rFonts w:ascii="Garamond" w:hAnsi="Garamond"/>
          <w:lang w:val="es-MX"/>
        </w:rPr>
        <w:t xml:space="preserve"> que también</w:t>
      </w:r>
      <w:r w:rsidR="00AA1233">
        <w:rPr>
          <w:rFonts w:ascii="Garamond" w:hAnsi="Garamond"/>
          <w:lang w:val="es-MX"/>
        </w:rPr>
        <w:t>…</w:t>
      </w:r>
      <w:r w:rsidR="000C0B7C" w:rsidRPr="00EE6C30">
        <w:rPr>
          <w:rFonts w:ascii="Garamond" w:hAnsi="Garamond"/>
          <w:lang w:val="es-MX"/>
        </w:rPr>
        <w:t>es</w:t>
      </w:r>
      <w:r w:rsidR="00AA1233">
        <w:rPr>
          <w:rFonts w:ascii="Garamond" w:hAnsi="Garamond"/>
          <w:lang w:val="es-MX"/>
        </w:rPr>
        <w:t>t</w:t>
      </w:r>
      <w:r w:rsidR="000C0B7C" w:rsidRPr="00EE6C30">
        <w:rPr>
          <w:rFonts w:ascii="Garamond" w:hAnsi="Garamond"/>
          <w:lang w:val="es-MX"/>
        </w:rPr>
        <w:t>e</w:t>
      </w:r>
      <w:r w:rsidR="00AA1233">
        <w:rPr>
          <w:rFonts w:ascii="Garamond" w:hAnsi="Garamond"/>
          <w:lang w:val="es-MX"/>
        </w:rPr>
        <w:t>…</w:t>
      </w:r>
      <w:r w:rsidR="000C0B7C" w:rsidRPr="00EE6C30">
        <w:rPr>
          <w:rFonts w:ascii="Garamond" w:hAnsi="Garamond"/>
          <w:lang w:val="es-MX"/>
        </w:rPr>
        <w:t xml:space="preserve">se considere el ascensor de aquí de </w:t>
      </w:r>
      <w:r w:rsidR="00AA1233" w:rsidRPr="00EE6C30">
        <w:rPr>
          <w:rFonts w:ascii="Garamond" w:hAnsi="Garamond"/>
          <w:lang w:val="es-MX"/>
        </w:rPr>
        <w:t>Presidencia Municipal</w:t>
      </w:r>
      <w:r w:rsidR="00AA1233">
        <w:rPr>
          <w:rFonts w:ascii="Garamond" w:hAnsi="Garamond"/>
          <w:lang w:val="es-MX"/>
        </w:rPr>
        <w:t>,</w:t>
      </w:r>
      <w:r w:rsidR="00AA1233" w:rsidRPr="00EE6C30">
        <w:rPr>
          <w:rFonts w:ascii="Garamond" w:hAnsi="Garamond"/>
          <w:lang w:val="es-MX"/>
        </w:rPr>
        <w:t xml:space="preserve"> </w:t>
      </w:r>
      <w:r w:rsidR="000C0B7C" w:rsidRPr="00EE6C30">
        <w:rPr>
          <w:rFonts w:ascii="Garamond" w:hAnsi="Garamond"/>
          <w:lang w:val="es-MX"/>
        </w:rPr>
        <w:t>para que también tengan ese m</w:t>
      </w:r>
      <w:r w:rsidR="00AA1233">
        <w:rPr>
          <w:rFonts w:ascii="Garamond" w:hAnsi="Garamond"/>
          <w:lang w:val="es-MX"/>
        </w:rPr>
        <w:t>ismo servicio los usuarios aquí.</w:t>
      </w:r>
      <w:r w:rsidR="000C0B7C" w:rsidRPr="00EE6C30">
        <w:rPr>
          <w:rFonts w:ascii="Garamond" w:hAnsi="Garamond"/>
          <w:lang w:val="es-MX"/>
        </w:rPr>
        <w:t xml:space="preserve"> </w:t>
      </w:r>
      <w:r w:rsidR="00AA1233">
        <w:rPr>
          <w:rFonts w:ascii="Garamond" w:hAnsi="Garamond"/>
          <w:lang w:val="es-MX"/>
        </w:rPr>
        <w:t>E</w:t>
      </w:r>
      <w:r w:rsidR="000C0B7C" w:rsidRPr="00EE6C30">
        <w:rPr>
          <w:rFonts w:ascii="Garamond" w:hAnsi="Garamond"/>
          <w:lang w:val="es-MX"/>
        </w:rPr>
        <w:t>ntonces</w:t>
      </w:r>
      <w:r w:rsidR="00AA1233">
        <w:rPr>
          <w:rFonts w:ascii="Garamond" w:hAnsi="Garamond"/>
          <w:lang w:val="es-MX"/>
        </w:rPr>
        <w:t>, si están de acuerdo</w:t>
      </w:r>
      <w:r w:rsidR="000C0B7C" w:rsidRPr="00EE6C30">
        <w:rPr>
          <w:rFonts w:ascii="Garamond" w:hAnsi="Garamond"/>
          <w:lang w:val="es-MX"/>
        </w:rPr>
        <w:t xml:space="preserve"> sí me gustaría que se agregara eso. Muchas gracias</w:t>
      </w:r>
      <w:r w:rsidR="00AA1233">
        <w:rPr>
          <w:rFonts w:ascii="Garamond" w:hAnsi="Garamond"/>
          <w:lang w:val="es-MX"/>
        </w:rPr>
        <w:t>”</w:t>
      </w:r>
      <w:r w:rsidR="000C0B7C" w:rsidRPr="00EE6C30">
        <w:rPr>
          <w:rFonts w:ascii="Garamond" w:hAnsi="Garamond"/>
          <w:lang w:val="es-MX"/>
        </w:rPr>
        <w:t>.</w:t>
      </w:r>
      <w:r w:rsidR="00AA1233">
        <w:rPr>
          <w:rFonts w:ascii="Garamond" w:hAnsi="Garamond"/>
          <w:lang w:val="es-MX"/>
        </w:rPr>
        <w:t xml:space="preserve"> </w:t>
      </w:r>
      <w:r w:rsidR="008D0F89" w:rsidRPr="00EE6C30">
        <w:rPr>
          <w:rFonts w:ascii="Garamond" w:hAnsi="Garamond" w:cs="Calibri"/>
          <w:color w:val="000000"/>
          <w:lang w:val="es-ES_tradnl"/>
        </w:rPr>
        <w:t xml:space="preserve">El C. </w:t>
      </w:r>
      <w:r w:rsidR="008D0F89" w:rsidRPr="00EE6C30">
        <w:rPr>
          <w:rFonts w:ascii="Garamond" w:hAnsi="Garamond" w:cs="Calibri"/>
          <w:color w:val="000000"/>
        </w:rPr>
        <w:t>Presidente Municipal, Arq. Luis Ernesto Munguía González: “</w:t>
      </w:r>
      <w:r w:rsidR="000C0B7C" w:rsidRPr="00EE6C30">
        <w:rPr>
          <w:rFonts w:ascii="Garamond" w:hAnsi="Garamond"/>
          <w:lang w:val="es-MX"/>
        </w:rPr>
        <w:t xml:space="preserve">Quienes </w:t>
      </w:r>
      <w:r w:rsidR="008D0F89" w:rsidRPr="00EE6C30">
        <w:rPr>
          <w:rFonts w:ascii="Garamond" w:hAnsi="Garamond"/>
          <w:lang w:val="es-MX"/>
        </w:rPr>
        <w:t>e</w:t>
      </w:r>
      <w:r w:rsidR="000C0B7C" w:rsidRPr="00EE6C30">
        <w:rPr>
          <w:rFonts w:ascii="Garamond" w:hAnsi="Garamond"/>
          <w:lang w:val="es-MX"/>
        </w:rPr>
        <w:t>st</w:t>
      </w:r>
      <w:r w:rsidR="008D0F89" w:rsidRPr="00EE6C30">
        <w:rPr>
          <w:rFonts w:ascii="Garamond" w:hAnsi="Garamond"/>
          <w:lang w:val="es-MX"/>
        </w:rPr>
        <w:t>é</w:t>
      </w:r>
      <w:r w:rsidR="000C0B7C" w:rsidRPr="00EE6C30">
        <w:rPr>
          <w:rFonts w:ascii="Garamond" w:hAnsi="Garamond"/>
          <w:lang w:val="es-MX"/>
        </w:rPr>
        <w:t>n por la afirmativa, manifestar</w:t>
      </w:r>
      <w:r w:rsidR="008D0F89" w:rsidRPr="00EE6C30">
        <w:rPr>
          <w:rFonts w:ascii="Garamond" w:hAnsi="Garamond"/>
          <w:lang w:val="es-MX"/>
        </w:rPr>
        <w:t>lo</w:t>
      </w:r>
      <w:r w:rsidR="000C0B7C" w:rsidRPr="00EE6C30">
        <w:rPr>
          <w:rFonts w:ascii="Garamond" w:hAnsi="Garamond"/>
          <w:lang w:val="es-MX"/>
        </w:rPr>
        <w:t xml:space="preserve"> levantando su mano.</w:t>
      </w:r>
      <w:r w:rsidR="008D0F89" w:rsidRPr="00EE6C30">
        <w:rPr>
          <w:rFonts w:ascii="Garamond" w:hAnsi="Garamond"/>
          <w:lang w:val="es-MX"/>
        </w:rPr>
        <w:t xml:space="preserve"> ¿</w:t>
      </w:r>
      <w:r w:rsidR="000C0B7C" w:rsidRPr="00EE6C30">
        <w:rPr>
          <w:rFonts w:ascii="Garamond" w:hAnsi="Garamond"/>
          <w:lang w:val="es-MX"/>
        </w:rPr>
        <w:t>En contra</w:t>
      </w:r>
      <w:r w:rsidR="008D0F89" w:rsidRPr="00EE6C30">
        <w:rPr>
          <w:rFonts w:ascii="Garamond" w:hAnsi="Garamond"/>
          <w:lang w:val="es-MX"/>
        </w:rPr>
        <w:t>? ¿</w:t>
      </w:r>
      <w:r w:rsidR="000C0B7C" w:rsidRPr="00EE6C30">
        <w:rPr>
          <w:rFonts w:ascii="Garamond" w:hAnsi="Garamond"/>
          <w:lang w:val="es-MX"/>
        </w:rPr>
        <w:t>Abstenciones</w:t>
      </w:r>
      <w:r w:rsidR="008D0F89" w:rsidRPr="00EE6C30">
        <w:rPr>
          <w:rFonts w:ascii="Garamond" w:hAnsi="Garamond"/>
          <w:lang w:val="es-MX"/>
        </w:rPr>
        <w:t xml:space="preserve">? </w:t>
      </w:r>
      <w:r w:rsidR="000C0B7C" w:rsidRPr="00EE6C30">
        <w:rPr>
          <w:rFonts w:ascii="Garamond" w:hAnsi="Garamond"/>
          <w:lang w:val="es-MX"/>
        </w:rPr>
        <w:t>S</w:t>
      </w:r>
      <w:r w:rsidR="008D0F89" w:rsidRPr="00EE6C30">
        <w:rPr>
          <w:rFonts w:ascii="Garamond" w:hAnsi="Garamond"/>
          <w:lang w:val="es-MX"/>
        </w:rPr>
        <w:t>eñor S</w:t>
      </w:r>
      <w:r w:rsidR="000C0B7C" w:rsidRPr="00EE6C30">
        <w:rPr>
          <w:rFonts w:ascii="Garamond" w:hAnsi="Garamond"/>
          <w:lang w:val="es-MX"/>
        </w:rPr>
        <w:t>ecretario d</w:t>
      </w:r>
      <w:r w:rsidR="008D0F89" w:rsidRPr="00EE6C30">
        <w:rPr>
          <w:rFonts w:ascii="Garamond" w:hAnsi="Garamond"/>
          <w:lang w:val="es-MX"/>
        </w:rPr>
        <w:t>é</w:t>
      </w:r>
      <w:r w:rsidR="000C0B7C" w:rsidRPr="00EE6C30">
        <w:rPr>
          <w:rFonts w:ascii="Garamond" w:hAnsi="Garamond"/>
          <w:lang w:val="es-MX"/>
        </w:rPr>
        <w:t xml:space="preserve"> cuenta </w:t>
      </w:r>
      <w:r w:rsidR="008D0F89" w:rsidRPr="00EE6C30">
        <w:rPr>
          <w:rFonts w:ascii="Garamond" w:hAnsi="Garamond"/>
          <w:lang w:val="es-MX"/>
        </w:rPr>
        <w:t>d</w:t>
      </w:r>
      <w:r w:rsidR="000C0B7C" w:rsidRPr="00EE6C30">
        <w:rPr>
          <w:rFonts w:ascii="Garamond" w:hAnsi="Garamond"/>
          <w:lang w:val="es-MX"/>
        </w:rPr>
        <w:t>el resultado de la</w:t>
      </w:r>
      <w:r w:rsidR="008D0F89" w:rsidRPr="00EE6C30">
        <w:rPr>
          <w:rFonts w:ascii="Garamond" w:hAnsi="Garamond"/>
          <w:lang w:val="es-MX"/>
        </w:rPr>
        <w:t xml:space="preserve"> v</w:t>
      </w:r>
      <w:r w:rsidR="000C0B7C" w:rsidRPr="00EE6C30">
        <w:rPr>
          <w:rFonts w:ascii="Garamond" w:hAnsi="Garamond"/>
          <w:lang w:val="es-MX"/>
        </w:rPr>
        <w:t>otación</w:t>
      </w:r>
      <w:r w:rsidR="008D0F89" w:rsidRPr="00EE6C30">
        <w:rPr>
          <w:rFonts w:ascii="Garamond" w:hAnsi="Garamond"/>
          <w:lang w:val="es-MX"/>
        </w:rPr>
        <w:t xml:space="preserve">”. </w:t>
      </w:r>
      <w:r w:rsidR="00720D12" w:rsidRPr="00A35D44">
        <w:rPr>
          <w:rFonts w:ascii="Garamond" w:hAnsi="Garamond"/>
          <w:shd w:val="clear" w:color="auto" w:fill="FFFFFF"/>
          <w:lang w:val="es-ES_tradnl"/>
        </w:rPr>
        <w:t xml:space="preserve">El C. Secretario General, </w:t>
      </w:r>
      <w:r w:rsidR="00720D12" w:rsidRPr="00546ED2">
        <w:rPr>
          <w:rFonts w:ascii="Garamond" w:hAnsi="Garamond"/>
          <w:shd w:val="clear" w:color="auto" w:fill="FFFFFF"/>
        </w:rPr>
        <w:t>Abg. José Juan Velázquez Hernández</w:t>
      </w:r>
      <w:r w:rsidR="00720D12" w:rsidRPr="00A35D44">
        <w:rPr>
          <w:rFonts w:ascii="Garamond" w:hAnsi="Garamond"/>
          <w:shd w:val="clear" w:color="auto" w:fill="FFFFFF"/>
          <w:lang w:val="es-ES_tradnl"/>
        </w:rPr>
        <w:t>: “</w:t>
      </w:r>
      <w:r w:rsidR="008D0F89" w:rsidRPr="00EE6C30">
        <w:rPr>
          <w:rFonts w:ascii="Garamond" w:hAnsi="Garamond"/>
          <w:lang w:val="es-MX"/>
        </w:rPr>
        <w:t>C</w:t>
      </w:r>
      <w:r w:rsidR="00477F46">
        <w:rPr>
          <w:rFonts w:ascii="Garamond" w:hAnsi="Garamond"/>
          <w:lang w:val="es-MX"/>
        </w:rPr>
        <w:t>laro que sí señor…</w:t>
      </w:r>
      <w:r w:rsidR="008D0F89" w:rsidRPr="00EE6C30">
        <w:rPr>
          <w:rFonts w:ascii="Garamond" w:hAnsi="Garamond"/>
          <w:lang w:val="es-MX"/>
        </w:rPr>
        <w:t>d</w:t>
      </w:r>
      <w:r w:rsidR="000C0B7C" w:rsidRPr="00EE6C30">
        <w:rPr>
          <w:rFonts w:ascii="Garamond" w:hAnsi="Garamond"/>
          <w:lang w:val="es-MX"/>
        </w:rPr>
        <w:t xml:space="preserve">oy cuenta </w:t>
      </w:r>
      <w:r w:rsidR="00B9186C">
        <w:rPr>
          <w:rFonts w:ascii="Garamond" w:hAnsi="Garamond"/>
          <w:lang w:val="es-MX"/>
        </w:rPr>
        <w:t>a usted</w:t>
      </w:r>
      <w:r w:rsidR="000C0B7C" w:rsidRPr="00EE6C30">
        <w:rPr>
          <w:rFonts w:ascii="Garamond" w:hAnsi="Garamond"/>
          <w:lang w:val="es-MX"/>
        </w:rPr>
        <w:t xml:space="preserve"> señor Presidente, con </w:t>
      </w:r>
      <w:r w:rsidR="008D0F89" w:rsidRPr="00EE6C30">
        <w:rPr>
          <w:rFonts w:ascii="Garamond" w:hAnsi="Garamond"/>
          <w:lang w:val="es-MX"/>
        </w:rPr>
        <w:t>quince</w:t>
      </w:r>
      <w:r w:rsidR="000C0B7C" w:rsidRPr="00EE6C30">
        <w:rPr>
          <w:rFonts w:ascii="Garamond" w:hAnsi="Garamond"/>
          <w:lang w:val="es-MX"/>
        </w:rPr>
        <w:t xml:space="preserve"> votos a favor, cero votos en contra y cero abstenciones</w:t>
      </w:r>
      <w:r w:rsidR="008D0F89" w:rsidRPr="00EE6C30">
        <w:rPr>
          <w:rFonts w:ascii="Garamond" w:hAnsi="Garamond"/>
          <w:lang w:val="es-MX"/>
        </w:rPr>
        <w:t>.</w:t>
      </w:r>
      <w:r w:rsidR="000C0B7C" w:rsidRPr="00EE6C30">
        <w:rPr>
          <w:rFonts w:ascii="Garamond" w:hAnsi="Garamond"/>
          <w:lang w:val="es-MX"/>
        </w:rPr>
        <w:t xml:space="preserve"> </w:t>
      </w:r>
      <w:r w:rsidR="008D0F89" w:rsidRPr="00EE6C30">
        <w:rPr>
          <w:rFonts w:ascii="Garamond" w:hAnsi="Garamond"/>
          <w:lang w:val="es-MX"/>
        </w:rPr>
        <w:t>E</w:t>
      </w:r>
      <w:r w:rsidR="000C0B7C" w:rsidRPr="00EE6C30">
        <w:rPr>
          <w:rFonts w:ascii="Garamond" w:hAnsi="Garamond"/>
          <w:lang w:val="es-MX"/>
        </w:rPr>
        <w:t xml:space="preserve">s </w:t>
      </w:r>
      <w:r w:rsidR="000C0B7C" w:rsidRPr="00EE6C30">
        <w:rPr>
          <w:rFonts w:ascii="Garamond" w:hAnsi="Garamond"/>
          <w:lang w:val="es-MX"/>
        </w:rPr>
        <w:lastRenderedPageBreak/>
        <w:t>cu</w:t>
      </w:r>
      <w:r w:rsidR="008D0F89" w:rsidRPr="00EE6C30">
        <w:rPr>
          <w:rFonts w:ascii="Garamond" w:hAnsi="Garamond"/>
          <w:lang w:val="es-MX"/>
        </w:rPr>
        <w:t>a</w:t>
      </w:r>
      <w:r w:rsidR="000C0B7C" w:rsidRPr="00EE6C30">
        <w:rPr>
          <w:rFonts w:ascii="Garamond" w:hAnsi="Garamond"/>
          <w:lang w:val="es-MX"/>
        </w:rPr>
        <w:t>nto señor Presidente</w:t>
      </w:r>
      <w:r w:rsidR="008D0F89" w:rsidRPr="00EE6C30">
        <w:rPr>
          <w:rFonts w:ascii="Garamond" w:hAnsi="Garamond"/>
          <w:lang w:val="es-MX"/>
        </w:rPr>
        <w:t xml:space="preserve">”. </w:t>
      </w:r>
      <w:r w:rsidR="008D0F89" w:rsidRPr="00A35D44">
        <w:rPr>
          <w:rFonts w:ascii="Garamond" w:hAnsi="Garamond" w:cs="Calibri"/>
          <w:color w:val="000000"/>
          <w:lang w:val="es-ES_tradnl"/>
        </w:rPr>
        <w:t xml:space="preserve">El C. </w:t>
      </w:r>
      <w:r w:rsidR="008D0F89" w:rsidRPr="00362EC6">
        <w:rPr>
          <w:rFonts w:ascii="Garamond" w:hAnsi="Garamond" w:cs="Calibri"/>
          <w:color w:val="000000"/>
        </w:rPr>
        <w:t>Presidente Municipal</w:t>
      </w:r>
      <w:r w:rsidR="008D0F89">
        <w:rPr>
          <w:rFonts w:ascii="Garamond" w:hAnsi="Garamond" w:cs="Calibri"/>
          <w:color w:val="000000"/>
        </w:rPr>
        <w:t>,</w:t>
      </w:r>
      <w:r w:rsidR="008D0F89" w:rsidRPr="00362EC6">
        <w:rPr>
          <w:rFonts w:ascii="Garamond" w:hAnsi="Garamond" w:cs="Calibri"/>
          <w:color w:val="000000"/>
        </w:rPr>
        <w:t xml:space="preserve"> </w:t>
      </w:r>
      <w:r w:rsidR="008D0F89" w:rsidRPr="00546ED2">
        <w:rPr>
          <w:rFonts w:ascii="Garamond" w:hAnsi="Garamond" w:cs="Calibri"/>
          <w:color w:val="000000"/>
        </w:rPr>
        <w:t>Arq. Luis Ernesto Munguía González</w:t>
      </w:r>
      <w:r w:rsidR="008D0F89">
        <w:rPr>
          <w:rFonts w:ascii="Garamond" w:hAnsi="Garamond" w:cs="Calibri"/>
          <w:color w:val="000000"/>
        </w:rPr>
        <w:t>: “</w:t>
      </w:r>
      <w:r w:rsidR="000C0B7C" w:rsidRPr="00ED1D49">
        <w:rPr>
          <w:rFonts w:ascii="Garamond" w:hAnsi="Garamond"/>
          <w:lang w:val="es-MX"/>
        </w:rPr>
        <w:t>Queda aprobado por mayoría simple de votos</w:t>
      </w:r>
      <w:r w:rsidR="008D0F89" w:rsidRPr="00ED1D49">
        <w:rPr>
          <w:rFonts w:ascii="Garamond" w:hAnsi="Garamond"/>
          <w:lang w:val="es-MX"/>
        </w:rPr>
        <w:t xml:space="preserve">”. </w:t>
      </w:r>
      <w:r w:rsidR="00494B29">
        <w:rPr>
          <w:rFonts w:ascii="Garamond" w:hAnsi="Garamond"/>
          <w:b/>
          <w:lang w:val="es-MX"/>
        </w:rPr>
        <w:t xml:space="preserve">Se </w:t>
      </w:r>
      <w:r w:rsidR="00ED1D49" w:rsidRPr="00ED1D49">
        <w:rPr>
          <w:rFonts w:ascii="Garamond" w:eastAsia="Calibri" w:hAnsi="Garamond" w:cs="Times New Roman"/>
          <w:b/>
          <w:lang w:val="es-MX"/>
        </w:rPr>
        <w:t xml:space="preserve">Aprueba por Mayoría Simple de votos, </w:t>
      </w:r>
      <w:r w:rsidR="00ED1D49" w:rsidRPr="00ED1D49">
        <w:rPr>
          <w:rFonts w:ascii="Garamond" w:eastAsia="Calibri" w:hAnsi="Garamond" w:cs="Times New Roman"/>
          <w:lang w:val="es-MX"/>
        </w:rPr>
        <w:t>por 15 quince a favor, 0 cero en contra y 0 cero abstenciones</w:t>
      </w:r>
      <w:r w:rsidR="008D0F89" w:rsidRPr="00ED1D49">
        <w:rPr>
          <w:rFonts w:ascii="Garamond" w:eastAsia="Calibri" w:hAnsi="Garamond" w:cs="Times New Roman"/>
          <w:lang w:val="es-MX"/>
        </w:rPr>
        <w:t>.</w:t>
      </w:r>
      <w:r w:rsidR="008D0F89">
        <w:rPr>
          <w:rFonts w:ascii="Garamond" w:eastAsia="Calibri" w:hAnsi="Garamond" w:cs="Times New Roman"/>
          <w:lang w:val="es-MX"/>
        </w:rPr>
        <w:t xml:space="preserve"> </w:t>
      </w:r>
      <w:r w:rsidR="003F4139" w:rsidRPr="003F4139">
        <w:rPr>
          <w:rFonts w:ascii="Garamond" w:eastAsia="Calibri" w:hAnsi="Garamond" w:cs="Times New Roman"/>
          <w:lang w:val="es-MX"/>
        </w:rPr>
        <w:t>----------------------------------------------------------------------------------------------------------------------------------------------------------------------------------------------------------------------------</w:t>
      </w:r>
      <w:r w:rsidR="00477F46">
        <w:rPr>
          <w:rFonts w:ascii="Garamond" w:eastAsia="Calibri" w:hAnsi="Garamond" w:cs="Times New Roman"/>
          <w:lang w:val="es-MX"/>
        </w:rPr>
        <w:t>--------</w:t>
      </w:r>
      <w:r w:rsidR="003F4139" w:rsidRPr="003F4139">
        <w:rPr>
          <w:rFonts w:ascii="Garamond" w:eastAsia="Calibri" w:hAnsi="Garamond" w:cs="Times New Roman"/>
          <w:lang w:val="es-MX"/>
        </w:rPr>
        <w:t>------------</w:t>
      </w:r>
      <w:r w:rsidR="00B9186C">
        <w:rPr>
          <w:rFonts w:ascii="Garamond" w:eastAsia="Calibri" w:hAnsi="Garamond" w:cs="Times New Roman"/>
          <w:lang w:val="es-MX"/>
        </w:rPr>
        <w:t>-----------</w:t>
      </w:r>
      <w:r w:rsidR="003F4139" w:rsidRPr="003F4139">
        <w:rPr>
          <w:rFonts w:ascii="Garamond" w:eastAsia="Calibri" w:hAnsi="Garamond" w:cs="Times New Roman"/>
          <w:lang w:val="es-MX"/>
        </w:rPr>
        <w:t>-</w:t>
      </w:r>
      <w:r w:rsidR="006650EF">
        <w:rPr>
          <w:rFonts w:ascii="Garamond" w:eastAsia="Calibri" w:hAnsi="Garamond" w:cs="Times New Roman"/>
          <w:lang w:val="es-MX"/>
        </w:rPr>
        <w:t>-------------------</w:t>
      </w:r>
      <w:r w:rsidR="00BC1329">
        <w:rPr>
          <w:rFonts w:ascii="Garamond" w:eastAsia="Calibri" w:hAnsi="Garamond" w:cs="Times New Roman"/>
          <w:lang w:val="es-MX"/>
        </w:rPr>
        <w:t>-----------------</w:t>
      </w:r>
      <w:bookmarkStart w:id="1" w:name="_GoBack"/>
      <w:bookmarkEnd w:id="1"/>
      <w:r w:rsidR="003F4139">
        <w:rPr>
          <w:rFonts w:ascii="Garamond" w:eastAsia="Calibri" w:hAnsi="Garamond" w:cs="Times New Roman"/>
          <w:sz w:val="24"/>
          <w:szCs w:val="24"/>
          <w:lang w:val="es-MX"/>
        </w:rPr>
        <w:t xml:space="preserve"> </w:t>
      </w:r>
      <w:r w:rsidR="006A1698">
        <w:rPr>
          <w:rFonts w:ascii="Garamond" w:hAnsi="Garamond"/>
          <w:b/>
        </w:rPr>
        <w:t xml:space="preserve">5.3.- </w:t>
      </w:r>
      <w:r w:rsidR="00A357D6" w:rsidRPr="00A357D6">
        <w:rPr>
          <w:rFonts w:ascii="Garamond" w:hAnsi="Garamond"/>
          <w:b/>
          <w:lang w:val="es-MX"/>
        </w:rPr>
        <w:t>Iniciativa de Acuerdo Edilicio presentada por la Regidora, C. Micaela Vázquez Díaz, la cual tiene por objeto que el Pleno del Ayuntamiento Constitucional de Puerto Vallarta, Jalisco, apruebe turnar para su estudio y posterior dictaminación a las Comisiones Edilicias Permanentes de Pueblos Originarios y Personas Migrantes, así como Cultura y Derechos Culturales, con el propósito de que se reconozca y establezca en nuestro Municipio una semana al año como la “Semana de los Pueblos Originarios en Puerto Vallarta, Jalisco”, en donde se reconozca y visibilicen a los miembros de pueblos y naciones originarias que radican en nuestro Municipio y que hoy forman parte de nuestra comunidad multicultural garantizándoles en esta semana espacio en las principales Plazas Públicas para el ejercicio de eventos culturales y comercio</w:t>
      </w:r>
      <w:r w:rsidR="00A357D6">
        <w:rPr>
          <w:rFonts w:ascii="Garamond" w:hAnsi="Garamond"/>
          <w:b/>
          <w:lang w:val="es-MX"/>
        </w:rPr>
        <w:t xml:space="preserve">. </w:t>
      </w:r>
      <w:r w:rsidR="008D0F89" w:rsidRPr="00A35D44">
        <w:rPr>
          <w:rFonts w:ascii="Garamond" w:hAnsi="Garamond" w:cs="Calibri"/>
          <w:color w:val="000000"/>
          <w:lang w:val="es-ES_tradnl"/>
        </w:rPr>
        <w:t xml:space="preserve">El C. </w:t>
      </w:r>
      <w:r w:rsidR="008D0F89" w:rsidRPr="00362EC6">
        <w:rPr>
          <w:rFonts w:ascii="Garamond" w:hAnsi="Garamond" w:cs="Calibri"/>
          <w:color w:val="000000"/>
        </w:rPr>
        <w:t>Presidente Municipal</w:t>
      </w:r>
      <w:r w:rsidR="008D0F89">
        <w:rPr>
          <w:rFonts w:ascii="Garamond" w:hAnsi="Garamond" w:cs="Calibri"/>
          <w:color w:val="000000"/>
        </w:rPr>
        <w:t>,</w:t>
      </w:r>
      <w:r w:rsidR="008D0F89" w:rsidRPr="00362EC6">
        <w:rPr>
          <w:rFonts w:ascii="Garamond" w:hAnsi="Garamond" w:cs="Calibri"/>
          <w:color w:val="000000"/>
        </w:rPr>
        <w:t xml:space="preserve"> </w:t>
      </w:r>
      <w:r w:rsidR="008D0F89" w:rsidRPr="00546ED2">
        <w:rPr>
          <w:rFonts w:ascii="Garamond" w:hAnsi="Garamond" w:cs="Calibri"/>
          <w:color w:val="000000"/>
        </w:rPr>
        <w:t>Arq. Luis Ernesto Munguía González</w:t>
      </w:r>
      <w:r w:rsidR="008D0F89">
        <w:rPr>
          <w:rFonts w:ascii="Garamond" w:hAnsi="Garamond" w:cs="Calibri"/>
          <w:color w:val="000000"/>
        </w:rPr>
        <w:t>: “</w:t>
      </w:r>
      <w:r w:rsidR="006650EF" w:rsidRPr="00A357D6">
        <w:rPr>
          <w:rFonts w:ascii="Garamond" w:hAnsi="Garamond" w:cs="Calibri"/>
          <w:color w:val="000000"/>
        </w:rPr>
        <w:t>Y</w:t>
      </w:r>
      <w:r w:rsidR="000C0B7C" w:rsidRPr="00A357D6">
        <w:rPr>
          <w:rFonts w:ascii="Garamond" w:hAnsi="Garamond"/>
          <w:lang w:val="es-MX"/>
        </w:rPr>
        <w:t xml:space="preserve"> pasamos</w:t>
      </w:r>
      <w:r w:rsidR="006650EF" w:rsidRPr="00A357D6">
        <w:rPr>
          <w:rFonts w:ascii="Garamond" w:hAnsi="Garamond"/>
          <w:lang w:val="es-MX"/>
        </w:rPr>
        <w:t xml:space="preserve"> </w:t>
      </w:r>
      <w:r w:rsidR="00B9186C">
        <w:rPr>
          <w:rFonts w:ascii="Garamond" w:hAnsi="Garamond"/>
          <w:lang w:val="es-MX"/>
        </w:rPr>
        <w:t xml:space="preserve">a </w:t>
      </w:r>
      <w:r w:rsidR="006650EF" w:rsidRPr="00A357D6">
        <w:rPr>
          <w:rFonts w:ascii="Garamond" w:hAnsi="Garamond"/>
          <w:lang w:val="es-MX"/>
        </w:rPr>
        <w:t>l</w:t>
      </w:r>
      <w:r w:rsidR="000C0B7C" w:rsidRPr="00A357D6">
        <w:rPr>
          <w:rFonts w:ascii="Garamond" w:hAnsi="Garamond"/>
          <w:lang w:val="es-MX"/>
        </w:rPr>
        <w:t>a iniciativa de</w:t>
      </w:r>
      <w:r w:rsidR="006650EF" w:rsidRPr="00A357D6">
        <w:rPr>
          <w:rFonts w:ascii="Garamond" w:hAnsi="Garamond"/>
          <w:lang w:val="es-MX"/>
        </w:rPr>
        <w:t xml:space="preserve"> n</w:t>
      </w:r>
      <w:r w:rsidR="000C0B7C" w:rsidRPr="00A357D6">
        <w:rPr>
          <w:rFonts w:ascii="Garamond" w:hAnsi="Garamond"/>
          <w:lang w:val="es-MX"/>
        </w:rPr>
        <w:t xml:space="preserve">uestra </w:t>
      </w:r>
      <w:r w:rsidR="006650EF" w:rsidRPr="00A357D6">
        <w:rPr>
          <w:rFonts w:ascii="Garamond" w:hAnsi="Garamond"/>
          <w:lang w:val="es-MX"/>
        </w:rPr>
        <w:t>R</w:t>
      </w:r>
      <w:r w:rsidR="000C0B7C" w:rsidRPr="00A357D6">
        <w:rPr>
          <w:rFonts w:ascii="Garamond" w:hAnsi="Garamond"/>
          <w:lang w:val="es-MX"/>
        </w:rPr>
        <w:t>egidora Micaela</w:t>
      </w:r>
      <w:r w:rsidR="006650EF" w:rsidRPr="00A357D6">
        <w:rPr>
          <w:rFonts w:ascii="Garamond" w:hAnsi="Garamond"/>
          <w:lang w:val="es-MX"/>
        </w:rPr>
        <w:t>”</w:t>
      </w:r>
      <w:r w:rsidR="000C0B7C" w:rsidRPr="00A357D6">
        <w:rPr>
          <w:rFonts w:ascii="Garamond" w:hAnsi="Garamond"/>
          <w:lang w:val="es-MX"/>
        </w:rPr>
        <w:t>.</w:t>
      </w:r>
      <w:r w:rsidR="00B9186C">
        <w:rPr>
          <w:rFonts w:ascii="Garamond" w:hAnsi="Garamond"/>
          <w:lang w:val="es-MX"/>
        </w:rPr>
        <w:t xml:space="preserve"> </w:t>
      </w:r>
      <w:r w:rsidR="008D19BA">
        <w:rPr>
          <w:rFonts w:ascii="Garamond" w:hAnsi="Garamond" w:cs="Calibri"/>
          <w:color w:val="000000"/>
          <w:lang w:val="es-ES_tradnl"/>
        </w:rPr>
        <w:t xml:space="preserve">La Regidora, </w:t>
      </w:r>
      <w:r w:rsidR="008D19BA" w:rsidRPr="00546ED2">
        <w:rPr>
          <w:rFonts w:ascii="Garamond" w:hAnsi="Garamond" w:cs="Calibri"/>
          <w:color w:val="000000"/>
        </w:rPr>
        <w:t>C. Micaela Vázquez Díaz: “</w:t>
      </w:r>
      <w:r w:rsidR="00A357D6" w:rsidRPr="008D19BA">
        <w:rPr>
          <w:rFonts w:ascii="Garamond" w:hAnsi="Garamond"/>
          <w:lang w:val="es-MX"/>
        </w:rPr>
        <w:t>Buenas noches al Pleno de este A</w:t>
      </w:r>
      <w:r w:rsidR="000C0B7C" w:rsidRPr="008D19BA">
        <w:rPr>
          <w:rFonts w:ascii="Garamond" w:hAnsi="Garamond"/>
          <w:lang w:val="es-MX"/>
        </w:rPr>
        <w:t>yuntamiento, medios de comunicación y asistentes.</w:t>
      </w:r>
      <w:r w:rsidR="00D21082" w:rsidRPr="008D19BA">
        <w:rPr>
          <w:rFonts w:ascii="Garamond" w:hAnsi="Garamond"/>
          <w:lang w:val="es-MX"/>
        </w:rPr>
        <w:t xml:space="preserve"> </w:t>
      </w:r>
      <w:r w:rsidR="00A357D6" w:rsidRPr="008D19BA">
        <w:rPr>
          <w:rFonts w:ascii="Garamond" w:hAnsi="Garamond"/>
          <w:lang w:val="es-MX"/>
        </w:rPr>
        <w:t>La suscrita</w:t>
      </w:r>
      <w:r w:rsidR="00477F46">
        <w:rPr>
          <w:rFonts w:ascii="Garamond" w:hAnsi="Garamond"/>
          <w:lang w:val="es-MX"/>
        </w:rPr>
        <w:t>,</w:t>
      </w:r>
      <w:r w:rsidR="00A357D6" w:rsidRPr="008D19BA">
        <w:rPr>
          <w:rFonts w:ascii="Garamond" w:hAnsi="Garamond"/>
          <w:lang w:val="es-MX"/>
        </w:rPr>
        <w:t xml:space="preserve"> en mi calidad de R</w:t>
      </w:r>
      <w:r w:rsidR="00B9186C">
        <w:rPr>
          <w:rFonts w:ascii="Garamond" w:hAnsi="Garamond"/>
          <w:lang w:val="es-MX"/>
        </w:rPr>
        <w:t>egidora C</w:t>
      </w:r>
      <w:r w:rsidR="000C0B7C" w:rsidRPr="008D19BA">
        <w:rPr>
          <w:rFonts w:ascii="Garamond" w:hAnsi="Garamond"/>
          <w:lang w:val="es-MX"/>
        </w:rPr>
        <w:t>onstitucional</w:t>
      </w:r>
      <w:r w:rsidR="00B9186C">
        <w:rPr>
          <w:rFonts w:ascii="Garamond" w:hAnsi="Garamond"/>
          <w:lang w:val="es-MX"/>
        </w:rPr>
        <w:t>,</w:t>
      </w:r>
      <w:r w:rsidR="000C0B7C" w:rsidRPr="008D19BA">
        <w:rPr>
          <w:rFonts w:ascii="Garamond" w:hAnsi="Garamond"/>
          <w:lang w:val="es-MX"/>
        </w:rPr>
        <w:t xml:space="preserve"> con las facultades legales que me asisten, es que vengo ante este Pleno a presentar la sigu</w:t>
      </w:r>
      <w:r w:rsidR="008D19BA">
        <w:rPr>
          <w:rFonts w:ascii="Garamond" w:hAnsi="Garamond"/>
          <w:lang w:val="es-MX"/>
        </w:rPr>
        <w:t>iente iniciativa de acuerdo de edi</w:t>
      </w:r>
      <w:r w:rsidR="000C0B7C" w:rsidRPr="008D19BA">
        <w:rPr>
          <w:rFonts w:ascii="Garamond" w:hAnsi="Garamond"/>
          <w:lang w:val="es-MX"/>
        </w:rPr>
        <w:t>licio, con el propósito de que se rec</w:t>
      </w:r>
      <w:r w:rsidR="00B9186C">
        <w:rPr>
          <w:rFonts w:ascii="Garamond" w:hAnsi="Garamond"/>
          <w:lang w:val="es-MX"/>
        </w:rPr>
        <w:t>onozca y establezca en nuestro M</w:t>
      </w:r>
      <w:r w:rsidR="000C0B7C" w:rsidRPr="008D19BA">
        <w:rPr>
          <w:rFonts w:ascii="Garamond" w:hAnsi="Garamond"/>
          <w:lang w:val="es-MX"/>
        </w:rPr>
        <w:t>unicipio</w:t>
      </w:r>
      <w:r w:rsidR="00B9186C">
        <w:rPr>
          <w:rFonts w:ascii="Garamond" w:hAnsi="Garamond"/>
          <w:lang w:val="es-MX"/>
        </w:rPr>
        <w:t>,</w:t>
      </w:r>
      <w:r w:rsidR="000C0B7C" w:rsidRPr="008D19BA">
        <w:rPr>
          <w:rFonts w:ascii="Garamond" w:hAnsi="Garamond"/>
          <w:lang w:val="es-MX"/>
        </w:rPr>
        <w:t xml:space="preserve"> una semana al año como la semana de los </w:t>
      </w:r>
      <w:r w:rsidR="00B9186C" w:rsidRPr="008D19BA">
        <w:rPr>
          <w:rFonts w:ascii="Garamond" w:hAnsi="Garamond"/>
          <w:lang w:val="es-MX"/>
        </w:rPr>
        <w:t xml:space="preserve">Pueblos Originarios </w:t>
      </w:r>
      <w:r w:rsidR="000C0B7C" w:rsidRPr="008D19BA">
        <w:rPr>
          <w:rFonts w:ascii="Garamond" w:hAnsi="Garamond"/>
          <w:lang w:val="es-MX"/>
        </w:rPr>
        <w:t>de Puerto Vallarta</w:t>
      </w:r>
      <w:r w:rsidR="00D21082" w:rsidRPr="008D19BA">
        <w:rPr>
          <w:rFonts w:ascii="Garamond" w:hAnsi="Garamond"/>
          <w:lang w:val="es-MX"/>
        </w:rPr>
        <w:t xml:space="preserve">. </w:t>
      </w:r>
      <w:r w:rsidR="000C0B7C" w:rsidRPr="008D19BA">
        <w:rPr>
          <w:rFonts w:ascii="Garamond" w:hAnsi="Garamond"/>
          <w:lang w:val="es-MX"/>
        </w:rPr>
        <w:t>En donde se reconozca y visibilice a los miembros de pueblos y naciones orig</w:t>
      </w:r>
      <w:r w:rsidR="00B9186C">
        <w:rPr>
          <w:rFonts w:ascii="Garamond" w:hAnsi="Garamond"/>
          <w:lang w:val="es-MX"/>
        </w:rPr>
        <w:t>inarias que radican en nuestro M</w:t>
      </w:r>
      <w:r w:rsidR="000C0B7C" w:rsidRPr="008D19BA">
        <w:rPr>
          <w:rFonts w:ascii="Garamond" w:hAnsi="Garamond"/>
          <w:lang w:val="es-MX"/>
        </w:rPr>
        <w:t>unicipio y forman parte de nuestra Comunidad multicultural.</w:t>
      </w:r>
      <w:r w:rsidR="00D21082" w:rsidRPr="008D19BA">
        <w:rPr>
          <w:rFonts w:ascii="Garamond" w:hAnsi="Garamond"/>
          <w:lang w:val="es-MX"/>
        </w:rPr>
        <w:t xml:space="preserve"> </w:t>
      </w:r>
      <w:r w:rsidR="000C0B7C" w:rsidRPr="008D19BA">
        <w:rPr>
          <w:rFonts w:ascii="Garamond" w:hAnsi="Garamond"/>
          <w:lang w:val="es-MX"/>
        </w:rPr>
        <w:t>Esta iniciativa propone que no se deje el compromiso solo a las instituciones educativas y asociaciones civiles que atienden este sector.</w:t>
      </w:r>
      <w:r w:rsidR="00D21082" w:rsidRPr="008D19BA">
        <w:rPr>
          <w:rFonts w:ascii="Garamond" w:hAnsi="Garamond"/>
          <w:lang w:val="es-MX"/>
        </w:rPr>
        <w:t xml:space="preserve"> </w:t>
      </w:r>
      <w:r w:rsidR="000C0B7C" w:rsidRPr="008D19BA">
        <w:rPr>
          <w:rFonts w:ascii="Garamond" w:hAnsi="Garamond"/>
          <w:lang w:val="es-MX"/>
        </w:rPr>
        <w:t>Sino como Gobierno ir más allá de que se reconozcan las condicione</w:t>
      </w:r>
      <w:r w:rsidR="00B9186C">
        <w:rPr>
          <w:rFonts w:ascii="Garamond" w:hAnsi="Garamond"/>
          <w:lang w:val="es-MX"/>
        </w:rPr>
        <w:t xml:space="preserve">s de estas naciones originarias, </w:t>
      </w:r>
      <w:r w:rsidR="000C0B7C" w:rsidRPr="008D19BA">
        <w:rPr>
          <w:rFonts w:ascii="Garamond" w:hAnsi="Garamond"/>
          <w:lang w:val="es-MX"/>
        </w:rPr>
        <w:t>buscando el no</w:t>
      </w:r>
      <w:r w:rsidR="00B9186C">
        <w:rPr>
          <w:rFonts w:ascii="Garamond" w:hAnsi="Garamond"/>
          <w:lang w:val="es-MX"/>
        </w:rPr>
        <w:t xml:space="preserve"> relegarlos por las diferencias c</w:t>
      </w:r>
      <w:r w:rsidR="000C0B7C" w:rsidRPr="008D19BA">
        <w:rPr>
          <w:rFonts w:ascii="Garamond" w:hAnsi="Garamond"/>
          <w:lang w:val="es-MX"/>
        </w:rPr>
        <w:t>ulturales y sociales de</w:t>
      </w:r>
      <w:r w:rsidR="00B9186C">
        <w:rPr>
          <w:rFonts w:ascii="Garamond" w:hAnsi="Garamond"/>
          <w:lang w:val="es-MX"/>
        </w:rPr>
        <w:t xml:space="preserve"> los diferentes estilos de vida.</w:t>
      </w:r>
      <w:r w:rsidR="000C0B7C" w:rsidRPr="008D19BA">
        <w:rPr>
          <w:rFonts w:ascii="Garamond" w:hAnsi="Garamond"/>
          <w:lang w:val="es-MX"/>
        </w:rPr>
        <w:t xml:space="preserve"> </w:t>
      </w:r>
      <w:r w:rsidR="00B9186C">
        <w:rPr>
          <w:rFonts w:ascii="Garamond" w:hAnsi="Garamond"/>
          <w:lang w:val="es-MX"/>
        </w:rPr>
        <w:t>Proponiendo c</w:t>
      </w:r>
      <w:r w:rsidR="000C0B7C" w:rsidRPr="008D19BA">
        <w:rPr>
          <w:rFonts w:ascii="Garamond" w:hAnsi="Garamond"/>
          <w:lang w:val="es-MX"/>
        </w:rPr>
        <w:t>omo respuesta, otorgar por una semana al año</w:t>
      </w:r>
      <w:r w:rsidR="00B9186C">
        <w:rPr>
          <w:rFonts w:ascii="Garamond" w:hAnsi="Garamond"/>
          <w:lang w:val="es-MX"/>
        </w:rPr>
        <w:t>,</w:t>
      </w:r>
      <w:r w:rsidR="000C0B7C" w:rsidRPr="008D19BA">
        <w:rPr>
          <w:rFonts w:ascii="Garamond" w:hAnsi="Garamond"/>
          <w:lang w:val="es-MX"/>
        </w:rPr>
        <w:t xml:space="preserve"> el uso de los espacios públi</w:t>
      </w:r>
      <w:r w:rsidR="00B9186C">
        <w:rPr>
          <w:rFonts w:ascii="Garamond" w:hAnsi="Garamond"/>
          <w:lang w:val="es-MX"/>
        </w:rPr>
        <w:t>cos de mayor visibilidad en el M</w:t>
      </w:r>
      <w:r w:rsidR="000C0B7C" w:rsidRPr="008D19BA">
        <w:rPr>
          <w:rFonts w:ascii="Garamond" w:hAnsi="Garamond"/>
          <w:lang w:val="es-MX"/>
        </w:rPr>
        <w:t>unicipio</w:t>
      </w:r>
      <w:r w:rsidR="00B9186C">
        <w:rPr>
          <w:rFonts w:ascii="Garamond" w:hAnsi="Garamond"/>
          <w:lang w:val="es-MX"/>
        </w:rPr>
        <w:t>,</w:t>
      </w:r>
      <w:r w:rsidR="000C0B7C" w:rsidRPr="008D19BA">
        <w:rPr>
          <w:rFonts w:ascii="Garamond" w:hAnsi="Garamond"/>
          <w:lang w:val="es-MX"/>
        </w:rPr>
        <w:t xml:space="preserve"> para que muestren sus distintivos culturales, así como exhibir en comercio sus productos textiles, artesanales, alimenticios</w:t>
      </w:r>
      <w:r w:rsidR="00B9186C">
        <w:rPr>
          <w:rFonts w:ascii="Garamond" w:hAnsi="Garamond"/>
          <w:lang w:val="es-MX"/>
        </w:rPr>
        <w:t xml:space="preserve"> y demás, </w:t>
      </w:r>
      <w:r w:rsidR="000C0B7C" w:rsidRPr="008D19BA">
        <w:rPr>
          <w:rFonts w:ascii="Garamond" w:hAnsi="Garamond"/>
          <w:lang w:val="es-MX"/>
        </w:rPr>
        <w:t xml:space="preserve"> </w:t>
      </w:r>
      <w:r w:rsidR="00B9186C">
        <w:rPr>
          <w:rFonts w:ascii="Garamond" w:hAnsi="Garamond"/>
          <w:lang w:val="es-MX"/>
        </w:rPr>
        <w:t>g</w:t>
      </w:r>
      <w:r w:rsidR="000C0B7C" w:rsidRPr="008D19BA">
        <w:rPr>
          <w:rFonts w:ascii="Garamond" w:hAnsi="Garamond"/>
          <w:lang w:val="es-MX"/>
        </w:rPr>
        <w:t>arantizando que</w:t>
      </w:r>
      <w:r w:rsidR="00B9186C">
        <w:rPr>
          <w:rFonts w:ascii="Garamond" w:hAnsi="Garamond"/>
          <w:lang w:val="es-MX"/>
        </w:rPr>
        <w:t xml:space="preserve"> se…</w:t>
      </w:r>
      <w:r w:rsidR="000C0B7C" w:rsidRPr="008D19BA">
        <w:rPr>
          <w:rFonts w:ascii="Garamond" w:hAnsi="Garamond"/>
          <w:lang w:val="es-MX"/>
        </w:rPr>
        <w:t>que se visibilice su participación en la vida pública de nu</w:t>
      </w:r>
      <w:r w:rsidR="00B9186C">
        <w:rPr>
          <w:rFonts w:ascii="Garamond" w:hAnsi="Garamond"/>
          <w:lang w:val="es-MX"/>
        </w:rPr>
        <w:t>estra sociedad y que todos los V</w:t>
      </w:r>
      <w:r w:rsidR="000C0B7C" w:rsidRPr="008D19BA">
        <w:rPr>
          <w:rFonts w:ascii="Garamond" w:hAnsi="Garamond"/>
          <w:lang w:val="es-MX"/>
        </w:rPr>
        <w:t>allartenses nos familiaricemos cada vez más con un mayor entendimiento cultural en nuestro día a día.</w:t>
      </w:r>
      <w:r w:rsidR="00D21082" w:rsidRPr="008D19BA">
        <w:rPr>
          <w:rFonts w:ascii="Garamond" w:hAnsi="Garamond"/>
          <w:lang w:val="es-MX"/>
        </w:rPr>
        <w:t xml:space="preserve"> </w:t>
      </w:r>
      <w:r w:rsidR="000C0B7C" w:rsidRPr="008D19BA">
        <w:rPr>
          <w:rFonts w:ascii="Garamond" w:hAnsi="Garamond"/>
          <w:lang w:val="es-MX"/>
        </w:rPr>
        <w:t>Por lo anterior</w:t>
      </w:r>
      <w:r w:rsidR="00B9186C">
        <w:rPr>
          <w:rFonts w:ascii="Garamond" w:hAnsi="Garamond"/>
          <w:lang w:val="es-MX"/>
        </w:rPr>
        <w:t>,</w:t>
      </w:r>
      <w:r w:rsidR="000C0B7C" w:rsidRPr="008D19BA">
        <w:rPr>
          <w:rFonts w:ascii="Garamond" w:hAnsi="Garamond"/>
          <w:lang w:val="es-MX"/>
        </w:rPr>
        <w:t xml:space="preserve"> p</w:t>
      </w:r>
      <w:r w:rsidR="00B9186C">
        <w:rPr>
          <w:rFonts w:ascii="Garamond" w:hAnsi="Garamond"/>
          <w:lang w:val="es-MX"/>
        </w:rPr>
        <w:t>ido se apruebe el turnar a las C</w:t>
      </w:r>
      <w:r w:rsidR="000C0B7C" w:rsidRPr="008D19BA">
        <w:rPr>
          <w:rFonts w:ascii="Garamond" w:hAnsi="Garamond"/>
          <w:lang w:val="es-MX"/>
        </w:rPr>
        <w:t xml:space="preserve">omisiones Edilicias Permanentes de </w:t>
      </w:r>
      <w:r w:rsidR="00B9186C" w:rsidRPr="008D19BA">
        <w:rPr>
          <w:rFonts w:ascii="Garamond" w:hAnsi="Garamond"/>
          <w:lang w:val="es-MX"/>
        </w:rPr>
        <w:t xml:space="preserve">Pueblos Originarios </w:t>
      </w:r>
      <w:r w:rsidR="000C0B7C" w:rsidRPr="008D19BA">
        <w:rPr>
          <w:rFonts w:ascii="Garamond" w:hAnsi="Garamond"/>
          <w:lang w:val="es-MX"/>
        </w:rPr>
        <w:t xml:space="preserve">y </w:t>
      </w:r>
      <w:r w:rsidR="00B9186C" w:rsidRPr="008D19BA">
        <w:rPr>
          <w:rFonts w:ascii="Garamond" w:hAnsi="Garamond"/>
          <w:lang w:val="es-MX"/>
        </w:rPr>
        <w:t>Personas Migrantes</w:t>
      </w:r>
      <w:r w:rsidR="000C0B7C" w:rsidRPr="008D19BA">
        <w:rPr>
          <w:rFonts w:ascii="Garamond" w:hAnsi="Garamond"/>
          <w:lang w:val="es-MX"/>
        </w:rPr>
        <w:t xml:space="preserve">, así como </w:t>
      </w:r>
      <w:r w:rsidR="00B9186C" w:rsidRPr="008D19BA">
        <w:rPr>
          <w:rFonts w:ascii="Garamond" w:hAnsi="Garamond"/>
          <w:lang w:val="es-MX"/>
        </w:rPr>
        <w:t xml:space="preserve">Cultura </w:t>
      </w:r>
      <w:r w:rsidR="000C0B7C" w:rsidRPr="008D19BA">
        <w:rPr>
          <w:rFonts w:ascii="Garamond" w:hAnsi="Garamond"/>
          <w:lang w:val="es-MX"/>
        </w:rPr>
        <w:t xml:space="preserve">y </w:t>
      </w:r>
      <w:r w:rsidR="00B9186C">
        <w:rPr>
          <w:rFonts w:ascii="Garamond" w:hAnsi="Garamond"/>
          <w:lang w:val="es-MX"/>
        </w:rPr>
        <w:t xml:space="preserve">Derechos Culturales, </w:t>
      </w:r>
      <w:r w:rsidR="000C0B7C" w:rsidRPr="008D19BA">
        <w:rPr>
          <w:rFonts w:ascii="Garamond" w:hAnsi="Garamond"/>
          <w:lang w:val="es-MX"/>
        </w:rPr>
        <w:t>para su estudio y posterior dictaminación.</w:t>
      </w:r>
      <w:r w:rsidR="008D19BA">
        <w:rPr>
          <w:rFonts w:ascii="Garamond" w:hAnsi="Garamond"/>
          <w:lang w:val="es-MX"/>
        </w:rPr>
        <w:t xml:space="preserve"> </w:t>
      </w:r>
      <w:r w:rsidR="000C0B7C" w:rsidRPr="008D19BA">
        <w:rPr>
          <w:rFonts w:ascii="Garamond" w:hAnsi="Garamond"/>
          <w:lang w:val="es-MX"/>
        </w:rPr>
        <w:t>Muchas gracias Presidente</w:t>
      </w:r>
      <w:r w:rsidR="00D21082" w:rsidRPr="008D19BA">
        <w:rPr>
          <w:rFonts w:ascii="Garamond" w:hAnsi="Garamond"/>
          <w:lang w:val="es-MX"/>
        </w:rPr>
        <w:t>. Es</w:t>
      </w:r>
      <w:r w:rsidR="000C0B7C" w:rsidRPr="008D19BA">
        <w:rPr>
          <w:rFonts w:ascii="Garamond" w:hAnsi="Garamond"/>
          <w:lang w:val="es-MX"/>
        </w:rPr>
        <w:t xml:space="preserve"> cu</w:t>
      </w:r>
      <w:r w:rsidR="00D21082" w:rsidRPr="008D19BA">
        <w:rPr>
          <w:rFonts w:ascii="Garamond" w:hAnsi="Garamond"/>
          <w:lang w:val="es-MX"/>
        </w:rPr>
        <w:t>a</w:t>
      </w:r>
      <w:r w:rsidR="000C0B7C" w:rsidRPr="008D19BA">
        <w:rPr>
          <w:rFonts w:ascii="Garamond" w:hAnsi="Garamond"/>
          <w:lang w:val="es-MX"/>
        </w:rPr>
        <w:t>nto</w:t>
      </w:r>
      <w:r w:rsidR="00D21082" w:rsidRPr="008D19BA">
        <w:rPr>
          <w:rFonts w:ascii="Garamond" w:hAnsi="Garamond"/>
          <w:lang w:val="es-MX"/>
        </w:rPr>
        <w:t>”</w:t>
      </w:r>
      <w:r w:rsidR="00B9186C">
        <w:rPr>
          <w:rFonts w:ascii="Garamond" w:hAnsi="Garamond"/>
          <w:lang w:val="es-MX"/>
        </w:rPr>
        <w:t xml:space="preserve">. </w:t>
      </w:r>
      <w:r w:rsidR="00D21082" w:rsidRPr="00A35D44">
        <w:rPr>
          <w:rFonts w:ascii="Garamond" w:hAnsi="Garamond" w:cs="Calibri"/>
          <w:color w:val="000000"/>
          <w:lang w:val="es-ES_tradnl"/>
        </w:rPr>
        <w:t xml:space="preserve">El C. </w:t>
      </w:r>
      <w:r w:rsidR="00D21082" w:rsidRPr="00362EC6">
        <w:rPr>
          <w:rFonts w:ascii="Garamond" w:hAnsi="Garamond" w:cs="Calibri"/>
          <w:color w:val="000000"/>
        </w:rPr>
        <w:t>Presidente Municipal</w:t>
      </w:r>
      <w:r w:rsidR="00D21082">
        <w:rPr>
          <w:rFonts w:ascii="Garamond" w:hAnsi="Garamond" w:cs="Calibri"/>
          <w:color w:val="000000"/>
        </w:rPr>
        <w:t>,</w:t>
      </w:r>
      <w:r w:rsidR="00D21082" w:rsidRPr="00362EC6">
        <w:rPr>
          <w:rFonts w:ascii="Garamond" w:hAnsi="Garamond" w:cs="Calibri"/>
          <w:color w:val="000000"/>
        </w:rPr>
        <w:t xml:space="preserve"> </w:t>
      </w:r>
      <w:r w:rsidR="00D21082" w:rsidRPr="00546ED2">
        <w:rPr>
          <w:rFonts w:ascii="Garamond" w:hAnsi="Garamond" w:cs="Calibri"/>
          <w:color w:val="000000"/>
        </w:rPr>
        <w:t>Arq. Luis Ernesto Munguía González</w:t>
      </w:r>
      <w:r w:rsidR="00D21082">
        <w:rPr>
          <w:rFonts w:ascii="Garamond" w:hAnsi="Garamond" w:cs="Calibri"/>
          <w:color w:val="000000"/>
        </w:rPr>
        <w:t>: “</w:t>
      </w:r>
      <w:r w:rsidR="000C0B7C" w:rsidRPr="008D19BA">
        <w:rPr>
          <w:rFonts w:ascii="Garamond" w:hAnsi="Garamond"/>
          <w:lang w:val="es-MX"/>
        </w:rPr>
        <w:t xml:space="preserve">Se propone remitir a la Comisión </w:t>
      </w:r>
      <w:r w:rsidR="00D21082" w:rsidRPr="008D19BA">
        <w:rPr>
          <w:rFonts w:ascii="Garamond" w:hAnsi="Garamond"/>
          <w:lang w:val="es-MX"/>
        </w:rPr>
        <w:t>E</w:t>
      </w:r>
      <w:r w:rsidR="000C0B7C" w:rsidRPr="008D19BA">
        <w:rPr>
          <w:rFonts w:ascii="Garamond" w:hAnsi="Garamond"/>
          <w:lang w:val="es-MX"/>
        </w:rPr>
        <w:t xml:space="preserve">dilicia de </w:t>
      </w:r>
      <w:r w:rsidR="00D21082" w:rsidRPr="008D19BA">
        <w:rPr>
          <w:rFonts w:ascii="Garamond" w:hAnsi="Garamond"/>
          <w:lang w:val="es-MX"/>
        </w:rPr>
        <w:t>Pueblos Originario</w:t>
      </w:r>
      <w:r w:rsidR="000C0B7C" w:rsidRPr="008D19BA">
        <w:rPr>
          <w:rFonts w:ascii="Garamond" w:hAnsi="Garamond"/>
          <w:lang w:val="es-MX"/>
        </w:rPr>
        <w:t xml:space="preserve">s y </w:t>
      </w:r>
      <w:r w:rsidR="00D21082" w:rsidRPr="008D19BA">
        <w:rPr>
          <w:rFonts w:ascii="Garamond" w:hAnsi="Garamond"/>
          <w:lang w:val="es-MX"/>
        </w:rPr>
        <w:t>P</w:t>
      </w:r>
      <w:r w:rsidR="000C0B7C" w:rsidRPr="008D19BA">
        <w:rPr>
          <w:rFonts w:ascii="Garamond" w:hAnsi="Garamond"/>
          <w:lang w:val="es-MX"/>
        </w:rPr>
        <w:t xml:space="preserve">ersonas </w:t>
      </w:r>
      <w:r w:rsidR="00D21082" w:rsidRPr="008D19BA">
        <w:rPr>
          <w:rFonts w:ascii="Garamond" w:hAnsi="Garamond"/>
          <w:lang w:val="es-MX"/>
        </w:rPr>
        <w:t>M</w:t>
      </w:r>
      <w:r w:rsidR="000C0B7C" w:rsidRPr="008D19BA">
        <w:rPr>
          <w:rFonts w:ascii="Garamond" w:hAnsi="Garamond"/>
          <w:lang w:val="es-MX"/>
        </w:rPr>
        <w:t xml:space="preserve">igrantes, así como la de </w:t>
      </w:r>
      <w:r w:rsidR="00D21082" w:rsidRPr="008D19BA">
        <w:rPr>
          <w:rFonts w:ascii="Garamond" w:hAnsi="Garamond"/>
          <w:lang w:val="es-MX"/>
        </w:rPr>
        <w:t>C</w:t>
      </w:r>
      <w:r w:rsidR="000C0B7C" w:rsidRPr="008D19BA">
        <w:rPr>
          <w:rFonts w:ascii="Garamond" w:hAnsi="Garamond"/>
          <w:lang w:val="es-MX"/>
        </w:rPr>
        <w:t xml:space="preserve">ultura y </w:t>
      </w:r>
      <w:r w:rsidR="00D21082" w:rsidRPr="008D19BA">
        <w:rPr>
          <w:rFonts w:ascii="Garamond" w:hAnsi="Garamond"/>
          <w:lang w:val="es-MX"/>
        </w:rPr>
        <w:t>Derechos Cultu</w:t>
      </w:r>
      <w:r w:rsidR="000C0B7C" w:rsidRPr="008D19BA">
        <w:rPr>
          <w:rFonts w:ascii="Garamond" w:hAnsi="Garamond"/>
          <w:lang w:val="es-MX"/>
        </w:rPr>
        <w:t>rales</w:t>
      </w:r>
      <w:r w:rsidR="00D21082" w:rsidRPr="008D19BA">
        <w:rPr>
          <w:rFonts w:ascii="Garamond" w:hAnsi="Garamond"/>
          <w:lang w:val="es-MX"/>
        </w:rPr>
        <w:t>. Q</w:t>
      </w:r>
      <w:r w:rsidR="000C0B7C" w:rsidRPr="008D19BA">
        <w:rPr>
          <w:rFonts w:ascii="Garamond" w:hAnsi="Garamond"/>
          <w:lang w:val="es-MX"/>
        </w:rPr>
        <w:t>uienes estén por la afirmativa manifestarlo levantando su mano.</w:t>
      </w:r>
      <w:r w:rsidR="00D21082" w:rsidRPr="008D19BA">
        <w:rPr>
          <w:rFonts w:ascii="Garamond" w:hAnsi="Garamond"/>
          <w:lang w:val="es-MX"/>
        </w:rPr>
        <w:t xml:space="preserve"> ¿</w:t>
      </w:r>
      <w:r w:rsidR="000C0B7C" w:rsidRPr="008D19BA">
        <w:rPr>
          <w:rFonts w:ascii="Garamond" w:hAnsi="Garamond"/>
          <w:lang w:val="es-MX"/>
        </w:rPr>
        <w:t>En contra</w:t>
      </w:r>
      <w:r w:rsidR="00D21082" w:rsidRPr="008D19BA">
        <w:rPr>
          <w:rFonts w:ascii="Garamond" w:hAnsi="Garamond"/>
          <w:lang w:val="es-MX"/>
        </w:rPr>
        <w:t>?</w:t>
      </w:r>
      <w:r w:rsidR="000C0B7C" w:rsidRPr="008D19BA">
        <w:rPr>
          <w:rFonts w:ascii="Garamond" w:hAnsi="Garamond"/>
          <w:lang w:val="es-MX"/>
        </w:rPr>
        <w:t xml:space="preserve"> </w:t>
      </w:r>
      <w:r w:rsidR="00D21082" w:rsidRPr="008D19BA">
        <w:rPr>
          <w:rFonts w:ascii="Garamond" w:hAnsi="Garamond"/>
          <w:lang w:val="es-MX"/>
        </w:rPr>
        <w:t>¿A</w:t>
      </w:r>
      <w:r w:rsidR="000C0B7C" w:rsidRPr="008D19BA">
        <w:rPr>
          <w:rFonts w:ascii="Garamond" w:hAnsi="Garamond"/>
          <w:lang w:val="es-MX"/>
        </w:rPr>
        <w:t>bstenciones</w:t>
      </w:r>
      <w:r w:rsidR="00D21082" w:rsidRPr="008D19BA">
        <w:rPr>
          <w:rFonts w:ascii="Garamond" w:hAnsi="Garamond"/>
          <w:lang w:val="es-MX"/>
        </w:rPr>
        <w:t xml:space="preserve">? </w:t>
      </w:r>
      <w:r w:rsidR="000C0B7C" w:rsidRPr="008D19BA">
        <w:rPr>
          <w:rFonts w:ascii="Garamond" w:hAnsi="Garamond"/>
          <w:lang w:val="es-MX"/>
        </w:rPr>
        <w:t>S</w:t>
      </w:r>
      <w:r w:rsidR="00D21082" w:rsidRPr="008D19BA">
        <w:rPr>
          <w:rFonts w:ascii="Garamond" w:hAnsi="Garamond"/>
          <w:lang w:val="es-MX"/>
        </w:rPr>
        <w:t>eñor S</w:t>
      </w:r>
      <w:r w:rsidR="000C0B7C" w:rsidRPr="008D19BA">
        <w:rPr>
          <w:rFonts w:ascii="Garamond" w:hAnsi="Garamond"/>
          <w:lang w:val="es-MX"/>
        </w:rPr>
        <w:t>ecretario d</w:t>
      </w:r>
      <w:r w:rsidR="00D21082" w:rsidRPr="008D19BA">
        <w:rPr>
          <w:rFonts w:ascii="Garamond" w:hAnsi="Garamond"/>
          <w:lang w:val="es-MX"/>
        </w:rPr>
        <w:t>é</w:t>
      </w:r>
      <w:r w:rsidR="000C0B7C" w:rsidRPr="008D19BA">
        <w:rPr>
          <w:rFonts w:ascii="Garamond" w:hAnsi="Garamond"/>
          <w:lang w:val="es-MX"/>
        </w:rPr>
        <w:t xml:space="preserve"> cuenta del resultado</w:t>
      </w:r>
      <w:r w:rsidR="00D21082" w:rsidRPr="008D19BA">
        <w:rPr>
          <w:rFonts w:ascii="Garamond" w:hAnsi="Garamond"/>
          <w:lang w:val="es-MX"/>
        </w:rPr>
        <w:t>”</w:t>
      </w:r>
      <w:r w:rsidR="000C0B7C" w:rsidRPr="008D19BA">
        <w:rPr>
          <w:rFonts w:ascii="Garamond" w:hAnsi="Garamond"/>
          <w:lang w:val="es-MX"/>
        </w:rPr>
        <w:t>.</w:t>
      </w:r>
      <w:r w:rsidR="00B9186C">
        <w:rPr>
          <w:rFonts w:ascii="Garamond" w:hAnsi="Garamond"/>
          <w:lang w:val="es-MX"/>
        </w:rPr>
        <w:t xml:space="preserve"> </w:t>
      </w:r>
      <w:r w:rsidR="00720D12" w:rsidRPr="00A35D44">
        <w:rPr>
          <w:rFonts w:ascii="Garamond" w:hAnsi="Garamond"/>
          <w:shd w:val="clear" w:color="auto" w:fill="FFFFFF"/>
          <w:lang w:val="es-ES_tradnl"/>
        </w:rPr>
        <w:t xml:space="preserve">El C. Secretario General, </w:t>
      </w:r>
      <w:r w:rsidR="00720D12" w:rsidRPr="00546ED2">
        <w:rPr>
          <w:rFonts w:ascii="Garamond" w:hAnsi="Garamond"/>
          <w:shd w:val="clear" w:color="auto" w:fill="FFFFFF"/>
        </w:rPr>
        <w:t>Abg. José Juan Velázquez Hernández</w:t>
      </w:r>
      <w:r w:rsidR="00720D12" w:rsidRPr="00A35D44">
        <w:rPr>
          <w:rFonts w:ascii="Garamond" w:hAnsi="Garamond"/>
          <w:shd w:val="clear" w:color="auto" w:fill="FFFFFF"/>
          <w:lang w:val="es-ES_tradnl"/>
        </w:rPr>
        <w:t>: “</w:t>
      </w:r>
      <w:r w:rsidR="000C0B7C" w:rsidRPr="008D19BA">
        <w:rPr>
          <w:rFonts w:ascii="Garamond" w:hAnsi="Garamond"/>
          <w:lang w:val="es-MX"/>
        </w:rPr>
        <w:t xml:space="preserve">Claro que sí señor Presidente, tenemos </w:t>
      </w:r>
      <w:r w:rsidR="00720D12">
        <w:rPr>
          <w:rFonts w:ascii="Garamond" w:hAnsi="Garamond"/>
          <w:lang w:val="es-MX"/>
        </w:rPr>
        <w:t>quince</w:t>
      </w:r>
      <w:r w:rsidR="000C0B7C" w:rsidRPr="008D19BA">
        <w:rPr>
          <w:rFonts w:ascii="Garamond" w:hAnsi="Garamond"/>
          <w:lang w:val="es-MX"/>
        </w:rPr>
        <w:t xml:space="preserve"> votos a favor, cero voto</w:t>
      </w:r>
      <w:r w:rsidR="00720D12">
        <w:rPr>
          <w:rFonts w:ascii="Garamond" w:hAnsi="Garamond"/>
          <w:lang w:val="es-MX"/>
        </w:rPr>
        <w:t>s en contra y cero abstenciones.</w:t>
      </w:r>
      <w:r w:rsidR="000C0B7C" w:rsidRPr="008D19BA">
        <w:rPr>
          <w:rFonts w:ascii="Garamond" w:hAnsi="Garamond"/>
          <w:lang w:val="es-MX"/>
        </w:rPr>
        <w:t xml:space="preserve"> </w:t>
      </w:r>
      <w:r w:rsidR="00720D12">
        <w:rPr>
          <w:rFonts w:ascii="Garamond" w:hAnsi="Garamond"/>
          <w:lang w:val="es-MX"/>
        </w:rPr>
        <w:t>E</w:t>
      </w:r>
      <w:r w:rsidR="000C0B7C" w:rsidRPr="008D19BA">
        <w:rPr>
          <w:rFonts w:ascii="Garamond" w:hAnsi="Garamond"/>
          <w:lang w:val="es-MX"/>
        </w:rPr>
        <w:t>s cu</w:t>
      </w:r>
      <w:r w:rsidR="00720D12">
        <w:rPr>
          <w:rFonts w:ascii="Garamond" w:hAnsi="Garamond"/>
          <w:lang w:val="es-MX"/>
        </w:rPr>
        <w:t>a</w:t>
      </w:r>
      <w:r w:rsidR="000C0B7C" w:rsidRPr="008D19BA">
        <w:rPr>
          <w:rFonts w:ascii="Garamond" w:hAnsi="Garamond"/>
          <w:lang w:val="es-MX"/>
        </w:rPr>
        <w:t>nto</w:t>
      </w:r>
      <w:r w:rsidR="00720D12">
        <w:rPr>
          <w:rFonts w:ascii="Garamond" w:hAnsi="Garamond"/>
          <w:lang w:val="es-MX"/>
        </w:rPr>
        <w:t xml:space="preserve">”. </w:t>
      </w:r>
      <w:r w:rsidR="00EE6C30" w:rsidRPr="008D19BA">
        <w:rPr>
          <w:rFonts w:ascii="Garamond" w:hAnsi="Garamond" w:cs="Calibri"/>
          <w:color w:val="000000"/>
          <w:lang w:val="es-ES_tradnl"/>
        </w:rPr>
        <w:t xml:space="preserve">El C. </w:t>
      </w:r>
      <w:r w:rsidR="00EE6C30" w:rsidRPr="008D19BA">
        <w:rPr>
          <w:rFonts w:ascii="Garamond" w:hAnsi="Garamond" w:cs="Calibri"/>
          <w:color w:val="000000"/>
        </w:rPr>
        <w:t>Presidente Municipal, Arq. Luis Ernesto Munguía González: “</w:t>
      </w:r>
      <w:r w:rsidR="000C0B7C" w:rsidRPr="008D19BA">
        <w:rPr>
          <w:rFonts w:ascii="Garamond" w:hAnsi="Garamond"/>
          <w:lang w:val="es-MX"/>
        </w:rPr>
        <w:t>Queda aprobado por mayoría simple</w:t>
      </w:r>
      <w:r w:rsidR="00B9186C">
        <w:rPr>
          <w:rFonts w:ascii="Garamond" w:hAnsi="Garamond"/>
          <w:lang w:val="es-MX"/>
        </w:rPr>
        <w:t xml:space="preserve">”. </w:t>
      </w:r>
      <w:r w:rsidR="00E1252C">
        <w:rPr>
          <w:rFonts w:ascii="Garamond" w:hAnsi="Garamond"/>
          <w:b/>
          <w:lang w:val="es-MX"/>
        </w:rPr>
        <w:t xml:space="preserve">Se </w:t>
      </w:r>
      <w:r w:rsidR="008D19BA" w:rsidRPr="008D19BA">
        <w:rPr>
          <w:rFonts w:ascii="Garamond" w:eastAsia="Calibri" w:hAnsi="Garamond" w:cs="Times New Roman"/>
          <w:b/>
          <w:lang w:val="es-MX"/>
        </w:rPr>
        <w:t xml:space="preserve">Aprueba por Mayoría Simple de Votos, </w:t>
      </w:r>
      <w:r w:rsidR="008D19BA" w:rsidRPr="008D19BA">
        <w:rPr>
          <w:rFonts w:ascii="Garamond" w:eastAsia="Calibri" w:hAnsi="Garamond" w:cs="Times New Roman"/>
          <w:lang w:val="es-MX"/>
        </w:rPr>
        <w:t xml:space="preserve">por 15 quince a favor, 0 cero en contra y 0 cero abstenciones, turnar para su estudio y posterior dictamen a las Comisiones Edilicias de </w:t>
      </w:r>
      <w:r w:rsidR="008D19BA" w:rsidRPr="008D19BA">
        <w:rPr>
          <w:rFonts w:ascii="Garamond" w:eastAsia="Calibri" w:hAnsi="Garamond" w:cs="Times New Roman"/>
          <w:b/>
          <w:lang w:val="es-MX"/>
        </w:rPr>
        <w:t>PUEBLOS ORIGINARIOS Y PERSONAS MIGRANTES</w:t>
      </w:r>
      <w:r w:rsidR="008D19BA" w:rsidRPr="008D19BA">
        <w:rPr>
          <w:rFonts w:ascii="Garamond" w:eastAsia="Calibri" w:hAnsi="Garamond" w:cs="Times New Roman"/>
          <w:lang w:val="es-MX"/>
        </w:rPr>
        <w:t xml:space="preserve"> </w:t>
      </w:r>
      <w:r w:rsidR="008D19BA" w:rsidRPr="008D19BA">
        <w:rPr>
          <w:rFonts w:ascii="Garamond" w:eastAsia="Calibri" w:hAnsi="Garamond" w:cs="Times New Roman"/>
          <w:b/>
          <w:lang w:val="es-MX"/>
        </w:rPr>
        <w:t>y;</w:t>
      </w:r>
      <w:r w:rsidR="008D19BA" w:rsidRPr="008D19BA">
        <w:rPr>
          <w:rFonts w:ascii="Garamond" w:eastAsia="Calibri" w:hAnsi="Garamond" w:cs="Times New Roman"/>
          <w:lang w:val="es-MX"/>
        </w:rPr>
        <w:t xml:space="preserve"> </w:t>
      </w:r>
      <w:r w:rsidR="008D19BA" w:rsidRPr="008D19BA">
        <w:rPr>
          <w:rFonts w:ascii="Garamond" w:eastAsia="Calibri" w:hAnsi="Garamond" w:cs="Times New Roman"/>
          <w:b/>
          <w:lang w:val="es-MX"/>
        </w:rPr>
        <w:t>CULTURA Y DERECHOS CULTURALES</w:t>
      </w:r>
      <w:r w:rsidR="003F4139" w:rsidRPr="008D19BA">
        <w:rPr>
          <w:rFonts w:ascii="Garamond" w:eastAsia="Calibri" w:hAnsi="Garamond" w:cs="Times New Roman"/>
          <w:b/>
          <w:bCs/>
          <w:iCs/>
        </w:rPr>
        <w:t>.</w:t>
      </w:r>
      <w:r w:rsidR="003F4139">
        <w:rPr>
          <w:rFonts w:ascii="Garamond" w:eastAsia="Calibri" w:hAnsi="Garamond" w:cs="Times New Roman"/>
          <w:b/>
          <w:bCs/>
          <w:iCs/>
        </w:rPr>
        <w:t xml:space="preserve"> </w:t>
      </w:r>
      <w:r w:rsidR="003F4139">
        <w:rPr>
          <w:rFonts w:ascii="Garamond" w:eastAsia="Calibri" w:hAnsi="Garamond" w:cs="Times New Roman"/>
          <w:bCs/>
          <w:iCs/>
        </w:rPr>
        <w:t>------------------------------------------------------------------------------------------------------------------------------------------------------------------------------------------------------</w:t>
      </w:r>
      <w:r w:rsidR="00417B8F">
        <w:rPr>
          <w:rFonts w:ascii="Garamond" w:eastAsia="Calibri" w:hAnsi="Garamond" w:cs="Times New Roman"/>
          <w:bCs/>
          <w:iCs/>
        </w:rPr>
        <w:t>-----------------</w:t>
      </w:r>
      <w:r w:rsidR="003F4139">
        <w:rPr>
          <w:rFonts w:ascii="Garamond" w:eastAsia="Calibri" w:hAnsi="Garamond" w:cs="Times New Roman"/>
          <w:bCs/>
          <w:iCs/>
        </w:rPr>
        <w:t>-------------</w:t>
      </w:r>
      <w:r w:rsidR="00ED1D49">
        <w:rPr>
          <w:rFonts w:ascii="Garamond" w:eastAsia="Calibri" w:hAnsi="Garamond" w:cs="Times New Roman"/>
          <w:bCs/>
          <w:iCs/>
        </w:rPr>
        <w:t>---------------------------------------------------------</w:t>
      </w:r>
      <w:r w:rsidR="003F4139">
        <w:rPr>
          <w:rFonts w:ascii="Garamond" w:eastAsia="Calibri" w:hAnsi="Garamond" w:cs="Times New Roman"/>
          <w:bCs/>
          <w:iCs/>
        </w:rPr>
        <w:t>----------------------</w:t>
      </w:r>
      <w:r w:rsidR="00ED1D49">
        <w:rPr>
          <w:rFonts w:ascii="Garamond" w:eastAsia="Calibri" w:hAnsi="Garamond" w:cs="Times New Roman"/>
          <w:bCs/>
          <w:iCs/>
        </w:rPr>
        <w:t>------------------------------</w:t>
      </w:r>
      <w:r w:rsidR="00ED1D49">
        <w:rPr>
          <w:rFonts w:ascii="Garamond" w:eastAsia="Calibri" w:hAnsi="Garamond" w:cs="Times New Roman"/>
          <w:bCs/>
          <w:iCs/>
        </w:rPr>
        <w:lastRenderedPageBreak/>
        <w:t>-</w:t>
      </w:r>
      <w:r w:rsidR="000C0B7C">
        <w:rPr>
          <w:rFonts w:ascii="Garamond" w:eastAsia="Calibri" w:hAnsi="Garamond" w:cs="Times New Roman"/>
          <w:bCs/>
          <w:iCs/>
        </w:rPr>
        <w:t xml:space="preserve">---- </w:t>
      </w:r>
      <w:r w:rsidR="000C0B7C" w:rsidRPr="00A357D6">
        <w:rPr>
          <w:rFonts w:ascii="Garamond" w:eastAsia="Calibri" w:hAnsi="Garamond" w:cs="Times New Roman"/>
          <w:b/>
          <w:bCs/>
          <w:iCs/>
        </w:rPr>
        <w:t>5.4.-</w:t>
      </w:r>
      <w:r w:rsidR="008D19BA" w:rsidRPr="008D19BA">
        <w:rPr>
          <w:rFonts w:ascii="Garamond" w:eastAsia="Calibri" w:hAnsi="Garamond" w:cs="Times New Roman"/>
          <w:sz w:val="24"/>
          <w:szCs w:val="24"/>
          <w:lang w:val="es-MX"/>
        </w:rPr>
        <w:t xml:space="preserve"> </w:t>
      </w:r>
      <w:r w:rsidR="008D19BA" w:rsidRPr="008D19BA">
        <w:rPr>
          <w:rFonts w:ascii="Garamond" w:eastAsia="Calibri" w:hAnsi="Garamond" w:cs="Times New Roman"/>
          <w:b/>
          <w:bCs/>
          <w:iCs/>
          <w:lang w:val="es-MX"/>
        </w:rPr>
        <w:t>Iniciativa de Acuerdo Edilicio presentada por el C. Regidor, Ing. Luis Jesús Escoto Martínez, la cual tiene por objeto establecer de manera permanente cada 15 de Agosto de cada año, la celebración de “Los Faros de Puerto Vallarta” en reconocimiento a la importancia histórica, cultural y turística que representan los faros para nuestra comunidad, así como la salvaguarda y protección de los Faros ubicados en la Calle Matamoros y el Faro del Malecón</w:t>
      </w:r>
      <w:r w:rsidR="008D19BA">
        <w:rPr>
          <w:rFonts w:ascii="Garamond" w:eastAsia="Calibri" w:hAnsi="Garamond" w:cs="Times New Roman"/>
          <w:b/>
          <w:bCs/>
          <w:iCs/>
          <w:lang w:val="es-MX"/>
        </w:rPr>
        <w:t xml:space="preserve">. </w:t>
      </w:r>
      <w:r w:rsidR="00A357D6" w:rsidRPr="00EE6C30">
        <w:rPr>
          <w:rFonts w:ascii="Garamond" w:hAnsi="Garamond" w:cs="Calibri"/>
          <w:color w:val="000000"/>
          <w:lang w:val="es-ES_tradnl"/>
        </w:rPr>
        <w:t xml:space="preserve">El C. </w:t>
      </w:r>
      <w:r w:rsidR="00A357D6" w:rsidRPr="00EE6C30">
        <w:rPr>
          <w:rFonts w:ascii="Garamond" w:hAnsi="Garamond" w:cs="Calibri"/>
          <w:color w:val="000000"/>
        </w:rPr>
        <w:t>Presidente Municipal, Arq. Luis Ernesto Munguía González: “</w:t>
      </w:r>
      <w:r w:rsidR="00A357D6">
        <w:rPr>
          <w:rFonts w:ascii="Garamond" w:hAnsi="Garamond" w:cs="Calibri"/>
          <w:color w:val="000000"/>
        </w:rPr>
        <w:t>Y</w:t>
      </w:r>
      <w:r w:rsidR="000C0B7C" w:rsidRPr="000C0B7C">
        <w:rPr>
          <w:rFonts w:ascii="Garamond" w:eastAsia="Calibri" w:hAnsi="Garamond" w:cs="Times New Roman"/>
          <w:bCs/>
          <w:iCs/>
          <w:lang w:val="es-MX"/>
        </w:rPr>
        <w:t xml:space="preserve"> pasamos para la propuesta </w:t>
      </w:r>
      <w:r w:rsidR="00B9186C">
        <w:rPr>
          <w:rFonts w:ascii="Garamond" w:eastAsia="Calibri" w:hAnsi="Garamond" w:cs="Times New Roman"/>
          <w:bCs/>
          <w:iCs/>
          <w:lang w:val="es-MX"/>
        </w:rPr>
        <w:t xml:space="preserve">de </w:t>
      </w:r>
      <w:r w:rsidR="000C0B7C" w:rsidRPr="000C0B7C">
        <w:rPr>
          <w:rFonts w:ascii="Garamond" w:eastAsia="Calibri" w:hAnsi="Garamond" w:cs="Times New Roman"/>
          <w:bCs/>
          <w:iCs/>
          <w:lang w:val="es-MX"/>
        </w:rPr>
        <w:t>iniciativa del Regidor Luis Escoto</w:t>
      </w:r>
      <w:r w:rsidR="00A357D6">
        <w:rPr>
          <w:rFonts w:ascii="Garamond" w:eastAsia="Calibri" w:hAnsi="Garamond" w:cs="Times New Roman"/>
          <w:bCs/>
          <w:iCs/>
          <w:lang w:val="es-MX"/>
        </w:rPr>
        <w:t>. A</w:t>
      </w:r>
      <w:r w:rsidR="000C0B7C" w:rsidRPr="000C0B7C">
        <w:rPr>
          <w:rFonts w:ascii="Garamond" w:eastAsia="Calibri" w:hAnsi="Garamond" w:cs="Times New Roman"/>
          <w:bCs/>
          <w:iCs/>
          <w:lang w:val="es-MX"/>
        </w:rPr>
        <w:t>delante</w:t>
      </w:r>
      <w:r w:rsidR="00A357D6">
        <w:rPr>
          <w:rFonts w:ascii="Garamond" w:eastAsia="Calibri" w:hAnsi="Garamond" w:cs="Times New Roman"/>
          <w:bCs/>
          <w:iCs/>
          <w:lang w:val="es-MX"/>
        </w:rPr>
        <w:t>”</w:t>
      </w:r>
      <w:r w:rsidR="000C0B7C" w:rsidRPr="000C0B7C">
        <w:rPr>
          <w:rFonts w:ascii="Garamond" w:eastAsia="Calibri" w:hAnsi="Garamond" w:cs="Times New Roman"/>
          <w:bCs/>
          <w:iCs/>
          <w:lang w:val="es-MX"/>
        </w:rPr>
        <w:t>.</w:t>
      </w:r>
      <w:r w:rsidR="00A357D6">
        <w:rPr>
          <w:rFonts w:ascii="Garamond" w:eastAsia="Calibri" w:hAnsi="Garamond" w:cs="Times New Roman"/>
          <w:bCs/>
          <w:iCs/>
          <w:lang w:val="es-MX"/>
        </w:rPr>
        <w:t xml:space="preserve"> </w:t>
      </w:r>
      <w:r w:rsidR="008D19BA" w:rsidRPr="008D19BA">
        <w:rPr>
          <w:rFonts w:ascii="Garamond" w:eastAsia="Calibri" w:hAnsi="Garamond" w:cs="Times New Roman"/>
          <w:bCs/>
          <w:iCs/>
          <w:lang w:val="es-ES_tradnl"/>
        </w:rPr>
        <w:t xml:space="preserve">El C. Regidor, Ing. </w:t>
      </w:r>
      <w:r w:rsidR="008D19BA" w:rsidRPr="008D19BA">
        <w:rPr>
          <w:rFonts w:ascii="Garamond" w:eastAsia="Calibri" w:hAnsi="Garamond" w:cs="Times New Roman"/>
          <w:bCs/>
          <w:iCs/>
          <w:lang w:val="es-MX"/>
        </w:rPr>
        <w:t>Luis Jesús Escoto Martínez</w:t>
      </w:r>
      <w:r w:rsidR="008D19BA" w:rsidRPr="008D19BA">
        <w:rPr>
          <w:rFonts w:ascii="Garamond" w:eastAsia="Calibri" w:hAnsi="Garamond" w:cs="Times New Roman"/>
          <w:bCs/>
          <w:iCs/>
          <w:lang w:val="es-ES_tradnl"/>
        </w:rPr>
        <w:t xml:space="preserve">: </w:t>
      </w:r>
      <w:r w:rsidR="008D19BA">
        <w:rPr>
          <w:rFonts w:ascii="Garamond" w:eastAsia="Calibri" w:hAnsi="Garamond" w:cs="Times New Roman"/>
          <w:bCs/>
          <w:iCs/>
          <w:lang w:val="es-ES_tradnl"/>
        </w:rPr>
        <w:t>“</w:t>
      </w:r>
      <w:r w:rsidR="000C0B7C" w:rsidRPr="000C0B7C">
        <w:rPr>
          <w:rFonts w:ascii="Garamond" w:eastAsia="Calibri" w:hAnsi="Garamond" w:cs="Times New Roman"/>
          <w:bCs/>
          <w:iCs/>
          <w:lang w:val="es-MX"/>
        </w:rPr>
        <w:t>¿Qué tal? Muy buenas noches</w:t>
      </w:r>
      <w:r w:rsidR="00B9186C">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w:t>
      </w:r>
      <w:r w:rsidR="00B9186C">
        <w:rPr>
          <w:rFonts w:ascii="Garamond" w:eastAsia="Calibri" w:hAnsi="Garamond" w:cs="Times New Roman"/>
          <w:bCs/>
          <w:iCs/>
          <w:lang w:val="es-MX"/>
        </w:rPr>
        <w:t>E</w:t>
      </w:r>
      <w:r w:rsidR="000C0B7C" w:rsidRPr="000C0B7C">
        <w:rPr>
          <w:rFonts w:ascii="Garamond" w:eastAsia="Calibri" w:hAnsi="Garamond" w:cs="Times New Roman"/>
          <w:bCs/>
          <w:iCs/>
          <w:lang w:val="es-MX"/>
        </w:rPr>
        <w:t xml:space="preserve">n mi carácter de </w:t>
      </w:r>
      <w:r w:rsidR="008D19BA" w:rsidRPr="000C0B7C">
        <w:rPr>
          <w:rFonts w:ascii="Garamond" w:eastAsia="Calibri" w:hAnsi="Garamond" w:cs="Times New Roman"/>
          <w:bCs/>
          <w:iCs/>
          <w:lang w:val="es-MX"/>
        </w:rPr>
        <w:t xml:space="preserve">Regidor Constitucional </w:t>
      </w:r>
      <w:r w:rsidR="000C0B7C" w:rsidRPr="000C0B7C">
        <w:rPr>
          <w:rFonts w:ascii="Garamond" w:eastAsia="Calibri" w:hAnsi="Garamond" w:cs="Times New Roman"/>
          <w:bCs/>
          <w:iCs/>
          <w:lang w:val="es-MX"/>
        </w:rPr>
        <w:t>del H</w:t>
      </w:r>
      <w:r w:rsidR="00B9186C">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Ayuntamiento de Puerto Vallarta, con fundamento en lo establecido por el artículo </w:t>
      </w:r>
      <w:r w:rsidR="00A357D6">
        <w:rPr>
          <w:rFonts w:ascii="Garamond" w:eastAsia="Calibri" w:hAnsi="Garamond" w:cs="Times New Roman"/>
          <w:bCs/>
          <w:iCs/>
          <w:lang w:val="es-MX"/>
        </w:rPr>
        <w:t>cincuenta</w:t>
      </w:r>
      <w:r w:rsidR="000C0B7C" w:rsidRPr="000C0B7C">
        <w:rPr>
          <w:rFonts w:ascii="Garamond" w:eastAsia="Calibri" w:hAnsi="Garamond" w:cs="Times New Roman"/>
          <w:bCs/>
          <w:iCs/>
          <w:lang w:val="es-MX"/>
        </w:rPr>
        <w:t xml:space="preserve">, fracción </w:t>
      </w:r>
      <w:r w:rsidR="00A357D6">
        <w:rPr>
          <w:rFonts w:ascii="Garamond" w:eastAsia="Calibri" w:hAnsi="Garamond" w:cs="Times New Roman"/>
          <w:bCs/>
          <w:iCs/>
          <w:lang w:val="es-MX"/>
        </w:rPr>
        <w:t>dos</w:t>
      </w:r>
      <w:r w:rsidR="000C0B7C" w:rsidRPr="000C0B7C">
        <w:rPr>
          <w:rFonts w:ascii="Garamond" w:eastAsia="Calibri" w:hAnsi="Garamond" w:cs="Times New Roman"/>
          <w:bCs/>
          <w:iCs/>
          <w:lang w:val="es-MX"/>
        </w:rPr>
        <w:t xml:space="preserve"> de la Ley de Gobierno y la </w:t>
      </w:r>
      <w:r w:rsidR="00A357D6" w:rsidRPr="000C0B7C">
        <w:rPr>
          <w:rFonts w:ascii="Garamond" w:eastAsia="Calibri" w:hAnsi="Garamond" w:cs="Times New Roman"/>
          <w:bCs/>
          <w:iCs/>
          <w:lang w:val="es-MX"/>
        </w:rPr>
        <w:t xml:space="preserve">Administración Pública Municipal </w:t>
      </w:r>
      <w:r w:rsidR="00A357D6">
        <w:rPr>
          <w:rFonts w:ascii="Garamond" w:eastAsia="Calibri" w:hAnsi="Garamond" w:cs="Times New Roman"/>
          <w:bCs/>
          <w:iCs/>
          <w:lang w:val="es-MX"/>
        </w:rPr>
        <w:t>del Estado de Jalisco; ciento veinticuatro y ciento veintisiete</w:t>
      </w:r>
      <w:r w:rsidR="000C0B7C" w:rsidRPr="000C0B7C">
        <w:rPr>
          <w:rFonts w:ascii="Garamond" w:eastAsia="Calibri" w:hAnsi="Garamond" w:cs="Times New Roman"/>
          <w:bCs/>
          <w:iCs/>
          <w:lang w:val="es-MX"/>
        </w:rPr>
        <w:t xml:space="preserve"> del Reglamento del </w:t>
      </w:r>
      <w:r w:rsidR="00A357D6" w:rsidRPr="000C0B7C">
        <w:rPr>
          <w:rFonts w:ascii="Garamond" w:eastAsia="Calibri" w:hAnsi="Garamond" w:cs="Times New Roman"/>
          <w:bCs/>
          <w:iCs/>
          <w:lang w:val="es-MX"/>
        </w:rPr>
        <w:t xml:space="preserve">Gobierno Municipal </w:t>
      </w:r>
      <w:r w:rsidR="000C0B7C" w:rsidRPr="000C0B7C">
        <w:rPr>
          <w:rFonts w:ascii="Garamond" w:eastAsia="Calibri" w:hAnsi="Garamond" w:cs="Times New Roman"/>
          <w:bCs/>
          <w:iCs/>
          <w:lang w:val="es-MX"/>
        </w:rPr>
        <w:t>de Puerto Vallarta, Jalisco</w:t>
      </w:r>
      <w:r w:rsidR="00A357D6">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y demás correlativos aplicables, me permito presentar a ustedes la siguiente iniciativa de acuerdo</w:t>
      </w:r>
      <w:r w:rsidR="00B9186C">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que tiene por objeto establecer de manera permanente cada </w:t>
      </w:r>
      <w:r w:rsidR="00A357D6">
        <w:rPr>
          <w:rFonts w:ascii="Garamond" w:eastAsia="Calibri" w:hAnsi="Garamond" w:cs="Times New Roman"/>
          <w:bCs/>
          <w:iCs/>
          <w:lang w:val="es-MX"/>
        </w:rPr>
        <w:t>quince</w:t>
      </w:r>
      <w:r w:rsidR="000C0B7C" w:rsidRPr="000C0B7C">
        <w:rPr>
          <w:rFonts w:ascii="Garamond" w:eastAsia="Calibri" w:hAnsi="Garamond" w:cs="Times New Roman"/>
          <w:bCs/>
          <w:iCs/>
          <w:lang w:val="es-MX"/>
        </w:rPr>
        <w:t xml:space="preserve"> de agosto de cada año</w:t>
      </w:r>
      <w:r w:rsidR="00A357D6">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la celebración de los faros de Puerto Vallarta, en reconocimiento a la importancia histórica, cultural y turística que representan los faros</w:t>
      </w:r>
      <w:r w:rsidR="00A357D6">
        <w:rPr>
          <w:rFonts w:ascii="Garamond" w:eastAsia="Calibri" w:hAnsi="Garamond" w:cs="Times New Roman"/>
          <w:bCs/>
          <w:iCs/>
          <w:lang w:val="es-MX"/>
        </w:rPr>
        <w:t xml:space="preserve"> para nuestra comunidad, así la s</w:t>
      </w:r>
      <w:r w:rsidR="000C0B7C" w:rsidRPr="000C0B7C">
        <w:rPr>
          <w:rFonts w:ascii="Garamond" w:eastAsia="Calibri" w:hAnsi="Garamond" w:cs="Times New Roman"/>
          <w:bCs/>
          <w:iCs/>
          <w:lang w:val="es-MX"/>
        </w:rPr>
        <w:t>alvaguarda y protección de los fa</w:t>
      </w:r>
      <w:r w:rsidR="00A357D6">
        <w:rPr>
          <w:rFonts w:ascii="Garamond" w:eastAsia="Calibri" w:hAnsi="Garamond" w:cs="Times New Roman"/>
          <w:bCs/>
          <w:iCs/>
          <w:lang w:val="es-MX"/>
        </w:rPr>
        <w:t>ros ubicados en Calle Matamoros</w:t>
      </w:r>
      <w:r w:rsidR="00B9186C">
        <w:rPr>
          <w:rFonts w:ascii="Garamond" w:eastAsia="Calibri" w:hAnsi="Garamond" w:cs="Times New Roman"/>
          <w:bCs/>
          <w:iCs/>
          <w:lang w:val="es-MX"/>
        </w:rPr>
        <w:t xml:space="preserve"> y</w:t>
      </w:r>
      <w:r w:rsidR="00A357D6">
        <w:rPr>
          <w:rFonts w:ascii="Garamond" w:eastAsia="Calibri" w:hAnsi="Garamond" w:cs="Times New Roman"/>
          <w:bCs/>
          <w:iCs/>
          <w:lang w:val="es-MX"/>
        </w:rPr>
        <w:t xml:space="preserve"> e</w:t>
      </w:r>
      <w:r w:rsidR="000C0B7C" w:rsidRPr="000C0B7C">
        <w:rPr>
          <w:rFonts w:ascii="Garamond" w:eastAsia="Calibri" w:hAnsi="Garamond" w:cs="Times New Roman"/>
          <w:bCs/>
          <w:iCs/>
          <w:lang w:val="es-MX"/>
        </w:rPr>
        <w:t>l faro del malecón.</w:t>
      </w:r>
      <w:r w:rsidR="00A357D6">
        <w:rPr>
          <w:rFonts w:ascii="Garamond" w:eastAsia="Calibri" w:hAnsi="Garamond" w:cs="Times New Roman"/>
          <w:bCs/>
          <w:iCs/>
          <w:lang w:val="es-MX"/>
        </w:rPr>
        <w:t xml:space="preserve"> </w:t>
      </w:r>
      <w:r w:rsidR="000C0B7C" w:rsidRPr="000C0B7C">
        <w:rPr>
          <w:rFonts w:ascii="Garamond" w:eastAsia="Calibri" w:hAnsi="Garamond" w:cs="Times New Roman"/>
          <w:bCs/>
          <w:iCs/>
          <w:lang w:val="es-MX"/>
        </w:rPr>
        <w:t xml:space="preserve">El </w:t>
      </w:r>
      <w:r w:rsidR="00A357D6">
        <w:rPr>
          <w:rFonts w:ascii="Garamond" w:eastAsia="Calibri" w:hAnsi="Garamond" w:cs="Times New Roman"/>
          <w:bCs/>
          <w:iCs/>
          <w:lang w:val="es-MX"/>
        </w:rPr>
        <w:t>quince de agosto de mil novecientos treinta y dos,</w:t>
      </w:r>
      <w:r w:rsidR="000C0B7C" w:rsidRPr="000C0B7C">
        <w:rPr>
          <w:rFonts w:ascii="Garamond" w:eastAsia="Calibri" w:hAnsi="Garamond" w:cs="Times New Roman"/>
          <w:bCs/>
          <w:iCs/>
          <w:lang w:val="es-MX"/>
        </w:rPr>
        <w:t xml:space="preserve"> fueron inaugu</w:t>
      </w:r>
      <w:r w:rsidR="00A357D6">
        <w:rPr>
          <w:rFonts w:ascii="Garamond" w:eastAsia="Calibri" w:hAnsi="Garamond" w:cs="Times New Roman"/>
          <w:bCs/>
          <w:iCs/>
          <w:lang w:val="es-MX"/>
        </w:rPr>
        <w:t xml:space="preserve">radas las balizas de </w:t>
      </w:r>
      <w:proofErr w:type="spellStart"/>
      <w:r w:rsidR="00A357D6">
        <w:rPr>
          <w:rFonts w:ascii="Garamond" w:eastAsia="Calibri" w:hAnsi="Garamond" w:cs="Times New Roman"/>
          <w:bCs/>
          <w:iCs/>
          <w:lang w:val="es-MX"/>
        </w:rPr>
        <w:t>enfriación</w:t>
      </w:r>
      <w:proofErr w:type="spellEnd"/>
      <w:r w:rsidR="00A357D6">
        <w:rPr>
          <w:rFonts w:ascii="Garamond" w:eastAsia="Calibri" w:hAnsi="Garamond" w:cs="Times New Roman"/>
          <w:bCs/>
          <w:iCs/>
          <w:lang w:val="es-MX"/>
        </w:rPr>
        <w:t>, c</w:t>
      </w:r>
      <w:r w:rsidR="000C0B7C" w:rsidRPr="000C0B7C">
        <w:rPr>
          <w:rFonts w:ascii="Garamond" w:eastAsia="Calibri" w:hAnsi="Garamond" w:cs="Times New Roman"/>
          <w:bCs/>
          <w:iCs/>
          <w:lang w:val="es-MX"/>
        </w:rPr>
        <w:t xml:space="preserve">omúnmente conocidas como los </w:t>
      </w:r>
      <w:r w:rsidR="00A357D6">
        <w:rPr>
          <w:rFonts w:ascii="Garamond" w:eastAsia="Calibri" w:hAnsi="Garamond" w:cs="Times New Roman"/>
          <w:bCs/>
          <w:iCs/>
          <w:lang w:val="es-MX"/>
        </w:rPr>
        <w:t>“</w:t>
      </w:r>
      <w:r w:rsidR="000C0B7C" w:rsidRPr="000C0B7C">
        <w:rPr>
          <w:rFonts w:ascii="Garamond" w:eastAsia="Calibri" w:hAnsi="Garamond" w:cs="Times New Roman"/>
          <w:bCs/>
          <w:iCs/>
          <w:lang w:val="es-MX"/>
        </w:rPr>
        <w:t>faros de Puerto Vallarta</w:t>
      </w:r>
      <w:r w:rsidR="00A357D6">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integradas por el faro del </w:t>
      </w:r>
      <w:r w:rsidR="00A357D6" w:rsidRPr="000C0B7C">
        <w:rPr>
          <w:rFonts w:ascii="Garamond" w:eastAsia="Calibri" w:hAnsi="Garamond" w:cs="Times New Roman"/>
          <w:bCs/>
          <w:iCs/>
          <w:lang w:val="es-MX"/>
        </w:rPr>
        <w:t xml:space="preserve">Malecón </w:t>
      </w:r>
      <w:r w:rsidR="000C0B7C" w:rsidRPr="000C0B7C">
        <w:rPr>
          <w:rFonts w:ascii="Garamond" w:eastAsia="Calibri" w:hAnsi="Garamond" w:cs="Times New Roman"/>
          <w:bCs/>
          <w:iCs/>
          <w:lang w:val="es-MX"/>
        </w:rPr>
        <w:t>y el faro de Matamoros.</w:t>
      </w:r>
      <w:r w:rsidR="00A357D6">
        <w:rPr>
          <w:rFonts w:ascii="Garamond" w:eastAsia="Calibri" w:hAnsi="Garamond" w:cs="Times New Roman"/>
          <w:bCs/>
          <w:iCs/>
          <w:lang w:val="es-MX"/>
        </w:rPr>
        <w:t xml:space="preserve"> </w:t>
      </w:r>
      <w:r w:rsidR="00B9186C">
        <w:rPr>
          <w:rFonts w:ascii="Garamond" w:eastAsia="Calibri" w:hAnsi="Garamond" w:cs="Times New Roman"/>
          <w:bCs/>
          <w:iCs/>
          <w:lang w:val="es-MX"/>
        </w:rPr>
        <w:t xml:space="preserve">Estas estructuras </w:t>
      </w:r>
      <w:r w:rsidR="000C0B7C" w:rsidRPr="000C0B7C">
        <w:rPr>
          <w:rFonts w:ascii="Garamond" w:eastAsia="Calibri" w:hAnsi="Garamond" w:cs="Times New Roman"/>
          <w:bCs/>
          <w:iCs/>
          <w:lang w:val="es-MX"/>
        </w:rPr>
        <w:t>lejos de ser simples elementos arquitectónicos, construyeron un sistema de señal de señalización marítima fundamental</w:t>
      </w:r>
      <w:r w:rsidR="00B9186C">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que permi</w:t>
      </w:r>
      <w:r w:rsidR="00B9186C">
        <w:rPr>
          <w:rFonts w:ascii="Garamond" w:eastAsia="Calibri" w:hAnsi="Garamond" w:cs="Times New Roman"/>
          <w:bCs/>
          <w:iCs/>
          <w:lang w:val="es-MX"/>
        </w:rPr>
        <w:t>tió durante décadas la correcta o</w:t>
      </w:r>
      <w:r w:rsidR="000C0B7C" w:rsidRPr="000C0B7C">
        <w:rPr>
          <w:rFonts w:ascii="Garamond" w:eastAsia="Calibri" w:hAnsi="Garamond" w:cs="Times New Roman"/>
          <w:bCs/>
          <w:iCs/>
          <w:lang w:val="es-MX"/>
        </w:rPr>
        <w:t>rientación y arribo seguro de</w:t>
      </w:r>
      <w:r w:rsidR="00B9186C">
        <w:rPr>
          <w:rFonts w:ascii="Garamond" w:eastAsia="Calibri" w:hAnsi="Garamond" w:cs="Times New Roman"/>
          <w:bCs/>
          <w:iCs/>
          <w:lang w:val="es-MX"/>
        </w:rPr>
        <w:t xml:space="preserve">…seguro de embarcaciones </w:t>
      </w:r>
      <w:r w:rsidR="000C0B7C" w:rsidRPr="000C0B7C">
        <w:rPr>
          <w:rFonts w:ascii="Garamond" w:eastAsia="Calibri" w:hAnsi="Garamond" w:cs="Times New Roman"/>
          <w:bCs/>
          <w:iCs/>
          <w:lang w:val="es-MX"/>
        </w:rPr>
        <w:t>al puerto. Su presencia simbólica, una etapa de la Comunidad dependía directamente del mar y de los medios disponibles para su aprovechamiento y seguridad.</w:t>
      </w:r>
      <w:r w:rsidR="00B9186C">
        <w:rPr>
          <w:rFonts w:ascii="Garamond" w:eastAsia="Calibri" w:hAnsi="Garamond" w:cs="Times New Roman"/>
          <w:bCs/>
          <w:iCs/>
          <w:lang w:val="es-MX"/>
        </w:rPr>
        <w:t xml:space="preserve"> </w:t>
      </w:r>
      <w:r w:rsidR="000C0B7C" w:rsidRPr="000C0B7C">
        <w:rPr>
          <w:rFonts w:ascii="Garamond" w:eastAsia="Calibri" w:hAnsi="Garamond" w:cs="Times New Roman"/>
          <w:bCs/>
          <w:iCs/>
          <w:lang w:val="es-MX"/>
        </w:rPr>
        <w:t>En particular, el faro de Matamoro</w:t>
      </w:r>
      <w:r w:rsidR="00B9186C">
        <w:rPr>
          <w:rFonts w:ascii="Garamond" w:eastAsia="Calibri" w:hAnsi="Garamond" w:cs="Times New Roman"/>
          <w:bCs/>
          <w:iCs/>
          <w:lang w:val="es-MX"/>
        </w:rPr>
        <w:t>s, por su ubicación estratégica…</w:t>
      </w:r>
      <w:r w:rsidR="000C0B7C" w:rsidRPr="000C0B7C">
        <w:rPr>
          <w:rFonts w:ascii="Garamond" w:eastAsia="Calibri" w:hAnsi="Garamond" w:cs="Times New Roman"/>
          <w:bCs/>
          <w:iCs/>
          <w:lang w:val="es-MX"/>
        </w:rPr>
        <w:t>estrategia</w:t>
      </w:r>
      <w:r w:rsidR="00B9186C">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como mirador y espacio turístico, requiere especial atención en materia de conservación y vigilanci</w:t>
      </w:r>
      <w:r w:rsidR="00B9186C">
        <w:rPr>
          <w:rFonts w:ascii="Garamond" w:eastAsia="Calibri" w:hAnsi="Garamond" w:cs="Times New Roman"/>
          <w:bCs/>
          <w:iCs/>
          <w:lang w:val="es-MX"/>
        </w:rPr>
        <w:t>a, a fin de evitar su deterioro…</w:t>
      </w:r>
      <w:r w:rsidR="000C0B7C" w:rsidRPr="000C0B7C">
        <w:rPr>
          <w:rFonts w:ascii="Garamond" w:eastAsia="Calibri" w:hAnsi="Garamond" w:cs="Times New Roman"/>
          <w:bCs/>
          <w:iCs/>
          <w:lang w:val="es-MX"/>
        </w:rPr>
        <w:t>su deterioro y validación</w:t>
      </w:r>
      <w:r w:rsidR="00B9186C">
        <w:rPr>
          <w:rFonts w:ascii="Garamond" w:eastAsia="Calibri" w:hAnsi="Garamond" w:cs="Times New Roman"/>
          <w:bCs/>
          <w:iCs/>
          <w:lang w:val="es-MX"/>
        </w:rPr>
        <w:t>…v</w:t>
      </w:r>
      <w:r w:rsidR="000C0B7C" w:rsidRPr="000C0B7C">
        <w:rPr>
          <w:rFonts w:ascii="Garamond" w:eastAsia="Calibri" w:hAnsi="Garamond" w:cs="Times New Roman"/>
          <w:bCs/>
          <w:iCs/>
          <w:lang w:val="es-MX"/>
        </w:rPr>
        <w:t>andalización</w:t>
      </w:r>
      <w:r w:rsidR="00B9186C">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perdón. Su valor no sólo radica en su significativo histórico, sino también en su función actual como punto de encuentro y atractivo para visitantes y residentes, desde el cual se </w:t>
      </w:r>
      <w:r w:rsidR="00B9186C">
        <w:rPr>
          <w:rFonts w:ascii="Garamond" w:eastAsia="Calibri" w:hAnsi="Garamond" w:cs="Times New Roman"/>
          <w:bCs/>
          <w:iCs/>
          <w:lang w:val="es-MX"/>
        </w:rPr>
        <w:t>aprecia la belleza natural del M</w:t>
      </w:r>
      <w:r w:rsidR="000C0B7C" w:rsidRPr="000C0B7C">
        <w:rPr>
          <w:rFonts w:ascii="Garamond" w:eastAsia="Calibri" w:hAnsi="Garamond" w:cs="Times New Roman"/>
          <w:bCs/>
          <w:iCs/>
          <w:lang w:val="es-MX"/>
        </w:rPr>
        <w:t>unicipio. La protecci</w:t>
      </w:r>
      <w:r w:rsidR="00B9186C">
        <w:rPr>
          <w:rFonts w:ascii="Garamond" w:eastAsia="Calibri" w:hAnsi="Garamond" w:cs="Times New Roman"/>
          <w:bCs/>
          <w:iCs/>
          <w:lang w:val="es-MX"/>
        </w:rPr>
        <w:t>ón de este espacio contribuye a p</w:t>
      </w:r>
      <w:r w:rsidR="000C0B7C" w:rsidRPr="000C0B7C">
        <w:rPr>
          <w:rFonts w:ascii="Garamond" w:eastAsia="Calibri" w:hAnsi="Garamond" w:cs="Times New Roman"/>
          <w:bCs/>
          <w:iCs/>
          <w:lang w:val="es-MX"/>
        </w:rPr>
        <w:t xml:space="preserve">reservar la imagen urbana, fortalecer la oferta turística y garantizar que continúe siendo un símbolo digno y accesible del patrimonio </w:t>
      </w:r>
      <w:r w:rsidR="00A357D6" w:rsidRPr="000C0B7C">
        <w:rPr>
          <w:rFonts w:ascii="Garamond" w:eastAsia="Calibri" w:hAnsi="Garamond" w:cs="Times New Roman"/>
          <w:bCs/>
          <w:iCs/>
          <w:lang w:val="es-MX"/>
        </w:rPr>
        <w:t>Vallartense.</w:t>
      </w:r>
      <w:r w:rsidR="00E8297B">
        <w:rPr>
          <w:rFonts w:ascii="Garamond" w:eastAsia="Calibri" w:hAnsi="Garamond" w:cs="Times New Roman"/>
          <w:bCs/>
          <w:iCs/>
          <w:lang w:val="es-MX"/>
        </w:rPr>
        <w:t xml:space="preserve"> </w:t>
      </w:r>
      <w:r w:rsidR="000C0B7C" w:rsidRPr="000C0B7C">
        <w:rPr>
          <w:rFonts w:ascii="Garamond" w:eastAsia="Calibri" w:hAnsi="Garamond" w:cs="Times New Roman"/>
          <w:bCs/>
          <w:iCs/>
          <w:lang w:val="es-MX"/>
        </w:rPr>
        <w:t>Como puntos de acuerdo tenemos</w:t>
      </w:r>
      <w:r w:rsidR="00E8297B">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w:t>
      </w:r>
      <w:r w:rsidR="00E8297B">
        <w:rPr>
          <w:rFonts w:ascii="Garamond" w:eastAsia="Calibri" w:hAnsi="Garamond" w:cs="Times New Roman"/>
          <w:bCs/>
          <w:iCs/>
          <w:lang w:val="es-MX"/>
        </w:rPr>
        <w:t>Que el H</w:t>
      </w:r>
      <w:r w:rsidR="000C0B7C" w:rsidRPr="000C0B7C">
        <w:rPr>
          <w:rFonts w:ascii="Garamond" w:eastAsia="Calibri" w:hAnsi="Garamond" w:cs="Times New Roman"/>
          <w:bCs/>
          <w:iCs/>
          <w:lang w:val="es-MX"/>
        </w:rPr>
        <w:t>onorable Ayuntamiento de Puerto Vallarta, Jalisco apruebe la presentación de la iniciativa de acuerdo del Ayuntamiento</w:t>
      </w:r>
      <w:r w:rsidR="00E8297B">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que tiene por objeto establecer de manera permanente cada </w:t>
      </w:r>
      <w:r w:rsidR="00E8297B">
        <w:rPr>
          <w:rFonts w:ascii="Garamond" w:eastAsia="Calibri" w:hAnsi="Garamond" w:cs="Times New Roman"/>
          <w:bCs/>
          <w:iCs/>
          <w:lang w:val="es-MX"/>
        </w:rPr>
        <w:t>quince</w:t>
      </w:r>
      <w:r w:rsidR="000C0B7C" w:rsidRPr="000C0B7C">
        <w:rPr>
          <w:rFonts w:ascii="Garamond" w:eastAsia="Calibri" w:hAnsi="Garamond" w:cs="Times New Roman"/>
          <w:bCs/>
          <w:iCs/>
          <w:lang w:val="es-MX"/>
        </w:rPr>
        <w:t xml:space="preserve"> de agosto de cada año</w:t>
      </w:r>
      <w:r w:rsidR="00E8297B">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la celebración de los faros de Puerto Vallarta, e</w:t>
      </w:r>
      <w:r w:rsidR="00E8297B">
        <w:rPr>
          <w:rFonts w:ascii="Garamond" w:eastAsia="Calibri" w:hAnsi="Garamond" w:cs="Times New Roman"/>
          <w:bCs/>
          <w:iCs/>
          <w:lang w:val="es-MX"/>
        </w:rPr>
        <w:t>n</w:t>
      </w:r>
      <w:r w:rsidR="000C0B7C" w:rsidRPr="000C0B7C">
        <w:rPr>
          <w:rFonts w:ascii="Garamond" w:eastAsia="Calibri" w:hAnsi="Garamond" w:cs="Times New Roman"/>
          <w:bCs/>
          <w:iCs/>
          <w:lang w:val="es-MX"/>
        </w:rPr>
        <w:t xml:space="preserve"> reconocimiento a la importancia histórica, cultural y turística que representan los faros para nuestra comuni</w:t>
      </w:r>
      <w:r w:rsidR="00E8297B">
        <w:rPr>
          <w:rFonts w:ascii="Garamond" w:eastAsia="Calibri" w:hAnsi="Garamond" w:cs="Times New Roman"/>
          <w:bCs/>
          <w:iCs/>
          <w:lang w:val="es-MX"/>
        </w:rPr>
        <w:t>dad, así como la</w:t>
      </w:r>
      <w:r w:rsidR="00A357D6">
        <w:rPr>
          <w:rFonts w:ascii="Garamond" w:eastAsia="Calibri" w:hAnsi="Garamond" w:cs="Times New Roman"/>
          <w:bCs/>
          <w:iCs/>
          <w:lang w:val="es-MX"/>
        </w:rPr>
        <w:t xml:space="preserve"> salvaguarda y p</w:t>
      </w:r>
      <w:r w:rsidR="000C0B7C" w:rsidRPr="000C0B7C">
        <w:rPr>
          <w:rFonts w:ascii="Garamond" w:eastAsia="Calibri" w:hAnsi="Garamond" w:cs="Times New Roman"/>
          <w:bCs/>
          <w:iCs/>
          <w:lang w:val="es-MX"/>
        </w:rPr>
        <w:t>rotección de los faros</w:t>
      </w:r>
      <w:r w:rsidR="00E8297B">
        <w:rPr>
          <w:rFonts w:ascii="Garamond" w:eastAsia="Calibri" w:hAnsi="Garamond" w:cs="Times New Roman"/>
          <w:bCs/>
          <w:iCs/>
          <w:lang w:val="es-MX"/>
        </w:rPr>
        <w:t xml:space="preserve"> ubicados en la C</w:t>
      </w:r>
      <w:r w:rsidR="000C0B7C" w:rsidRPr="000C0B7C">
        <w:rPr>
          <w:rFonts w:ascii="Garamond" w:eastAsia="Calibri" w:hAnsi="Garamond" w:cs="Times New Roman"/>
          <w:bCs/>
          <w:iCs/>
          <w:lang w:val="es-MX"/>
        </w:rPr>
        <w:t>alle Matamoros</w:t>
      </w:r>
      <w:r w:rsidR="00E8297B">
        <w:rPr>
          <w:rFonts w:ascii="Garamond" w:eastAsia="Calibri" w:hAnsi="Garamond" w:cs="Times New Roman"/>
          <w:bCs/>
          <w:iCs/>
          <w:lang w:val="es-MX"/>
        </w:rPr>
        <w:t xml:space="preserve"> y el faro del malecón. Segundo.-</w:t>
      </w:r>
      <w:r w:rsidR="000C0B7C" w:rsidRPr="000C0B7C">
        <w:rPr>
          <w:rFonts w:ascii="Garamond" w:eastAsia="Calibri" w:hAnsi="Garamond" w:cs="Times New Roman"/>
          <w:bCs/>
          <w:iCs/>
          <w:lang w:val="es-MX"/>
        </w:rPr>
        <w:t xml:space="preserve"> </w:t>
      </w:r>
      <w:r w:rsidR="00E8297B">
        <w:rPr>
          <w:rFonts w:ascii="Garamond" w:eastAsia="Calibri" w:hAnsi="Garamond" w:cs="Times New Roman"/>
          <w:bCs/>
          <w:iCs/>
          <w:lang w:val="es-MX"/>
        </w:rPr>
        <w:t>Se apruebe turnar a las C</w:t>
      </w:r>
      <w:r w:rsidR="000C0B7C" w:rsidRPr="000C0B7C">
        <w:rPr>
          <w:rFonts w:ascii="Garamond" w:eastAsia="Calibri" w:hAnsi="Garamond" w:cs="Times New Roman"/>
          <w:bCs/>
          <w:iCs/>
          <w:lang w:val="es-MX"/>
        </w:rPr>
        <w:t xml:space="preserve">omisiones Edilicias de </w:t>
      </w:r>
      <w:r w:rsidR="00E8297B">
        <w:rPr>
          <w:rFonts w:ascii="Garamond" w:eastAsia="Calibri" w:hAnsi="Garamond" w:cs="Times New Roman"/>
          <w:bCs/>
          <w:iCs/>
          <w:lang w:val="es-MX"/>
        </w:rPr>
        <w:t>Espectáculos, Ocio y</w:t>
      </w:r>
      <w:r w:rsidR="00E8297B" w:rsidRPr="000C0B7C">
        <w:rPr>
          <w:rFonts w:ascii="Garamond" w:eastAsia="Calibri" w:hAnsi="Garamond" w:cs="Times New Roman"/>
          <w:bCs/>
          <w:iCs/>
          <w:lang w:val="es-MX"/>
        </w:rPr>
        <w:t xml:space="preserve"> Diversión</w:t>
      </w:r>
      <w:r w:rsidR="00E8297B">
        <w:rPr>
          <w:rFonts w:ascii="Garamond" w:eastAsia="Calibri" w:hAnsi="Garamond" w:cs="Times New Roman"/>
          <w:bCs/>
          <w:iCs/>
          <w:lang w:val="es-MX"/>
        </w:rPr>
        <w:t>; P</w:t>
      </w:r>
      <w:r w:rsidR="000C0B7C" w:rsidRPr="000C0B7C">
        <w:rPr>
          <w:rFonts w:ascii="Garamond" w:eastAsia="Calibri" w:hAnsi="Garamond" w:cs="Times New Roman"/>
          <w:bCs/>
          <w:iCs/>
          <w:lang w:val="es-MX"/>
        </w:rPr>
        <w:t xml:space="preserve">romoción </w:t>
      </w:r>
      <w:r w:rsidR="00E8297B">
        <w:rPr>
          <w:rFonts w:ascii="Garamond" w:eastAsia="Calibri" w:hAnsi="Garamond" w:cs="Times New Roman"/>
          <w:bCs/>
          <w:iCs/>
          <w:lang w:val="es-MX"/>
        </w:rPr>
        <w:t>N</w:t>
      </w:r>
      <w:r w:rsidR="000C0B7C" w:rsidRPr="000C0B7C">
        <w:rPr>
          <w:rFonts w:ascii="Garamond" w:eastAsia="Calibri" w:hAnsi="Garamond" w:cs="Times New Roman"/>
          <w:bCs/>
          <w:iCs/>
          <w:lang w:val="es-MX"/>
        </w:rPr>
        <w:t xml:space="preserve">acional e </w:t>
      </w:r>
      <w:r w:rsidR="00E8297B">
        <w:rPr>
          <w:rFonts w:ascii="Garamond" w:eastAsia="Calibri" w:hAnsi="Garamond" w:cs="Times New Roman"/>
          <w:bCs/>
          <w:iCs/>
          <w:lang w:val="es-MX"/>
        </w:rPr>
        <w:t>I</w:t>
      </w:r>
      <w:r w:rsidR="000C0B7C" w:rsidRPr="000C0B7C">
        <w:rPr>
          <w:rFonts w:ascii="Garamond" w:eastAsia="Calibri" w:hAnsi="Garamond" w:cs="Times New Roman"/>
          <w:bCs/>
          <w:iCs/>
          <w:lang w:val="es-MX"/>
        </w:rPr>
        <w:t xml:space="preserve">nternacional del </w:t>
      </w:r>
      <w:r w:rsidR="00E8297B" w:rsidRPr="000C0B7C">
        <w:rPr>
          <w:rFonts w:ascii="Garamond" w:eastAsia="Calibri" w:hAnsi="Garamond" w:cs="Times New Roman"/>
          <w:bCs/>
          <w:iCs/>
          <w:lang w:val="es-MX"/>
        </w:rPr>
        <w:t xml:space="preserve">Destino Turístico </w:t>
      </w:r>
      <w:r w:rsidR="000C0B7C" w:rsidRPr="000C0B7C">
        <w:rPr>
          <w:rFonts w:ascii="Garamond" w:eastAsia="Calibri" w:hAnsi="Garamond" w:cs="Times New Roman"/>
          <w:bCs/>
          <w:iCs/>
          <w:lang w:val="es-MX"/>
        </w:rPr>
        <w:t>y</w:t>
      </w:r>
      <w:r w:rsidR="00E8297B">
        <w:rPr>
          <w:rFonts w:ascii="Garamond" w:eastAsia="Calibri" w:hAnsi="Garamond" w:cs="Times New Roman"/>
          <w:bCs/>
          <w:iCs/>
          <w:lang w:val="es-MX"/>
        </w:rPr>
        <w:t xml:space="preserve">; </w:t>
      </w:r>
      <w:r w:rsidR="00E8297B" w:rsidRPr="000C0B7C">
        <w:rPr>
          <w:rFonts w:ascii="Garamond" w:eastAsia="Calibri" w:hAnsi="Garamond" w:cs="Times New Roman"/>
          <w:bCs/>
          <w:iCs/>
          <w:lang w:val="es-MX"/>
        </w:rPr>
        <w:t xml:space="preserve">Cultura </w:t>
      </w:r>
      <w:r w:rsidR="000C0B7C" w:rsidRPr="000C0B7C">
        <w:rPr>
          <w:rFonts w:ascii="Garamond" w:eastAsia="Calibri" w:hAnsi="Garamond" w:cs="Times New Roman"/>
          <w:bCs/>
          <w:iCs/>
          <w:lang w:val="es-MX"/>
        </w:rPr>
        <w:t>de los</w:t>
      </w:r>
      <w:r w:rsidR="00E8297B">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y </w:t>
      </w:r>
      <w:r w:rsidR="00E8297B" w:rsidRPr="000C0B7C">
        <w:rPr>
          <w:rFonts w:ascii="Garamond" w:eastAsia="Calibri" w:hAnsi="Garamond" w:cs="Times New Roman"/>
          <w:bCs/>
          <w:iCs/>
          <w:lang w:val="es-MX"/>
        </w:rPr>
        <w:t xml:space="preserve">Cultura </w:t>
      </w:r>
      <w:r w:rsidR="000C0B7C" w:rsidRPr="000C0B7C">
        <w:rPr>
          <w:rFonts w:ascii="Garamond" w:eastAsia="Calibri" w:hAnsi="Garamond" w:cs="Times New Roman"/>
          <w:bCs/>
          <w:iCs/>
          <w:lang w:val="es-MX"/>
        </w:rPr>
        <w:t xml:space="preserve">y </w:t>
      </w:r>
      <w:r w:rsidR="00E8297B" w:rsidRPr="000C0B7C">
        <w:rPr>
          <w:rFonts w:ascii="Garamond" w:eastAsia="Calibri" w:hAnsi="Garamond" w:cs="Times New Roman"/>
          <w:bCs/>
          <w:iCs/>
          <w:lang w:val="es-MX"/>
        </w:rPr>
        <w:t>Derechos Culturales</w:t>
      </w:r>
      <w:r w:rsidR="00E8297B">
        <w:rPr>
          <w:rFonts w:ascii="Garamond" w:eastAsia="Calibri" w:hAnsi="Garamond" w:cs="Times New Roman"/>
          <w:bCs/>
          <w:iCs/>
          <w:lang w:val="es-MX"/>
        </w:rPr>
        <w:t>,</w:t>
      </w:r>
      <w:r w:rsidR="00E8297B" w:rsidRPr="000C0B7C">
        <w:rPr>
          <w:rFonts w:ascii="Garamond" w:eastAsia="Calibri" w:hAnsi="Garamond" w:cs="Times New Roman"/>
          <w:bCs/>
          <w:iCs/>
          <w:lang w:val="es-MX"/>
        </w:rPr>
        <w:t xml:space="preserve"> </w:t>
      </w:r>
      <w:r w:rsidR="000C0B7C" w:rsidRPr="000C0B7C">
        <w:rPr>
          <w:rFonts w:ascii="Garamond" w:eastAsia="Calibri" w:hAnsi="Garamond" w:cs="Times New Roman"/>
          <w:bCs/>
          <w:iCs/>
          <w:lang w:val="es-MX"/>
        </w:rPr>
        <w:t>para su estudio y posterior dictaminación. Como tercero</w:t>
      </w:r>
      <w:r w:rsidR="00E8297B">
        <w:rPr>
          <w:rFonts w:ascii="Garamond" w:eastAsia="Calibri" w:hAnsi="Garamond" w:cs="Times New Roman"/>
          <w:bCs/>
          <w:iCs/>
          <w:lang w:val="es-MX"/>
        </w:rPr>
        <w:t>.- S</w:t>
      </w:r>
      <w:r w:rsidR="000C0B7C" w:rsidRPr="000C0B7C">
        <w:rPr>
          <w:rFonts w:ascii="Garamond" w:eastAsia="Calibri" w:hAnsi="Garamond" w:cs="Times New Roman"/>
          <w:bCs/>
          <w:iCs/>
          <w:lang w:val="es-MX"/>
        </w:rPr>
        <w:t>e instruye al Instituto Vallartense de Cultura y a la Dirección de promoción Económica</w:t>
      </w:r>
      <w:r w:rsidR="00E8297B">
        <w:rPr>
          <w:rFonts w:ascii="Garamond" w:eastAsia="Calibri" w:hAnsi="Garamond" w:cs="Times New Roman"/>
          <w:bCs/>
          <w:iCs/>
          <w:lang w:val="es-MX"/>
        </w:rPr>
        <w:t>…d</w:t>
      </w:r>
      <w:r w:rsidR="000C0B7C" w:rsidRPr="000C0B7C">
        <w:rPr>
          <w:rFonts w:ascii="Garamond" w:eastAsia="Calibri" w:hAnsi="Garamond" w:cs="Times New Roman"/>
          <w:bCs/>
          <w:iCs/>
          <w:lang w:val="es-MX"/>
        </w:rPr>
        <w:t xml:space="preserve">e </w:t>
      </w:r>
      <w:r w:rsidR="00E8297B" w:rsidRPr="000C0B7C">
        <w:rPr>
          <w:rFonts w:ascii="Garamond" w:eastAsia="Calibri" w:hAnsi="Garamond" w:cs="Times New Roman"/>
          <w:bCs/>
          <w:iCs/>
          <w:lang w:val="es-MX"/>
        </w:rPr>
        <w:t xml:space="preserve">Promoción Económica </w:t>
      </w:r>
      <w:r w:rsidR="00E8297B">
        <w:rPr>
          <w:rFonts w:ascii="Garamond" w:eastAsia="Calibri" w:hAnsi="Garamond" w:cs="Times New Roman"/>
          <w:bCs/>
          <w:iCs/>
          <w:lang w:val="es-MX"/>
        </w:rPr>
        <w:t>y</w:t>
      </w:r>
      <w:r w:rsidR="00E8297B" w:rsidRPr="000C0B7C">
        <w:rPr>
          <w:rFonts w:ascii="Garamond" w:eastAsia="Calibri" w:hAnsi="Garamond" w:cs="Times New Roman"/>
          <w:bCs/>
          <w:iCs/>
          <w:lang w:val="es-MX"/>
        </w:rPr>
        <w:t xml:space="preserve"> Turis</w:t>
      </w:r>
      <w:r w:rsidR="000C0B7C" w:rsidRPr="000C0B7C">
        <w:rPr>
          <w:rFonts w:ascii="Garamond" w:eastAsia="Calibri" w:hAnsi="Garamond" w:cs="Times New Roman"/>
          <w:bCs/>
          <w:iCs/>
          <w:lang w:val="es-MX"/>
        </w:rPr>
        <w:t>mo</w:t>
      </w:r>
      <w:r w:rsidR="00E8297B">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para que realicen las gestiones necesarias para llevar a cabo el o los </w:t>
      </w:r>
      <w:r w:rsidR="00E8297B">
        <w:rPr>
          <w:rFonts w:ascii="Garamond" w:eastAsia="Calibri" w:hAnsi="Garamond" w:cs="Times New Roman"/>
          <w:bCs/>
          <w:iCs/>
          <w:lang w:val="es-MX"/>
        </w:rPr>
        <w:t>eventos conmemorativos al día quince</w:t>
      </w:r>
      <w:r w:rsidR="000C0B7C" w:rsidRPr="000C0B7C">
        <w:rPr>
          <w:rFonts w:ascii="Garamond" w:eastAsia="Calibri" w:hAnsi="Garamond" w:cs="Times New Roman"/>
          <w:bCs/>
          <w:iCs/>
          <w:lang w:val="es-MX"/>
        </w:rPr>
        <w:t xml:space="preserve"> de agosto para la celebración de los faros de Puerto Vallarta. Es cuanto</w:t>
      </w:r>
      <w:r w:rsidR="00A357D6">
        <w:rPr>
          <w:rFonts w:ascii="Garamond" w:eastAsia="Calibri" w:hAnsi="Garamond" w:cs="Times New Roman"/>
          <w:bCs/>
          <w:iCs/>
          <w:lang w:val="es-MX"/>
        </w:rPr>
        <w:t>”</w:t>
      </w:r>
      <w:r w:rsidR="000C0B7C" w:rsidRPr="000C0B7C">
        <w:rPr>
          <w:rFonts w:ascii="Garamond" w:eastAsia="Calibri" w:hAnsi="Garamond" w:cs="Times New Roman"/>
          <w:bCs/>
          <w:iCs/>
          <w:lang w:val="es-MX"/>
        </w:rPr>
        <w:t>.</w:t>
      </w:r>
      <w:r w:rsidR="00E8297B">
        <w:rPr>
          <w:rFonts w:ascii="Garamond" w:eastAsia="Calibri" w:hAnsi="Garamond" w:cs="Times New Roman"/>
          <w:bCs/>
          <w:iCs/>
          <w:lang w:val="es-MX"/>
        </w:rPr>
        <w:t xml:space="preserve"> </w:t>
      </w:r>
      <w:r w:rsidR="00EE6C30" w:rsidRPr="00EE6C30">
        <w:rPr>
          <w:rFonts w:ascii="Garamond" w:hAnsi="Garamond" w:cs="Calibri"/>
          <w:color w:val="000000"/>
          <w:lang w:val="es-ES_tradnl"/>
        </w:rPr>
        <w:t xml:space="preserve">El C. </w:t>
      </w:r>
      <w:r w:rsidR="00EE6C30" w:rsidRPr="00EE6C30">
        <w:rPr>
          <w:rFonts w:ascii="Garamond" w:hAnsi="Garamond" w:cs="Calibri"/>
          <w:color w:val="000000"/>
        </w:rPr>
        <w:t>Presidente Municipal, Arq. Luis Ernesto Munguía González: “</w:t>
      </w:r>
      <w:r w:rsidR="00E8297B">
        <w:rPr>
          <w:rFonts w:ascii="Garamond" w:hAnsi="Garamond" w:cs="Calibri"/>
          <w:color w:val="000000"/>
        </w:rPr>
        <w:t xml:space="preserve">Muchas gracias Regidor. </w:t>
      </w:r>
      <w:r w:rsidR="000C0B7C" w:rsidRPr="000C0B7C">
        <w:rPr>
          <w:rFonts w:ascii="Garamond" w:eastAsia="Calibri" w:hAnsi="Garamond" w:cs="Times New Roman"/>
          <w:bCs/>
          <w:iCs/>
          <w:lang w:val="es-MX"/>
        </w:rPr>
        <w:t>Su</w:t>
      </w:r>
      <w:r w:rsidR="00A357D6">
        <w:rPr>
          <w:rFonts w:ascii="Garamond" w:eastAsia="Calibri" w:hAnsi="Garamond" w:cs="Times New Roman"/>
          <w:bCs/>
          <w:iCs/>
          <w:lang w:val="es-MX"/>
        </w:rPr>
        <w:t>…</w:t>
      </w:r>
      <w:r w:rsidR="000C0B7C" w:rsidRPr="000C0B7C">
        <w:rPr>
          <w:rFonts w:ascii="Garamond" w:eastAsia="Calibri" w:hAnsi="Garamond" w:cs="Times New Roman"/>
          <w:bCs/>
          <w:iCs/>
          <w:lang w:val="es-MX"/>
        </w:rPr>
        <w:t>su iniciativ</w:t>
      </w:r>
      <w:r w:rsidR="00E8297B">
        <w:rPr>
          <w:rFonts w:ascii="Garamond" w:eastAsia="Calibri" w:hAnsi="Garamond" w:cs="Times New Roman"/>
          <w:bCs/>
          <w:iCs/>
          <w:lang w:val="es-MX"/>
        </w:rPr>
        <w:t xml:space="preserve">a se propone </w:t>
      </w:r>
      <w:r w:rsidR="000C0B7C" w:rsidRPr="000C0B7C">
        <w:rPr>
          <w:rFonts w:ascii="Garamond" w:eastAsia="Calibri" w:hAnsi="Garamond" w:cs="Times New Roman"/>
          <w:bCs/>
          <w:iCs/>
          <w:lang w:val="es-MX"/>
        </w:rPr>
        <w:t xml:space="preserve">turnar a las Comisiones </w:t>
      </w:r>
      <w:r w:rsidR="008D19BA" w:rsidRPr="000C0B7C">
        <w:rPr>
          <w:rFonts w:ascii="Garamond" w:eastAsia="Calibri" w:hAnsi="Garamond" w:cs="Times New Roman"/>
          <w:bCs/>
          <w:iCs/>
          <w:lang w:val="es-MX"/>
        </w:rPr>
        <w:t xml:space="preserve">Edilicias </w:t>
      </w:r>
      <w:r w:rsidR="000C0B7C" w:rsidRPr="000C0B7C">
        <w:rPr>
          <w:rFonts w:ascii="Garamond" w:eastAsia="Calibri" w:hAnsi="Garamond" w:cs="Times New Roman"/>
          <w:bCs/>
          <w:iCs/>
          <w:lang w:val="es-MX"/>
        </w:rPr>
        <w:t xml:space="preserve">de </w:t>
      </w:r>
      <w:r w:rsidR="008D19BA" w:rsidRPr="000C0B7C">
        <w:rPr>
          <w:rFonts w:ascii="Garamond" w:eastAsia="Calibri" w:hAnsi="Garamond" w:cs="Times New Roman"/>
          <w:bCs/>
          <w:iCs/>
          <w:lang w:val="es-MX"/>
        </w:rPr>
        <w:t xml:space="preserve">Espectáculo </w:t>
      </w:r>
      <w:r w:rsidR="000C0B7C" w:rsidRPr="000C0B7C">
        <w:rPr>
          <w:rFonts w:ascii="Garamond" w:eastAsia="Calibri" w:hAnsi="Garamond" w:cs="Times New Roman"/>
          <w:bCs/>
          <w:iCs/>
          <w:lang w:val="es-MX"/>
        </w:rPr>
        <w:t xml:space="preserve">y </w:t>
      </w:r>
      <w:r w:rsidR="008D19BA" w:rsidRPr="000C0B7C">
        <w:rPr>
          <w:rFonts w:ascii="Garamond" w:eastAsia="Calibri" w:hAnsi="Garamond" w:cs="Times New Roman"/>
          <w:bCs/>
          <w:iCs/>
          <w:lang w:val="es-MX"/>
        </w:rPr>
        <w:t>Diversión</w:t>
      </w:r>
      <w:r w:rsidR="008D19BA">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 xml:space="preserve">Promoción Nacional </w:t>
      </w:r>
      <w:r w:rsidR="000C0B7C" w:rsidRPr="000C0B7C">
        <w:rPr>
          <w:rFonts w:ascii="Garamond" w:eastAsia="Calibri" w:hAnsi="Garamond" w:cs="Times New Roman"/>
          <w:bCs/>
          <w:iCs/>
          <w:lang w:val="es-MX"/>
        </w:rPr>
        <w:t xml:space="preserve">e </w:t>
      </w:r>
      <w:r w:rsidR="008D19BA" w:rsidRPr="000C0B7C">
        <w:rPr>
          <w:rFonts w:ascii="Garamond" w:eastAsia="Calibri" w:hAnsi="Garamond" w:cs="Times New Roman"/>
          <w:bCs/>
          <w:iCs/>
          <w:lang w:val="es-MX"/>
        </w:rPr>
        <w:t xml:space="preserve">Internacional </w:t>
      </w:r>
      <w:r w:rsidR="008D19BA">
        <w:rPr>
          <w:rFonts w:ascii="Garamond" w:eastAsia="Calibri" w:hAnsi="Garamond" w:cs="Times New Roman"/>
          <w:bCs/>
          <w:iCs/>
          <w:lang w:val="es-MX"/>
        </w:rPr>
        <w:t>del Destino</w:t>
      </w:r>
      <w:r w:rsidR="008D19BA" w:rsidRPr="000C0B7C">
        <w:rPr>
          <w:rFonts w:ascii="Garamond" w:eastAsia="Calibri" w:hAnsi="Garamond" w:cs="Times New Roman"/>
          <w:bCs/>
          <w:iCs/>
          <w:lang w:val="es-MX"/>
        </w:rPr>
        <w:t xml:space="preserve"> Turístico </w:t>
      </w:r>
      <w:r w:rsidR="000C0B7C" w:rsidRPr="000C0B7C">
        <w:rPr>
          <w:rFonts w:ascii="Garamond" w:eastAsia="Calibri" w:hAnsi="Garamond" w:cs="Times New Roman"/>
          <w:bCs/>
          <w:iCs/>
          <w:lang w:val="es-MX"/>
        </w:rPr>
        <w:t>y</w:t>
      </w:r>
      <w:r w:rsidR="008D19BA">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 xml:space="preserve">Cultura </w:t>
      </w:r>
      <w:r w:rsidR="000C0B7C" w:rsidRPr="000C0B7C">
        <w:rPr>
          <w:rFonts w:ascii="Garamond" w:eastAsia="Calibri" w:hAnsi="Garamond" w:cs="Times New Roman"/>
          <w:bCs/>
          <w:iCs/>
          <w:lang w:val="es-MX"/>
        </w:rPr>
        <w:t xml:space="preserve">y </w:t>
      </w:r>
      <w:r w:rsidR="008D19BA" w:rsidRPr="000C0B7C">
        <w:rPr>
          <w:rFonts w:ascii="Garamond" w:eastAsia="Calibri" w:hAnsi="Garamond" w:cs="Times New Roman"/>
          <w:bCs/>
          <w:iCs/>
          <w:lang w:val="es-MX"/>
        </w:rPr>
        <w:t>Derechos Culturales</w:t>
      </w:r>
      <w:r w:rsidR="000C0B7C" w:rsidRPr="000C0B7C">
        <w:rPr>
          <w:rFonts w:ascii="Garamond" w:eastAsia="Calibri" w:hAnsi="Garamond" w:cs="Times New Roman"/>
          <w:bCs/>
          <w:iCs/>
          <w:lang w:val="es-MX"/>
        </w:rPr>
        <w:t xml:space="preserve"> para su dictaminación. Quienes estén en la afirmativa manifestarlo levantando su mano.</w:t>
      </w:r>
      <w:r w:rsidR="00A357D6">
        <w:rPr>
          <w:rFonts w:ascii="Garamond" w:eastAsia="Calibri" w:hAnsi="Garamond" w:cs="Times New Roman"/>
          <w:bCs/>
          <w:iCs/>
          <w:lang w:val="es-MX"/>
        </w:rPr>
        <w:t xml:space="preserve"> ¿</w:t>
      </w:r>
      <w:r w:rsidR="000C0B7C" w:rsidRPr="000C0B7C">
        <w:rPr>
          <w:rFonts w:ascii="Garamond" w:eastAsia="Calibri" w:hAnsi="Garamond" w:cs="Times New Roman"/>
          <w:bCs/>
          <w:iCs/>
          <w:lang w:val="es-MX"/>
        </w:rPr>
        <w:t>En abstención</w:t>
      </w:r>
      <w:r w:rsidR="00A357D6">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w:t>
      </w:r>
      <w:r w:rsidR="00A357D6">
        <w:rPr>
          <w:rFonts w:ascii="Garamond" w:eastAsia="Calibri" w:hAnsi="Garamond" w:cs="Times New Roman"/>
          <w:bCs/>
          <w:iCs/>
          <w:lang w:val="es-MX"/>
        </w:rPr>
        <w:t>¿E</w:t>
      </w:r>
      <w:r w:rsidR="000C0B7C" w:rsidRPr="000C0B7C">
        <w:rPr>
          <w:rFonts w:ascii="Garamond" w:eastAsia="Calibri" w:hAnsi="Garamond" w:cs="Times New Roman"/>
          <w:bCs/>
          <w:iCs/>
          <w:lang w:val="es-MX"/>
        </w:rPr>
        <w:t>n contra</w:t>
      </w:r>
      <w:r w:rsidR="00A357D6">
        <w:rPr>
          <w:rFonts w:ascii="Garamond" w:eastAsia="Calibri" w:hAnsi="Garamond" w:cs="Times New Roman"/>
          <w:bCs/>
          <w:iCs/>
          <w:lang w:val="es-MX"/>
        </w:rPr>
        <w:t>? Señor Secretario dé</w:t>
      </w:r>
      <w:r w:rsidR="000C0B7C" w:rsidRPr="000C0B7C">
        <w:rPr>
          <w:rFonts w:ascii="Garamond" w:eastAsia="Calibri" w:hAnsi="Garamond" w:cs="Times New Roman"/>
          <w:bCs/>
          <w:iCs/>
          <w:lang w:val="es-MX"/>
        </w:rPr>
        <w:t xml:space="preserve"> cuenta </w:t>
      </w:r>
      <w:r w:rsidR="00A357D6">
        <w:rPr>
          <w:rFonts w:ascii="Garamond" w:eastAsia="Calibri" w:hAnsi="Garamond" w:cs="Times New Roman"/>
          <w:bCs/>
          <w:iCs/>
          <w:lang w:val="es-MX"/>
        </w:rPr>
        <w:t>d</w:t>
      </w:r>
      <w:r w:rsidR="000C0B7C" w:rsidRPr="000C0B7C">
        <w:rPr>
          <w:rFonts w:ascii="Garamond" w:eastAsia="Calibri" w:hAnsi="Garamond" w:cs="Times New Roman"/>
          <w:bCs/>
          <w:iCs/>
          <w:lang w:val="es-MX"/>
        </w:rPr>
        <w:t>el resultado de la votación</w:t>
      </w:r>
      <w:r w:rsidR="00A357D6">
        <w:rPr>
          <w:rFonts w:ascii="Garamond" w:eastAsia="Calibri" w:hAnsi="Garamond" w:cs="Times New Roman"/>
          <w:bCs/>
          <w:iCs/>
          <w:lang w:val="es-MX"/>
        </w:rPr>
        <w:t>”</w:t>
      </w:r>
      <w:r w:rsidR="000C0B7C" w:rsidRPr="000C0B7C">
        <w:rPr>
          <w:rFonts w:ascii="Garamond" w:eastAsia="Calibri" w:hAnsi="Garamond" w:cs="Times New Roman"/>
          <w:bCs/>
          <w:iCs/>
          <w:lang w:val="es-MX"/>
        </w:rPr>
        <w:t>.</w:t>
      </w:r>
      <w:r w:rsidR="00E8297B">
        <w:rPr>
          <w:rFonts w:ascii="Garamond" w:eastAsia="Calibri" w:hAnsi="Garamond" w:cs="Times New Roman"/>
          <w:bCs/>
          <w:iCs/>
          <w:lang w:val="es-MX"/>
        </w:rPr>
        <w:t xml:space="preserve"> </w:t>
      </w:r>
      <w:r w:rsidR="00720D12" w:rsidRPr="00A35D44">
        <w:rPr>
          <w:rFonts w:ascii="Garamond" w:hAnsi="Garamond"/>
          <w:shd w:val="clear" w:color="auto" w:fill="FFFFFF"/>
          <w:lang w:val="es-ES_tradnl"/>
        </w:rPr>
        <w:t xml:space="preserve">El C. </w:t>
      </w:r>
      <w:r w:rsidR="00720D12" w:rsidRPr="00A35D44">
        <w:rPr>
          <w:rFonts w:ascii="Garamond" w:hAnsi="Garamond"/>
          <w:shd w:val="clear" w:color="auto" w:fill="FFFFFF"/>
          <w:lang w:val="es-ES_tradnl"/>
        </w:rPr>
        <w:lastRenderedPageBreak/>
        <w:t xml:space="preserve">Secretario General, </w:t>
      </w:r>
      <w:r w:rsidR="00720D12" w:rsidRPr="00546ED2">
        <w:rPr>
          <w:rFonts w:ascii="Garamond" w:hAnsi="Garamond"/>
          <w:shd w:val="clear" w:color="auto" w:fill="FFFFFF"/>
        </w:rPr>
        <w:t>Abg. José Juan Velázquez Hernández</w:t>
      </w:r>
      <w:r w:rsidR="00720D12" w:rsidRPr="00A35D44">
        <w:rPr>
          <w:rFonts w:ascii="Garamond" w:hAnsi="Garamond"/>
          <w:shd w:val="clear" w:color="auto" w:fill="FFFFFF"/>
          <w:lang w:val="es-ES_tradnl"/>
        </w:rPr>
        <w:t>: “</w:t>
      </w:r>
      <w:r w:rsidR="00720D12">
        <w:rPr>
          <w:rFonts w:ascii="Garamond" w:eastAsia="Calibri" w:hAnsi="Garamond" w:cs="Times New Roman"/>
          <w:bCs/>
          <w:iCs/>
          <w:lang w:val="es-MX"/>
        </w:rPr>
        <w:t>Claro que sí</w:t>
      </w:r>
      <w:r w:rsidR="000C0B7C" w:rsidRPr="000C0B7C">
        <w:rPr>
          <w:rFonts w:ascii="Garamond" w:eastAsia="Calibri" w:hAnsi="Garamond" w:cs="Times New Roman"/>
          <w:bCs/>
          <w:iCs/>
          <w:lang w:val="es-MX"/>
        </w:rPr>
        <w:t xml:space="preserve"> señor Presidente</w:t>
      </w:r>
      <w:r w:rsidR="00720D12">
        <w:rPr>
          <w:rFonts w:ascii="Garamond" w:eastAsia="Calibri" w:hAnsi="Garamond" w:cs="Times New Roman"/>
          <w:bCs/>
          <w:iCs/>
          <w:lang w:val="es-MX"/>
        </w:rPr>
        <w:t>,</w:t>
      </w:r>
      <w:r w:rsidR="000C0B7C" w:rsidRPr="000C0B7C">
        <w:rPr>
          <w:rFonts w:ascii="Garamond" w:eastAsia="Calibri" w:hAnsi="Garamond" w:cs="Times New Roman"/>
          <w:bCs/>
          <w:iCs/>
          <w:lang w:val="es-MX"/>
        </w:rPr>
        <w:t xml:space="preserve"> d</w:t>
      </w:r>
      <w:r w:rsidR="00E8297B">
        <w:rPr>
          <w:rFonts w:ascii="Garamond" w:eastAsia="Calibri" w:hAnsi="Garamond" w:cs="Times New Roman"/>
          <w:bCs/>
          <w:iCs/>
          <w:lang w:val="es-MX"/>
        </w:rPr>
        <w:t>oy</w:t>
      </w:r>
      <w:r w:rsidR="000C0B7C" w:rsidRPr="000C0B7C">
        <w:rPr>
          <w:rFonts w:ascii="Garamond" w:eastAsia="Calibri" w:hAnsi="Garamond" w:cs="Times New Roman"/>
          <w:bCs/>
          <w:iCs/>
          <w:lang w:val="es-MX"/>
        </w:rPr>
        <w:t xml:space="preserve"> cuenta </w:t>
      </w:r>
      <w:r w:rsidR="00E8297B">
        <w:rPr>
          <w:rFonts w:ascii="Garamond" w:eastAsia="Calibri" w:hAnsi="Garamond" w:cs="Times New Roman"/>
          <w:bCs/>
          <w:iCs/>
          <w:lang w:val="es-MX"/>
        </w:rPr>
        <w:t xml:space="preserve">a </w:t>
      </w:r>
      <w:r w:rsidR="000C0B7C" w:rsidRPr="000C0B7C">
        <w:rPr>
          <w:rFonts w:ascii="Garamond" w:eastAsia="Calibri" w:hAnsi="Garamond" w:cs="Times New Roman"/>
          <w:bCs/>
          <w:iCs/>
          <w:lang w:val="es-MX"/>
        </w:rPr>
        <w:t xml:space="preserve">usted con </w:t>
      </w:r>
      <w:r w:rsidR="00720D12">
        <w:rPr>
          <w:rFonts w:ascii="Garamond" w:eastAsia="Calibri" w:hAnsi="Garamond" w:cs="Times New Roman"/>
          <w:bCs/>
          <w:iCs/>
          <w:lang w:val="es-MX"/>
        </w:rPr>
        <w:t>quince</w:t>
      </w:r>
      <w:r w:rsidR="000C0B7C" w:rsidRPr="000C0B7C">
        <w:rPr>
          <w:rFonts w:ascii="Garamond" w:eastAsia="Calibri" w:hAnsi="Garamond" w:cs="Times New Roman"/>
          <w:bCs/>
          <w:iCs/>
          <w:lang w:val="es-MX"/>
        </w:rPr>
        <w:t xml:space="preserve"> votos a favor, cero votos</w:t>
      </w:r>
      <w:r w:rsidR="00A357D6">
        <w:rPr>
          <w:rFonts w:ascii="Garamond" w:eastAsia="Calibri" w:hAnsi="Garamond" w:cs="Times New Roman"/>
          <w:bCs/>
          <w:iCs/>
          <w:lang w:val="es-MX"/>
        </w:rPr>
        <w:t xml:space="preserve"> en contra y cero abstenciones. </w:t>
      </w:r>
      <w:r w:rsidR="000C0B7C" w:rsidRPr="000C0B7C">
        <w:rPr>
          <w:rFonts w:ascii="Garamond" w:eastAsia="Calibri" w:hAnsi="Garamond" w:cs="Times New Roman"/>
          <w:bCs/>
          <w:iCs/>
          <w:lang w:val="es-MX"/>
        </w:rPr>
        <w:t>Es cu</w:t>
      </w:r>
      <w:r w:rsidR="00A357D6">
        <w:rPr>
          <w:rFonts w:ascii="Garamond" w:eastAsia="Calibri" w:hAnsi="Garamond" w:cs="Times New Roman"/>
          <w:bCs/>
          <w:iCs/>
          <w:lang w:val="es-MX"/>
        </w:rPr>
        <w:t>anto</w:t>
      </w:r>
      <w:r w:rsidR="000C0B7C" w:rsidRPr="000C0B7C">
        <w:rPr>
          <w:rFonts w:ascii="Garamond" w:eastAsia="Calibri" w:hAnsi="Garamond" w:cs="Times New Roman"/>
          <w:bCs/>
          <w:iCs/>
          <w:lang w:val="es-MX"/>
        </w:rPr>
        <w:t xml:space="preserve"> señor Presi</w:t>
      </w:r>
      <w:r w:rsidR="00A357D6">
        <w:rPr>
          <w:rFonts w:ascii="Garamond" w:eastAsia="Calibri" w:hAnsi="Garamond" w:cs="Times New Roman"/>
          <w:bCs/>
          <w:iCs/>
          <w:lang w:val="es-MX"/>
        </w:rPr>
        <w:t xml:space="preserve">dente”. </w:t>
      </w:r>
      <w:r w:rsidR="00A357D6" w:rsidRPr="00EE6C30">
        <w:rPr>
          <w:rFonts w:ascii="Garamond" w:hAnsi="Garamond" w:cs="Calibri"/>
          <w:color w:val="000000"/>
          <w:lang w:val="es-ES_tradnl"/>
        </w:rPr>
        <w:t xml:space="preserve">El C. </w:t>
      </w:r>
      <w:r w:rsidR="00A357D6" w:rsidRPr="00EE6C30">
        <w:rPr>
          <w:rFonts w:ascii="Garamond" w:hAnsi="Garamond" w:cs="Calibri"/>
          <w:color w:val="000000"/>
        </w:rPr>
        <w:t>Presidente Municipal, Arq. Luis Ernesto Munguía González: “</w:t>
      </w:r>
      <w:r w:rsidR="000C0B7C" w:rsidRPr="000C0B7C">
        <w:rPr>
          <w:rFonts w:ascii="Garamond" w:eastAsia="Calibri" w:hAnsi="Garamond" w:cs="Times New Roman"/>
          <w:bCs/>
          <w:iCs/>
          <w:lang w:val="es-MX"/>
        </w:rPr>
        <w:t>Queda aprobado por mayoría simple de votos</w:t>
      </w:r>
      <w:r w:rsidR="00A357D6">
        <w:rPr>
          <w:rFonts w:ascii="Garamond" w:eastAsia="Calibri" w:hAnsi="Garamond" w:cs="Times New Roman"/>
          <w:bCs/>
          <w:iCs/>
          <w:lang w:val="es-MX"/>
        </w:rPr>
        <w:t>”</w:t>
      </w:r>
      <w:r w:rsidR="000C0B7C" w:rsidRPr="000C0B7C">
        <w:rPr>
          <w:rFonts w:ascii="Garamond" w:eastAsia="Calibri" w:hAnsi="Garamond" w:cs="Times New Roman"/>
          <w:bCs/>
          <w:iCs/>
          <w:lang w:val="es-MX"/>
        </w:rPr>
        <w:t>.</w:t>
      </w:r>
      <w:r w:rsidR="00E8297B">
        <w:rPr>
          <w:rFonts w:ascii="Garamond" w:eastAsia="Calibri" w:hAnsi="Garamond" w:cs="Times New Roman"/>
          <w:bCs/>
          <w:iCs/>
          <w:lang w:val="es-MX"/>
        </w:rPr>
        <w:t xml:space="preserve"> </w:t>
      </w:r>
      <w:r w:rsidR="00E1252C">
        <w:rPr>
          <w:rFonts w:ascii="Garamond" w:eastAsia="Calibri" w:hAnsi="Garamond" w:cs="Times New Roman"/>
          <w:b/>
          <w:bCs/>
          <w:iCs/>
          <w:lang w:val="es-MX"/>
        </w:rPr>
        <w:t xml:space="preserve">Se </w:t>
      </w:r>
      <w:r w:rsidR="008D19BA" w:rsidRPr="008D19BA">
        <w:rPr>
          <w:rFonts w:ascii="Garamond" w:eastAsia="Calibri" w:hAnsi="Garamond" w:cs="Times New Roman"/>
          <w:b/>
          <w:lang w:val="es-MX"/>
        </w:rPr>
        <w:t xml:space="preserve">Aprueba por Mayoría Simple de Votos, </w:t>
      </w:r>
      <w:r w:rsidR="008D19BA" w:rsidRPr="008D19BA">
        <w:rPr>
          <w:rFonts w:ascii="Garamond" w:eastAsia="Calibri" w:hAnsi="Garamond" w:cs="Times New Roman"/>
          <w:lang w:val="es-MX"/>
        </w:rPr>
        <w:t xml:space="preserve">por 15 quince a favor, 0 cero en contra y 0 cero abstenciones, turnar para su estudio y posterior dictamen a las comisiones edilicias de </w:t>
      </w:r>
      <w:r w:rsidR="008D19BA" w:rsidRPr="008D19BA">
        <w:rPr>
          <w:rFonts w:ascii="Garamond" w:eastAsia="Calibri" w:hAnsi="Garamond" w:cs="Times New Roman"/>
          <w:b/>
          <w:bCs/>
          <w:iCs/>
          <w:lang w:val="es-MX"/>
        </w:rPr>
        <w:t>ESPECTÁCULOS, OCIO Y DIVERSIÓN; PROMOCIÓN NACIONAL E INTERNACIONAL DEL DESTINO TURÍSTICO y; CULTURA Y DERECHOS CULTURALES.</w:t>
      </w:r>
      <w:r w:rsidR="008D19BA">
        <w:rPr>
          <w:rFonts w:ascii="Garamond" w:eastAsia="Calibri" w:hAnsi="Garamond" w:cs="Times New Roman"/>
          <w:b/>
          <w:bCs/>
          <w:iCs/>
          <w:lang w:val="es-MX"/>
        </w:rPr>
        <w:t xml:space="preserve"> </w:t>
      </w:r>
      <w:r w:rsidR="000C0B7C">
        <w:rPr>
          <w:rFonts w:ascii="Garamond" w:eastAsia="Calibri" w:hAnsi="Garamond" w:cs="Times New Roman"/>
          <w:bCs/>
          <w:iCs/>
        </w:rPr>
        <w:t>-</w:t>
      </w:r>
      <w:r w:rsidR="008D19BA">
        <w:rPr>
          <w:rFonts w:ascii="Garamond" w:eastAsia="Calibri" w:hAnsi="Garamond" w:cs="Times New Roman"/>
          <w:bCs/>
          <w:iCs/>
        </w:rPr>
        <w:t>------------------------------------------------------------------------------------------------------------------------------------------------------------------------------------------------------------------------------------------------------------------</w:t>
      </w:r>
      <w:r w:rsidR="000C0B7C">
        <w:rPr>
          <w:rFonts w:ascii="Garamond" w:eastAsia="Calibri" w:hAnsi="Garamond" w:cs="Times New Roman"/>
          <w:bCs/>
          <w:iCs/>
        </w:rPr>
        <w:t>-</w:t>
      </w:r>
      <w:r w:rsidR="008D19BA">
        <w:rPr>
          <w:rFonts w:ascii="Garamond" w:eastAsia="Calibri" w:hAnsi="Garamond" w:cs="Times New Roman"/>
          <w:bCs/>
          <w:iCs/>
        </w:rPr>
        <w:t>-------------------------------------------------------------------------------</w:t>
      </w:r>
      <w:r w:rsidR="000C0B7C">
        <w:rPr>
          <w:rFonts w:ascii="Garamond" w:eastAsia="Calibri" w:hAnsi="Garamond" w:cs="Times New Roman"/>
          <w:bCs/>
          <w:iCs/>
        </w:rPr>
        <w:t xml:space="preserve">--- </w:t>
      </w:r>
      <w:r w:rsidR="000C0B7C" w:rsidRPr="008D19BA">
        <w:rPr>
          <w:rFonts w:ascii="Garamond" w:eastAsia="Calibri" w:hAnsi="Garamond" w:cs="Times New Roman"/>
          <w:b/>
          <w:bCs/>
          <w:iCs/>
        </w:rPr>
        <w:t>5.5.-</w:t>
      </w:r>
      <w:r w:rsidR="008D19BA">
        <w:rPr>
          <w:rFonts w:ascii="Garamond" w:eastAsia="Calibri" w:hAnsi="Garamond" w:cs="Times New Roman"/>
          <w:b/>
          <w:bCs/>
          <w:iCs/>
        </w:rPr>
        <w:t xml:space="preserve"> </w:t>
      </w:r>
      <w:r w:rsidR="008D19BA" w:rsidRPr="008D19BA">
        <w:rPr>
          <w:rFonts w:ascii="Garamond" w:eastAsia="Calibri" w:hAnsi="Garamond" w:cs="Times New Roman"/>
          <w:b/>
          <w:bCs/>
          <w:iCs/>
          <w:lang w:val="es-MX"/>
        </w:rPr>
        <w:t xml:space="preserve">Iniciativa de acuerdo edilicio presentada por la C. Regidora Q.F.B. María Laurel Carrillo Ventura, que tiene por objeto que el Pleno del Ayuntamiento Constitucional del Municipio de Puerto Vallarta, Jalisco, autorice </w:t>
      </w:r>
      <w:r w:rsidR="008D19BA" w:rsidRPr="008D19BA">
        <w:rPr>
          <w:rFonts w:ascii="Garamond" w:eastAsia="Calibri" w:hAnsi="Garamond" w:cs="Times New Roman"/>
          <w:b/>
          <w:bCs/>
          <w:iCs/>
          <w:lang w:val="es-ES_tradnl"/>
        </w:rPr>
        <w:t>la renovación del contrato de comodato respecto del inmueble que actualmente ocupa el Centro Cultural Biblioteca Los Mangos, a efecto de garantizar la continuidad en la prestación de servicios y la ejecución de programas educativos, socioculturales, comunitarios y recreativos que en dicho espacio se desarrollan</w:t>
      </w:r>
      <w:r w:rsidR="008D19BA">
        <w:rPr>
          <w:rFonts w:ascii="Garamond" w:eastAsia="Calibri" w:hAnsi="Garamond" w:cs="Times New Roman"/>
          <w:b/>
          <w:bCs/>
          <w:iCs/>
          <w:lang w:val="es-ES_tradnl"/>
        </w:rPr>
        <w:t xml:space="preserve">. </w:t>
      </w:r>
      <w:r w:rsidR="008D19BA" w:rsidRPr="00CB0889">
        <w:rPr>
          <w:rFonts w:ascii="Garamond" w:hAnsi="Garamond"/>
          <w:bCs/>
          <w:lang w:val="es-MX"/>
        </w:rPr>
        <w:t>-</w:t>
      </w:r>
      <w:r w:rsidR="008D19BA">
        <w:rPr>
          <w:rFonts w:ascii="Garamond" w:hAnsi="Garamond"/>
          <w:bCs/>
          <w:lang w:val="es-MX"/>
        </w:rPr>
        <w:t>------------------------------------------------------------------------------------------</w:t>
      </w:r>
      <w:r w:rsidR="008D19BA" w:rsidRPr="00CB0889">
        <w:rPr>
          <w:rFonts w:ascii="Garamond" w:hAnsi="Garamond"/>
          <w:bCs/>
          <w:lang w:val="es-MX"/>
        </w:rPr>
        <w:t>-------------- Lo anterior de conformidad a la iniciativa planteada y aprobada en los siguientes términos: -------</w:t>
      </w:r>
      <w:r w:rsidR="007E3CFB">
        <w:rPr>
          <w:rFonts w:ascii="Garamond" w:hAnsi="Garamond"/>
          <w:bCs/>
          <w:lang w:val="es-MX"/>
        </w:rPr>
        <w:t xml:space="preserve"> </w:t>
      </w:r>
      <w:r w:rsidR="007E3CFB" w:rsidRPr="007E3CFB">
        <w:rPr>
          <w:rFonts w:ascii="Calibri" w:eastAsia="Times New Roman" w:hAnsi="Calibri" w:cs="Calibri"/>
          <w:b/>
          <w:sz w:val="20"/>
          <w:szCs w:val="20"/>
          <w:lang w:val="es-ES_tradnl" w:eastAsia="es-ES"/>
        </w:rPr>
        <w:t xml:space="preserve">INTEGRANTES DEL H. AYUNTAMIENTO CONSTITUCIONAL DE PUERTO VALLARTA, JALISCO. PRESENTE: </w:t>
      </w:r>
      <w:r w:rsidR="007E3CFB" w:rsidRPr="007E3CFB">
        <w:rPr>
          <w:rFonts w:ascii="Calibri" w:eastAsia="Times New Roman" w:hAnsi="Calibri" w:cs="Calibri"/>
          <w:bCs/>
          <w:sz w:val="20"/>
          <w:szCs w:val="20"/>
          <w:lang w:val="es-ES_tradnl" w:eastAsia="es-ES"/>
        </w:rPr>
        <w:t xml:space="preserve">La que suscribe, </w:t>
      </w:r>
      <w:r w:rsidR="007E3CFB" w:rsidRPr="007E3CFB">
        <w:rPr>
          <w:rFonts w:ascii="Calibri" w:eastAsia="Times New Roman" w:hAnsi="Calibri" w:cs="Calibri"/>
          <w:b/>
          <w:sz w:val="20"/>
          <w:szCs w:val="20"/>
          <w:lang w:val="es-ES_tradnl" w:eastAsia="es-ES"/>
        </w:rPr>
        <w:t>Lic. María Laurel Carrillo Ventura</w:t>
      </w:r>
      <w:r w:rsidR="007E3CFB" w:rsidRPr="007E3CFB">
        <w:rPr>
          <w:rFonts w:ascii="Calibri" w:eastAsia="Times New Roman" w:hAnsi="Calibri" w:cs="Calibri"/>
          <w:bCs/>
          <w:sz w:val="20"/>
          <w:szCs w:val="20"/>
          <w:lang w:val="es-ES_tradnl" w:eastAsia="es-ES"/>
        </w:rPr>
        <w:t>, en mi carácter de Regidora del H. Ayuntamiento de Puerto Vallarta, Jalisco, con fundamento en el artículo 1</w:t>
      </w:r>
      <w:r w:rsidR="007E3CFB" w:rsidRPr="007E3CFB">
        <w:rPr>
          <w:rFonts w:ascii="Calibri" w:eastAsia="Times New Roman" w:hAnsi="Calibri" w:cs="Calibri"/>
          <w:bCs/>
          <w:sz w:val="20"/>
          <w:szCs w:val="20"/>
          <w:vertAlign w:val="superscript"/>
          <w:lang w:val="es-ES_tradnl" w:eastAsia="es-ES"/>
        </w:rPr>
        <w:t>o</w:t>
      </w:r>
      <w:r w:rsidR="007E3CFB" w:rsidRPr="007E3CFB">
        <w:rPr>
          <w:rFonts w:ascii="Calibri" w:eastAsia="Times New Roman" w:hAnsi="Calibri" w:cs="Calibri"/>
          <w:bCs/>
          <w:sz w:val="20"/>
          <w:szCs w:val="20"/>
          <w:lang w:val="es-ES_tradnl" w:eastAsia="es-ES"/>
        </w:rPr>
        <w:t xml:space="preserve">, y 115 de la Constitución Política de los Estados Unidos Mexicanos; 77 y 78 de la Constitución Política del Estado de Jalisco; 40, 41, 42, 47, 48 y 50 de la Ley del Gobierno y la Administración Pública Municipal del Estado de Jalisco; así como los diversos 124, 127, 135 y 136 del Reglamento del Gobierno Municipal de Puerto Vallarta, Jalisco, me permito poner a su consideración la siguiente: </w:t>
      </w:r>
      <w:r w:rsidR="007E3CFB" w:rsidRPr="007E3CFB">
        <w:rPr>
          <w:rFonts w:ascii="Calibri" w:eastAsia="Times New Roman" w:hAnsi="Calibri" w:cs="Calibri"/>
          <w:b/>
          <w:sz w:val="20"/>
          <w:szCs w:val="20"/>
          <w:lang w:val="es-ES_tradnl" w:eastAsia="es-ES"/>
        </w:rPr>
        <w:t xml:space="preserve">INICIATIVA DE ACUERDO. </w:t>
      </w:r>
      <w:r w:rsidR="007E3CFB" w:rsidRPr="007E3CFB">
        <w:rPr>
          <w:rFonts w:ascii="Calibri" w:eastAsia="Times New Roman" w:hAnsi="Calibri" w:cs="Calibri"/>
          <w:sz w:val="20"/>
          <w:szCs w:val="20"/>
          <w:lang w:val="es-ES_tradnl" w:eastAsia="es-MX"/>
        </w:rPr>
        <w:t xml:space="preserve">Que tiene por objeto que el Pleno del Ayuntamiento Constitucional de Puerto Vallarta, Jalisco, </w:t>
      </w:r>
      <w:r w:rsidR="007E3CFB" w:rsidRPr="007E3CFB">
        <w:rPr>
          <w:rFonts w:ascii="Calibri" w:eastAsia="Times New Roman" w:hAnsi="Calibri" w:cs="Calibri"/>
          <w:b/>
          <w:bCs/>
          <w:sz w:val="20"/>
          <w:szCs w:val="20"/>
          <w:lang w:val="es-ES_tradnl" w:eastAsia="es-MX"/>
        </w:rPr>
        <w:t xml:space="preserve">autorice la renovación del contrato de comodato respecto del inmueble que actualmente ocupa el Centro Cultural Biblioteca Los Mangos, </w:t>
      </w:r>
      <w:r w:rsidR="007E3CFB" w:rsidRPr="007E3CFB">
        <w:rPr>
          <w:rFonts w:ascii="Calibri" w:eastAsia="Times New Roman" w:hAnsi="Calibri" w:cs="Calibri"/>
          <w:sz w:val="20"/>
          <w:szCs w:val="20"/>
          <w:lang w:val="es-ES_tradnl" w:eastAsia="es-MX"/>
        </w:rPr>
        <w:t xml:space="preserve">a efecto de garantizar la continuidad en la prestación de servicios y la ejecución de programas educativos, socioculturales, comunitarios y recreativos que en dicho espacio se desarrollan. </w:t>
      </w:r>
      <w:r w:rsidR="007E3CFB" w:rsidRPr="007E3CFB">
        <w:rPr>
          <w:rFonts w:ascii="Calibri" w:eastAsia="Times New Roman" w:hAnsi="Calibri" w:cs="Calibri"/>
          <w:sz w:val="20"/>
          <w:szCs w:val="20"/>
          <w:lang w:val="es-ES_tradnl" w:eastAsia="es-ES"/>
        </w:rPr>
        <w:t>Por</w:t>
      </w:r>
      <w:r w:rsidR="007E3CFB" w:rsidRPr="007E3CFB">
        <w:rPr>
          <w:rFonts w:ascii="Calibri" w:eastAsia="Times New Roman" w:hAnsi="Calibri" w:cs="Calibri"/>
          <w:spacing w:val="-6"/>
          <w:sz w:val="20"/>
          <w:szCs w:val="20"/>
          <w:lang w:val="es-ES_tradnl" w:eastAsia="es-ES"/>
        </w:rPr>
        <w:t xml:space="preserve"> </w:t>
      </w:r>
      <w:r w:rsidR="007E3CFB" w:rsidRPr="007E3CFB">
        <w:rPr>
          <w:rFonts w:ascii="Calibri" w:eastAsia="Times New Roman" w:hAnsi="Calibri" w:cs="Calibri"/>
          <w:sz w:val="20"/>
          <w:szCs w:val="20"/>
          <w:lang w:val="es-ES_tradnl" w:eastAsia="es-ES"/>
        </w:rPr>
        <w:t>lo</w:t>
      </w:r>
      <w:r w:rsidR="007E3CFB" w:rsidRPr="007E3CFB">
        <w:rPr>
          <w:rFonts w:ascii="Calibri" w:eastAsia="Times New Roman" w:hAnsi="Calibri" w:cs="Calibri"/>
          <w:spacing w:val="-5"/>
          <w:sz w:val="20"/>
          <w:szCs w:val="20"/>
          <w:lang w:val="es-ES_tradnl" w:eastAsia="es-ES"/>
        </w:rPr>
        <w:t xml:space="preserve"> que,</w:t>
      </w:r>
      <w:r w:rsidR="007E3CFB" w:rsidRPr="007E3CFB">
        <w:rPr>
          <w:rFonts w:ascii="Calibri" w:eastAsia="Times New Roman" w:hAnsi="Calibri" w:cs="Calibri"/>
          <w:sz w:val="20"/>
          <w:szCs w:val="20"/>
          <w:lang w:val="es-ES_tradnl" w:eastAsia="es-ES"/>
        </w:rPr>
        <w:t xml:space="preserve"> a fin de proporcionar el contexto que sustenta la presente iniciativa, tenemos a bien referir ante ustedes, los siguientes </w:t>
      </w:r>
      <w:r w:rsidR="007E3CFB" w:rsidRPr="007E3CFB">
        <w:rPr>
          <w:rFonts w:ascii="Calibri" w:eastAsia="Times New Roman" w:hAnsi="Calibri" w:cs="Calibri"/>
          <w:b/>
          <w:bCs/>
          <w:sz w:val="20"/>
          <w:szCs w:val="20"/>
          <w:lang w:val="es-ES_tradnl" w:eastAsia="es-ES"/>
        </w:rPr>
        <w:t xml:space="preserve">ANTECEDENTES. </w:t>
      </w:r>
      <w:r w:rsidR="007E3CFB" w:rsidRPr="007E3CFB">
        <w:rPr>
          <w:rFonts w:ascii="Calibri" w:eastAsia="Times New Roman" w:hAnsi="Calibri" w:cs="Calibri"/>
          <w:sz w:val="20"/>
          <w:szCs w:val="20"/>
          <w:lang w:val="es-ES_tradnl" w:eastAsia="es-ES"/>
        </w:rPr>
        <w:t xml:space="preserve">Mediante oficio signado con fecha 12 de enero de 2026, dirigido al Presidente Municipal de Puerto Vallarta, la asociación civil CENTRO CULTURAL BIBLIOTECA VALLARTA, por conducto de su Consejo Directivo, formuló solicitud formal para la renovación del contrato de comodato del inmueble de propiedad municipal que actualmente ocupa el Centro Cultural Biblioteca de Vallarta, también conocido como Biblioteca Los Mangos. Es de destacar que el inmueble en referencia había sido ya previamente objeto de un contrato de comodato celebrado entre el H. Ayuntamiento de Puerto Vallarta y la denominada PRO-BIBLIOTECA DE VALLARTA, A.C., el cual constituyó el acto jurídico habilitante para la operación del espacio como biblioteca pública y centro cultural. En dicho instrumento comparecieron, por parte del Ayuntamiento, el C. Luis Fernando González Corona, en su carácter de Presidente Municipal; el Lic. David Cuevas García, como Secretario General; y el Lic. Pedro Ruiz Higuera, como Síndico Municipal; y por parte de la asociación civil, el Sr. Carlos Munguía Fregoso, en su carácter de Presidente del Consejo Directivo. Asimismo, resulta relevante señalar que en la suscripción del referido contrato fungió como Testigo de Honor el Ing. Alberto Cárdenas Jiménez, Gobernador Constitucional del Estado de Jalisco en ese momento, lo que refuerza la relevancia institucional del acto y el interés público que desde su origen reviste el destino cultural del inmueble. El contrato fue signado con fecha en enero de 1996, derivado de las autorizaciones otorgadas por el Congreso del Estado de Jalisco en 1995 para la afectación del inmueble </w:t>
      </w:r>
      <w:r w:rsidR="007E3CFB" w:rsidRPr="007E3CFB">
        <w:rPr>
          <w:rFonts w:ascii="Calibri" w:eastAsia="Times New Roman" w:hAnsi="Calibri" w:cs="Calibri"/>
          <w:sz w:val="20"/>
          <w:szCs w:val="20"/>
          <w:lang w:val="es-ES_tradnl" w:eastAsia="es-ES"/>
        </w:rPr>
        <w:lastRenderedPageBreak/>
        <w:t xml:space="preserve">a un fin específico de utilidad pública consistente en la instalación y operación de una biblioteca, y su posterior consolidación como centro cultural mediante aportaciones públicas y privadas. Dicho instrumento </w:t>
      </w:r>
      <w:r w:rsidR="007E3CFB" w:rsidRPr="007E3CFB">
        <w:rPr>
          <w:rFonts w:ascii="Calibri" w:eastAsia="Times New Roman" w:hAnsi="Calibri" w:cs="Calibri"/>
          <w:b/>
          <w:bCs/>
          <w:sz w:val="20"/>
          <w:szCs w:val="20"/>
          <w:lang w:val="es-ES_tradnl" w:eastAsia="es-ES"/>
        </w:rPr>
        <w:t>estableció una vigencia de treinta años</w:t>
      </w:r>
      <w:r w:rsidR="007E3CFB" w:rsidRPr="007E3CFB">
        <w:rPr>
          <w:rFonts w:ascii="Calibri" w:eastAsia="Times New Roman" w:hAnsi="Calibri" w:cs="Calibri"/>
          <w:sz w:val="20"/>
          <w:szCs w:val="20"/>
          <w:lang w:val="es-ES_tradnl" w:eastAsia="es-ES"/>
        </w:rPr>
        <w:t xml:space="preserve">, lo que hasta ahora ha permitido la operación continua del espacio como un centro de servicios culturales, educativos y formativos en beneficio de la población de Puerto Vallarta. Vertidos los antecedentes en el apartado supra, tenemos a bien referir ahora la siguiente: </w:t>
      </w:r>
      <w:r w:rsidR="007E3CFB" w:rsidRPr="007E3CFB">
        <w:rPr>
          <w:rFonts w:ascii="Calibri" w:eastAsia="Times New Roman" w:hAnsi="Calibri" w:cs="Calibri"/>
          <w:b/>
          <w:bCs/>
          <w:sz w:val="20"/>
          <w:szCs w:val="20"/>
          <w:lang w:val="es-ES_tradnl" w:eastAsia="es-ES"/>
        </w:rPr>
        <w:t xml:space="preserve">EXPOSICIÓN DE MOTIVOS. </w:t>
      </w:r>
      <w:r w:rsidR="007E3CFB" w:rsidRPr="007E3CFB">
        <w:rPr>
          <w:rFonts w:ascii="Calibri" w:eastAsia="Times New Roman" w:hAnsi="Calibri" w:cs="Calibri"/>
          <w:sz w:val="20"/>
          <w:szCs w:val="20"/>
          <w:lang w:val="es-ES_tradnl" w:eastAsia="es-ES"/>
        </w:rPr>
        <w:t xml:space="preserve">Desde su constitución en 1996, el Centro Cultural Biblioteca Los Mangos se ha consolidado como un componente relevante de la infraestructura cultural de Puerto Vallarta. Su permanencia responde a un proceso sostenido de desarrollo institucional que le ha permitido evolucionar de un espacio bibliográfico a un modelo de gestión cultural más amplio e integral. La continuidad de este espacio resulta estratégica para la prestación de servicios culturales y educativos que, bajo un esquema de colaboración con la sociedad civil, se han sostenido de manera eficiente por casi tres décadas. A lo largo de su trayectoria, la institución ha desarrollado distintas etapas que dan cuenta de su consolidación. En 1996 se estableció el recinto en el domicilio ubicado en Francisco Villa 1001, sentando las bases para la atención de la zona conurbada del municipio. Posteriormente, se fortaleció el acervo bibliográfico y se implementaron mecanismos de consulta y préstamo a domicilio, favoreciendo el acceso a la información y la cultura. Con el tiempo, el espacio experimentó una transformación funcional que lo posicionó como un centro cultural que integra actividades de artes plásticas, formación académica y programas de extensión. Este proceso ha derivado en una alta apropiación social del recinto, reflejada en una demanda constante de usuarios que lo reconocen como un punto de encuentro comunitario. La trayectoria acumulada entre 1996 y 2024 permite advertir la necesidad de dotar de certeza jurídica al inmueble que ocupa la biblioteca, a fin de garantizar la continuidad de sus actividades y proyectar su impacto en el mediano y largo plazo. En el marco de las políticas públicas orientadas a la cohesión social, la existencia de espacios de acceso abierto al aprendizaje y al desarrollo cultural constituye una condición relevante para el bienestar comunitario. La Biblioteca Los Mangos opera bajo un enfoque incluyente, brindando atención a personas de distintas edades, contextos y condiciones, lo cual resulta particularmente significativo en un municipio con características de alta movilidad poblacional. El impacto del centro se manifiesta en la promoción de la lectura, el fortalecimiento de procesos formativos y la generación de espacios de convivencia. La formación de usuarios, entendida como un proceso estructurado de acercamiento al acervo y a los servicios bibliotecarios, ha permitido consolidar hábitos de aprendizaje en la comunidad. Asimismo, la diversidad de actividades que se desarrollan en el recinto ha favorecido su reconocimiento como un espacio multidisciplinario que articula expresiones culturales, dinámicas de intercambio y procesos de desarrollo humano. Este diagnóstico permite advertir que la biblioteca constituye un elemento activo en el desarrollo social del municipio, al contribuir a la generación de condiciones que favorecen la inclusión y la reducción de brechas en el acceso a la cultura. El modelo de operación de la Biblioteca Los Mangos se sustenta en un esquema de corresponsabilidad entre el sector público y la sociedad civil, el cual ha permitido optimizar recursos y ampliar el alcance de sus servicios. A través de mecanismos de autogestión, donaciones y colaboración voluntaria, la institución ha logrado mantener su funcionamiento sin representar una carga directa significativa para el erario municipal. La sostenibilidad del proyecto se articula mediante diversas actividades que generan valor social y económico, como la realización de talleres, cursos, exposiciones y el aprovechamiento de espacios para eventos. Estas acciones permiten obtener ingresos propios que complementan el financiamiento de los servicios, al tiempo que fortalecen el tejido comunitario y promueven la participación social. De igual forma, la participación de voluntarios representa una aportación relevante en términos de tiempo y capacidades, lo que se traduce en un beneficio operativo que el municipio no tendría que asumir directamente. En este sentido, la Biblioteca Los Mangos no solo opera como un espacio cultural, sino como un modelo funcional de gestión comunitaria que contribuye al </w:t>
      </w:r>
      <w:r w:rsidR="007E3CFB" w:rsidRPr="007E3CFB">
        <w:rPr>
          <w:rFonts w:ascii="Calibri" w:eastAsia="Times New Roman" w:hAnsi="Calibri" w:cs="Calibri"/>
          <w:sz w:val="20"/>
          <w:szCs w:val="20"/>
          <w:lang w:val="es-ES_tradnl" w:eastAsia="es-ES"/>
        </w:rPr>
        <w:lastRenderedPageBreak/>
        <w:t xml:space="preserve">desarrollo sostenible del municipio. Adicionalmente, la biblioteca ha consolidado vínculos con instituciones educativas y organizaciones externas que fortalecen su capacidad operativa y su proyección. A través de programas de vinculación escolar, visitas guiadas y actividades formativas, el recinto se integra como un complemento del sistema educativo, favoreciendo el acceso temprano a la cultura y al conocimiento. La confianza institucional en este espacio se refleja también en la captación de apoyos externos, tanto en especie como en equipamiento, que se incorporan al servicio de la comunidad. Asimismo, la realización de actividades culturales y académicas permite posicionar a Puerto Vallarta dentro de circuitos culturales de mayor alcance. Desde la perspectiva de la gestión pública, la renovación del contrato de comodato del inmueble ubicado en Francisco Villa 1001, en la colonia Las Gaviotas, se sustenta en la necesidad de garantizar la continuidad de un servicio que cumple una función sociocultural relevante bajo un esquema eficiente de colaboración. Para el Municipio de Puerto Vallarta, la renovación del comodato representa una alternativa que permite mantener la prestación de servicios socioculturales, artísticos, comunitarios y bibliotecarios en tan importante polo, sin asumir de manera directa los costos operativos, de mantenimiento y de personal que ello implicaría. En este sentido, la certeza jurídica sobre el inmueble resulta un elemento indispensable para la continuidad de las aportaciones y apoyos que sostienen el funcionamiento del espacio. Finalmente, bajo un principio de corresponsabilidad, la renovación del comodato contribuye a preservar un espacio que forma parte del patrimonio social del municipio y garantiza que el acceso a la cultura continúe siendo una realidad para la población, mediante un instrumento de colaboración que ha demostrado ser eficaz a lo largo del tiempo. Siendo que dentro del patrimonio municipal se encuentra el inmueble donde actualmente opera la Biblioteca Los Mangos, espacio que históricamente ha sido destinado a actividades culturales, educativas y de fomento a la lectura, constituyendo un punto de encuentro para la promoción del arte, la literatura y la formación cultural de la población </w:t>
      </w:r>
      <w:proofErr w:type="spellStart"/>
      <w:r w:rsidR="007E3CFB" w:rsidRPr="007E3CFB">
        <w:rPr>
          <w:rFonts w:ascii="Calibri" w:eastAsia="Times New Roman" w:hAnsi="Calibri" w:cs="Calibri"/>
          <w:sz w:val="20"/>
          <w:szCs w:val="20"/>
          <w:lang w:val="es-ES_tradnl" w:eastAsia="es-ES"/>
        </w:rPr>
        <w:t>vallartense</w:t>
      </w:r>
      <w:proofErr w:type="spellEnd"/>
      <w:r w:rsidR="007E3CFB" w:rsidRPr="007E3CFB">
        <w:rPr>
          <w:rFonts w:ascii="Calibri" w:eastAsia="Times New Roman" w:hAnsi="Calibri" w:cs="Calibri"/>
          <w:sz w:val="20"/>
          <w:szCs w:val="20"/>
          <w:lang w:val="es-ES_tradnl" w:eastAsia="es-ES"/>
        </w:rPr>
        <w:t xml:space="preserve">; es conveniente que, atendiendo a la relevancia social, educativa y cultural de las actividades que se desarrollan en dicho inmueble, así como al impacto positivo que ha tenido en la comunidad, el Ayuntamiento valore la renovación del comodato, a efecto de garantizar la continuidad de los servicios culturales y bibliotecarios que se brindan a la población. Cabe recordar que, en términos de lo dispuesto por el artículo 115 de la Constitución Política de los Estados Unidos Mexicanos, El Ayuntamiento es el órgano de gobierno responsable de administrar libremente su hacienda y patrimonio municipal, teniendo facultades para disponer del uso, aprovechamiento y destino de los bienes de dominio municipal cuando ello redunde en beneficio de la comunidad. La naturaleza del Comodato, desarrollada en el artículo 2147 del Código Civil del Estado de Jalisco, se destaca en esta situación como la figura jurídica idónea para permitir el uso gratuito de un bien, siendo que el destino del inmueble responde a fines de interés público, particularmente en materia cultural y educativa, sin que ello implique la pérdida de la propiedad o control patrimonial por parte del municipio. En esta misma línea, el contrato de comodato previamente autorizado por este Ayuntamiento permitió que dicho inmueble fuera utilizado para el funcionamiento de la citada biblioteca y centro cultural, lo cual ha generado beneficios sociales tangibles al facilitar el acceso de la ciudadanía a servicios bibliotecarios, talleres culturales, actividades académicas y programas de formación artística. </w:t>
      </w:r>
      <w:r w:rsidR="007E3CFB" w:rsidRPr="007E3CFB">
        <w:rPr>
          <w:rFonts w:ascii="Calibri" w:eastAsia="Times New Roman" w:hAnsi="Calibri" w:cs="Calibri"/>
          <w:sz w:val="20"/>
          <w:szCs w:val="20"/>
          <w:lang w:val="es-ES_tradnl" w:eastAsia="zh-CN"/>
        </w:rPr>
        <w:t xml:space="preserve">Cabe señalar que la relación institucional entre el Ayuntamiento de Puerto Vallarta y el Centro Cultural Biblioteca Los Mangos, no es reciente, sino alcanza ahora 30 treinta años de historia, consolidando un modelo de colaboración que ha demostrado ser eficaz en la prestación de servicios culturales a la comunidad. En particular, conforme a las cláusulas del contrato referido, el inmueble ha sido destinado de manera continua al funcionamiento de la Biblioteca Pública de Puerto Vallarta, garantizando su vocación de servicio público y utilidad social, lo cual refuerza la pertinencia de renovar el comodato bajo condiciones que aseguren la continuidad de sus actividades. </w:t>
      </w:r>
      <w:r w:rsidR="007E3CFB" w:rsidRPr="007E3CFB">
        <w:rPr>
          <w:rFonts w:ascii="Calibri" w:eastAsia="Times New Roman" w:hAnsi="Calibri" w:cs="Calibri"/>
          <w:sz w:val="20"/>
          <w:szCs w:val="20"/>
          <w:lang w:val="es-ES_tradnl" w:eastAsia="es-ES"/>
        </w:rPr>
        <w:t xml:space="preserve">De tal modo que la renovación del instrumento jurídico permitirá dar certeza administrativa y patrimonial sobre el uso del inmueble municipal, asegurando que su destino continúe </w:t>
      </w:r>
      <w:r w:rsidR="007E3CFB" w:rsidRPr="007E3CFB">
        <w:rPr>
          <w:rFonts w:ascii="Calibri" w:eastAsia="Times New Roman" w:hAnsi="Calibri" w:cs="Calibri"/>
          <w:sz w:val="20"/>
          <w:szCs w:val="20"/>
          <w:lang w:val="es-ES_tradnl" w:eastAsia="es-ES"/>
        </w:rPr>
        <w:lastRenderedPageBreak/>
        <w:t xml:space="preserve">alineado con los principios de promoción cultural, acceso al conocimiento y fortalecimiento del tejido social en el municipio. </w:t>
      </w:r>
      <w:r w:rsidR="007E3CFB" w:rsidRPr="007E3CFB">
        <w:rPr>
          <w:rFonts w:ascii="Calibri" w:eastAsia="Times New Roman" w:hAnsi="Calibri" w:cs="Calibri"/>
          <w:bCs/>
          <w:sz w:val="20"/>
          <w:szCs w:val="20"/>
          <w:lang w:val="es-ES_tradnl" w:eastAsia="es-ES"/>
        </w:rPr>
        <w:t xml:space="preserve">Una vez señalado lo anterior, me permito hacer referencia del sustento legal, a través del siguiente apartado de: </w:t>
      </w:r>
      <w:r w:rsidR="007E3CFB" w:rsidRPr="007E3CFB">
        <w:rPr>
          <w:rFonts w:ascii="Calibri" w:eastAsia="Times New Roman" w:hAnsi="Calibri" w:cs="Calibri"/>
          <w:b/>
          <w:sz w:val="20"/>
          <w:szCs w:val="20"/>
          <w:lang w:val="es-ES_tradnl" w:eastAsia="es-ES"/>
        </w:rPr>
        <w:t xml:space="preserve">MARCO JURIDICO. </w:t>
      </w:r>
      <w:r w:rsidR="007E3CFB" w:rsidRPr="007E3CFB">
        <w:rPr>
          <w:rFonts w:ascii="Calibri" w:eastAsia="Times New Roman" w:hAnsi="Calibri" w:cs="Calibri"/>
          <w:bCs/>
          <w:sz w:val="20"/>
          <w:szCs w:val="20"/>
          <w:lang w:val="es-ES_tradnl" w:eastAsia="es-ES"/>
        </w:rPr>
        <w:t xml:space="preserve">I. Que el artículo 115 de la Constitución Política de los Estados Unidos Mexicanos reconoce al Municipio como el orden de gobierno con personalidad jurídica y patrimonio propio, facultándolo para administrar libremente su hacienda y los bienes que integran su patrimonio, así como para aprobar y ejecutar las disposiciones necesarias para la organización de la administración pública municipal. II. </w:t>
      </w:r>
      <w:r w:rsidR="007E3CFB" w:rsidRPr="007E3CFB">
        <w:rPr>
          <w:rFonts w:ascii="Calibri" w:eastAsia="Times New Roman" w:hAnsi="Calibri" w:cs="Calibri"/>
          <w:bCs/>
          <w:sz w:val="20"/>
          <w:szCs w:val="20"/>
          <w:lang w:val="es-ES_tradnl" w:eastAsia="zh-CN"/>
        </w:rPr>
        <w:t xml:space="preserve">Que la Constitución Política del Estado de Jalisco, en sus artículos 73 y 77, reconoce al municipio como entidad con personalidad jurídica y patrimonio propio, y faculta a los ayuntamientos para administrar sus bienes y emitir las disposiciones necesarias para el adecuado funcionamiento de la administración pública municipal. </w:t>
      </w:r>
      <w:r w:rsidR="007E3CFB" w:rsidRPr="007E3CFB">
        <w:rPr>
          <w:rFonts w:ascii="Calibri" w:eastAsia="Times New Roman" w:hAnsi="Calibri" w:cs="Calibri"/>
          <w:bCs/>
          <w:sz w:val="20"/>
          <w:szCs w:val="20"/>
          <w:lang w:val="es-ES_tradnl" w:eastAsia="es-ES"/>
        </w:rPr>
        <w:t xml:space="preserve">III. </w:t>
      </w:r>
      <w:r w:rsidR="007E3CFB" w:rsidRPr="007E3CFB">
        <w:rPr>
          <w:rFonts w:ascii="Calibri" w:eastAsia="Times New Roman" w:hAnsi="Calibri" w:cs="Calibri"/>
          <w:bCs/>
          <w:sz w:val="20"/>
          <w:szCs w:val="20"/>
          <w:lang w:val="es-ES_tradnl" w:eastAsia="zh-CN"/>
        </w:rPr>
        <w:t xml:space="preserve">Que la Ley del Gobierno y la Administración Pública Municipal del Estado de Jalisco dispone en el artículo 37 fracciones IV y IX; en el artículo 38 fracción II; y en el artículo 87, que los ayuntamientos tienen facultad para administrar los bienes que integran el patrimonio municipal. Por tanto, el Ayuntamiento de Puerto Vallarta tiene atribuciones para autorizar la celebración, modificación o renovación de contratos relacionados con bienes municipales. </w:t>
      </w:r>
      <w:r w:rsidR="007E3CFB" w:rsidRPr="007E3CFB">
        <w:rPr>
          <w:rFonts w:ascii="Calibri" w:eastAsia="Times New Roman" w:hAnsi="Calibri" w:cs="Calibri"/>
          <w:bCs/>
          <w:sz w:val="20"/>
          <w:szCs w:val="20"/>
          <w:lang w:val="es-ES_tradnl" w:eastAsia="es-ES"/>
        </w:rPr>
        <w:t xml:space="preserve">IV. </w:t>
      </w:r>
      <w:r w:rsidR="007E3CFB" w:rsidRPr="007E3CFB">
        <w:rPr>
          <w:rFonts w:ascii="Calibri" w:eastAsia="Times New Roman" w:hAnsi="Calibri" w:cs="Calibri"/>
          <w:bCs/>
          <w:sz w:val="20"/>
          <w:szCs w:val="20"/>
          <w:lang w:val="es-ES_tradnl" w:eastAsia="zh-CN"/>
        </w:rPr>
        <w:t>Que la figura jurídica del comodato, prevista en el numeral</w:t>
      </w:r>
      <w:r w:rsidR="007E3CFB" w:rsidRPr="007E3CFB">
        <w:rPr>
          <w:rFonts w:ascii="Calibri" w:eastAsia="Times New Roman" w:hAnsi="Calibri" w:cs="Calibri"/>
          <w:sz w:val="20"/>
          <w:szCs w:val="20"/>
          <w:lang w:val="es-ES_tradnl" w:eastAsia="es-ES"/>
        </w:rPr>
        <w:t xml:space="preserve"> 2147 </w:t>
      </w:r>
      <w:r w:rsidR="007E3CFB" w:rsidRPr="007E3CFB">
        <w:rPr>
          <w:rFonts w:ascii="Calibri" w:eastAsia="Times New Roman" w:hAnsi="Calibri" w:cs="Calibri"/>
          <w:bCs/>
          <w:sz w:val="20"/>
          <w:szCs w:val="20"/>
          <w:lang w:val="es-ES_tradnl" w:eastAsia="zh-CN"/>
        </w:rPr>
        <w:t xml:space="preserve">Código Civil del Estado de Jalisco, permite que un bien sea entregado gratuitamente para su uso a un tercero. V. Que los artículos 82, 84, 87 y 88 de la Ley del Gobierno y la Administración Pública Municipal del Estado de Jalisco establecen la clasificación de los bienes municipales en dominio público y dominio privado, precisando que estos últimos pueden ser objeto de actos de transmisión de dominio cuando se justifique que dichos actos responden a la ejecución de programas orientados a la prestación de un servicio público o a la satisfacción del interés general. VI. Que el Reglamento de Patrimonio Municipal de Puerto Vallarta, Jalisco, establece el procedimiento y las condiciones bajo las cuales los bienes de propiedad municipal pueden ser otorgados en comodato a terceros, definiendo las formalidades y criterios para su autorización, así como los mecanismos de control y, en su caso, recuperación de dichos bienes. </w:t>
      </w:r>
      <w:r w:rsidR="007E3CFB" w:rsidRPr="007E3CFB">
        <w:rPr>
          <w:rFonts w:ascii="Calibri" w:eastAsia="Times New Roman" w:hAnsi="Calibri" w:cs="Calibri"/>
          <w:bCs/>
          <w:sz w:val="20"/>
          <w:szCs w:val="20"/>
          <w:lang w:val="es-ES_tradnl" w:eastAsia="es-ES"/>
        </w:rPr>
        <w:t xml:space="preserve">En virtud de lo anterior, el Ayuntamiento cuenta con competencia jurídica suficiente para autorizar la renovación del contrato de comodato respecto del inmueble municipal en el que opera la biblioteca, a fin de asegurar la continuidad de las actividades culturales, educativas y sociales que se desarrollan en dicho espacio en beneficio de la comunidad. Sintetizado lo anterior, tengo a bien poner a su consideración los siguientes: </w:t>
      </w:r>
      <w:r w:rsidR="007E3CFB" w:rsidRPr="007E3CFB">
        <w:rPr>
          <w:rFonts w:ascii="Calibri" w:eastAsia="Times New Roman" w:hAnsi="Calibri" w:cs="Calibri"/>
          <w:b/>
          <w:bCs/>
          <w:sz w:val="20"/>
          <w:szCs w:val="20"/>
          <w:lang w:val="es-ES_tradnl" w:eastAsia="es-ES"/>
        </w:rPr>
        <w:t xml:space="preserve">PUNTOS DE ACUERDO. </w:t>
      </w:r>
      <w:r w:rsidR="007E3CFB" w:rsidRPr="007E3CFB">
        <w:rPr>
          <w:rFonts w:ascii="Calibri" w:eastAsia="Times New Roman" w:hAnsi="Calibri" w:cs="Calibri"/>
          <w:b/>
          <w:sz w:val="20"/>
          <w:szCs w:val="20"/>
          <w:lang w:val="es-ES_tradnl" w:eastAsia="zh-CN"/>
        </w:rPr>
        <w:t xml:space="preserve">PRIMERO.- </w:t>
      </w:r>
      <w:r w:rsidR="007E3CFB" w:rsidRPr="007E3CFB">
        <w:rPr>
          <w:rFonts w:ascii="Calibri" w:eastAsia="Times New Roman" w:hAnsi="Calibri" w:cs="Calibri"/>
          <w:sz w:val="20"/>
          <w:szCs w:val="20"/>
          <w:lang w:val="es-ES_tradnl" w:eastAsia="zh-CN"/>
        </w:rPr>
        <w:t>En términos de los dispuesto por los artículos 127 y 129 del Reglamento del Gobierno Municipal de Puerto Vallarta, Jalisco y por tratarse de un asunto de justificada utilidad pública, el Ayuntamiento</w:t>
      </w:r>
      <w:r w:rsidR="007E3CFB" w:rsidRPr="007E3CFB">
        <w:rPr>
          <w:rFonts w:ascii="Calibri" w:eastAsia="Times New Roman" w:hAnsi="Calibri" w:cs="Calibri"/>
          <w:b/>
          <w:sz w:val="20"/>
          <w:szCs w:val="20"/>
          <w:lang w:val="es-ES_tradnl" w:eastAsia="zh-CN"/>
        </w:rPr>
        <w:t xml:space="preserve"> </w:t>
      </w:r>
      <w:r w:rsidR="007E3CFB" w:rsidRPr="007E3CFB">
        <w:rPr>
          <w:rFonts w:ascii="Calibri" w:eastAsia="Times New Roman" w:hAnsi="Calibri" w:cs="Calibri"/>
          <w:sz w:val="20"/>
          <w:szCs w:val="20"/>
          <w:lang w:val="es-ES_tradnl" w:eastAsia="zh-CN"/>
        </w:rPr>
        <w:t>de Puerto Vallarta, Jalisco, aprueba</w:t>
      </w:r>
      <w:r w:rsidR="007E3CFB" w:rsidRPr="007E3CFB">
        <w:rPr>
          <w:rFonts w:ascii="Calibri" w:eastAsia="Times New Roman" w:hAnsi="Calibri" w:cs="Calibri"/>
          <w:b/>
          <w:sz w:val="20"/>
          <w:szCs w:val="20"/>
          <w:lang w:val="es-ES_tradnl" w:eastAsia="zh-CN"/>
        </w:rPr>
        <w:t xml:space="preserve"> </w:t>
      </w:r>
      <w:r w:rsidR="007E3CFB" w:rsidRPr="007E3CFB">
        <w:rPr>
          <w:rFonts w:ascii="Calibri" w:eastAsia="Times New Roman" w:hAnsi="Calibri" w:cs="Calibri"/>
          <w:bCs/>
          <w:sz w:val="20"/>
          <w:szCs w:val="20"/>
          <w:lang w:val="es-ES_tradnl" w:eastAsia="zh-CN"/>
        </w:rPr>
        <w:t xml:space="preserve">y autoriza la renovación del contrato de comodato respecto del inmueble de propiedad municipal ubicado en Francisco Villa número 1001, en la colonia Las Gaviotas de esta ciudad portuaria, que actualmente ocupa el Centro Cultural Biblioteca de Vallarta, también conocido como “Biblioteca Los Mangos”, a efecto de garantizar continuidad en la prestación de servicios bibliotecarios, socioculturales y formativos en beneficio de la población; en consecuencia, se autoriza su otorgamiento de uso temporal bajo la figura jurídica de comodato gratuito, temporal y de naturaleza administrativa, a favor de la Asociación Civil denominada “CENTRO CULTURAL BIBLIOTECA VALLARTA”, en los términos y condiciones que se establezcan en el contrato correspondiente y sin que esto implique la transmisión total de dominio, conservando en todo momento el Municipio la plena propiedad, posesión originaria y potestad administrativa sobre el inmueble, así como las facultades de control, supervisión y, en su caso, revocación conforme a la normatividad aplicable. </w:t>
      </w:r>
      <w:r w:rsidR="007E3CFB" w:rsidRPr="007E3CFB">
        <w:rPr>
          <w:rFonts w:ascii="Calibri" w:eastAsia="Times New Roman" w:hAnsi="Calibri" w:cs="Calibri"/>
          <w:b/>
          <w:sz w:val="20"/>
          <w:szCs w:val="20"/>
          <w:lang w:val="es-ES_tradnl" w:eastAsia="zh-CN"/>
        </w:rPr>
        <w:t xml:space="preserve">SEGUNDO.- </w:t>
      </w:r>
      <w:r w:rsidR="007E3CFB" w:rsidRPr="007E3CFB">
        <w:rPr>
          <w:rFonts w:ascii="Calibri" w:eastAsia="Times New Roman" w:hAnsi="Calibri" w:cs="Calibri"/>
          <w:bCs/>
          <w:sz w:val="20"/>
          <w:szCs w:val="20"/>
          <w:lang w:val="es-ES_tradnl" w:eastAsia="es-ES"/>
        </w:rPr>
        <w:t xml:space="preserve">Se determina que el plazo del comodato será de 30 (treinta) años, contados a partir de la suscripción del instrumento correspondiente. </w:t>
      </w:r>
      <w:r w:rsidR="007E3CFB" w:rsidRPr="007E3CFB">
        <w:rPr>
          <w:rFonts w:ascii="Calibri" w:eastAsia="Times New Roman" w:hAnsi="Calibri" w:cs="Calibri"/>
          <w:b/>
          <w:sz w:val="20"/>
          <w:szCs w:val="20"/>
          <w:lang w:val="es-ES_tradnl" w:eastAsia="es-ES"/>
        </w:rPr>
        <w:t>TERCERO.- </w:t>
      </w:r>
      <w:r w:rsidR="007E3CFB" w:rsidRPr="007E3CFB">
        <w:rPr>
          <w:rFonts w:ascii="Calibri" w:eastAsia="Times New Roman" w:hAnsi="Calibri" w:cs="Calibri"/>
          <w:bCs/>
          <w:sz w:val="20"/>
          <w:szCs w:val="20"/>
          <w:lang w:val="es-ES_tradnl" w:eastAsia="es-ES"/>
        </w:rPr>
        <w:t xml:space="preserve">Se impone al comodatario garantizar que el uso del inmueble materia del presente Acuerdo, se destine exclusivamente al objeto del contrato de comodato y al interés público, cultural y comunitario que justifica su otorgamiento, sujetándose, además de al resto de cláusulas que se establezcan en el instrumento jurídico respectivo a signar entre las partes, a las </w:t>
      </w:r>
      <w:r w:rsidR="007E3CFB" w:rsidRPr="007E3CFB">
        <w:rPr>
          <w:rFonts w:ascii="Calibri" w:eastAsia="Times New Roman" w:hAnsi="Calibri" w:cs="Calibri"/>
          <w:bCs/>
          <w:sz w:val="20"/>
          <w:szCs w:val="20"/>
          <w:lang w:val="es-ES_tradnl" w:eastAsia="es-ES"/>
        </w:rPr>
        <w:lastRenderedPageBreak/>
        <w:t xml:space="preserve">siguientes condiciones: </w:t>
      </w:r>
      <w:r w:rsidR="007E3CFB" w:rsidRPr="007E3CFB">
        <w:rPr>
          <w:rFonts w:ascii="Calibri" w:eastAsia="Times New Roman" w:hAnsi="Calibri" w:cs="Calibri"/>
          <w:sz w:val="20"/>
          <w:szCs w:val="20"/>
          <w:lang w:val="es-ES_tradnl" w:eastAsia="es-ES"/>
        </w:rPr>
        <w:t xml:space="preserve">I. Se prohíbe al comodatario ceder, transmitir, gravar, </w:t>
      </w:r>
      <w:proofErr w:type="spellStart"/>
      <w:r w:rsidR="007E3CFB" w:rsidRPr="007E3CFB">
        <w:rPr>
          <w:rFonts w:ascii="Calibri" w:eastAsia="Times New Roman" w:hAnsi="Calibri" w:cs="Calibri"/>
          <w:sz w:val="20"/>
          <w:szCs w:val="20"/>
          <w:lang w:val="es-ES_tradnl" w:eastAsia="es-ES"/>
        </w:rPr>
        <w:t>subcomodatar</w:t>
      </w:r>
      <w:proofErr w:type="spellEnd"/>
      <w:r w:rsidR="007E3CFB" w:rsidRPr="007E3CFB">
        <w:rPr>
          <w:rFonts w:ascii="Calibri" w:eastAsia="Times New Roman" w:hAnsi="Calibri" w:cs="Calibri"/>
          <w:sz w:val="20"/>
          <w:szCs w:val="20"/>
          <w:lang w:val="es-ES_tradnl" w:eastAsia="es-ES"/>
        </w:rPr>
        <w:t xml:space="preserve"> o permitir cualquier forma de aprovechamiento distinto al autorizado, total o parcial del inmueble. </w:t>
      </w:r>
      <w:r w:rsidR="007E3CFB" w:rsidRPr="007E3CFB">
        <w:rPr>
          <w:rFonts w:ascii="Calibri" w:eastAsia="Times New Roman" w:hAnsi="Calibri" w:cs="Calibri"/>
          <w:bCs/>
          <w:sz w:val="20"/>
          <w:szCs w:val="20"/>
          <w:lang w:val="es-ES_tradnl" w:eastAsia="es-ES"/>
        </w:rPr>
        <w:t xml:space="preserve">II. El incumplimiento de cualquiera de las condiciones anteriores dará lugar a la rescisión administrativa del contrato y a la recuperación inmediata del inmueble por parte del Municipio, sin necesidad de declaración judicial. </w:t>
      </w:r>
      <w:r w:rsidR="007E3CFB" w:rsidRPr="007E3CFB">
        <w:rPr>
          <w:rFonts w:ascii="Calibri" w:eastAsia="Times New Roman" w:hAnsi="Calibri" w:cs="Calibri"/>
          <w:b/>
          <w:sz w:val="20"/>
          <w:szCs w:val="20"/>
          <w:lang w:val="es-ES_tradnl" w:eastAsia="es-ES"/>
        </w:rPr>
        <w:t>CUARTO.-</w:t>
      </w:r>
      <w:r w:rsidR="007E3CFB" w:rsidRPr="007E3CFB">
        <w:rPr>
          <w:rFonts w:ascii="Calibri" w:eastAsia="Times New Roman" w:hAnsi="Calibri" w:cs="Calibri"/>
          <w:bCs/>
          <w:sz w:val="20"/>
          <w:szCs w:val="20"/>
          <w:lang w:val="es-ES_tradnl" w:eastAsia="es-ES"/>
        </w:rPr>
        <w:t xml:space="preserve"> </w:t>
      </w:r>
      <w:r w:rsidR="007E3CFB" w:rsidRPr="007E3CFB">
        <w:rPr>
          <w:rFonts w:ascii="Calibri" w:eastAsia="Times New Roman" w:hAnsi="Calibri" w:cs="Calibri"/>
          <w:sz w:val="20"/>
          <w:szCs w:val="20"/>
          <w:lang w:val="es-ES_tradnl" w:eastAsia="es-ES"/>
        </w:rPr>
        <w:t xml:space="preserve">Se instruye a los ciudadanos Síndico Municipal, al titular de la Dirección Jurídica, y al titular de la Dirección de Patrimonio Municipal, para que elaboren el contrato de comodato correspondiente, así como para que ejecuten, supervisen y den seguimiento al cumplimiento del presente acuerdo. </w:t>
      </w:r>
      <w:r w:rsidR="007E3CFB" w:rsidRPr="007E3CFB">
        <w:rPr>
          <w:rFonts w:ascii="Calibri" w:eastAsia="Times New Roman" w:hAnsi="Calibri" w:cs="Calibri"/>
          <w:b/>
          <w:bCs/>
          <w:sz w:val="20"/>
          <w:szCs w:val="20"/>
          <w:lang w:val="es-ES_tradnl" w:eastAsia="es-ES"/>
        </w:rPr>
        <w:t>QUINTO. </w:t>
      </w:r>
      <w:r w:rsidR="007E3CFB" w:rsidRPr="007E3CFB">
        <w:rPr>
          <w:rFonts w:ascii="Calibri" w:eastAsia="Times New Roman" w:hAnsi="Calibri" w:cs="Calibri"/>
          <w:sz w:val="20"/>
          <w:szCs w:val="20"/>
          <w:lang w:val="es-ES_tradnl" w:eastAsia="es-ES"/>
        </w:rPr>
        <w:t xml:space="preserve">Se faculta, instruye y autoriza a los ciudadanos Presidente Municipal, Síndico Municipal y Secretario General del Ayuntamiento para que, en el ámbito de sus respectivas competencias, suscriban el contrato de comodato y realicen los actos jurídicos necesarios para su formalización. </w:t>
      </w:r>
      <w:r w:rsidR="007E3CFB" w:rsidRPr="007E3CFB">
        <w:rPr>
          <w:rFonts w:ascii="Calibri" w:eastAsia="Times New Roman" w:hAnsi="Calibri" w:cs="Calibri"/>
          <w:b/>
          <w:bCs/>
          <w:sz w:val="20"/>
          <w:szCs w:val="20"/>
          <w:lang w:val="es-ES_tradnl" w:eastAsia="es-ES"/>
        </w:rPr>
        <w:t>SEXTO. </w:t>
      </w:r>
      <w:r w:rsidR="007E3CFB" w:rsidRPr="007E3CFB">
        <w:rPr>
          <w:rFonts w:ascii="Calibri" w:eastAsia="Times New Roman" w:hAnsi="Calibri" w:cs="Calibri"/>
          <w:sz w:val="20"/>
          <w:szCs w:val="20"/>
          <w:lang w:val="es-ES_tradnl" w:eastAsia="es-ES"/>
        </w:rPr>
        <w:t>El presente Acuerdo entrará en vigor al día siguiente de su publicación.</w:t>
      </w:r>
      <w:r w:rsidR="007E3CFB" w:rsidRPr="007E3CFB">
        <w:rPr>
          <w:rFonts w:ascii="Calibri" w:eastAsia="Times New Roman" w:hAnsi="Calibri" w:cs="Calibri"/>
          <w:b/>
          <w:bCs/>
          <w:sz w:val="20"/>
          <w:szCs w:val="20"/>
          <w:lang w:val="es-ES_tradnl" w:eastAsia="es-ES"/>
        </w:rPr>
        <w:t xml:space="preserve"> </w:t>
      </w:r>
      <w:r w:rsidR="007E3CFB" w:rsidRPr="007E3CFB">
        <w:rPr>
          <w:rFonts w:ascii="Calibri" w:eastAsia="Times New Roman" w:hAnsi="Calibri" w:cs="Calibri"/>
          <w:sz w:val="20"/>
          <w:szCs w:val="20"/>
          <w:lang w:val="es-ES_tradnl" w:eastAsia="es-ES"/>
        </w:rPr>
        <w:t>Atentamente. Puerto Vallarta, Jalisco a 16 de abril de 2026. (Rúbrica) Lic. María Laurel Carrillo Ventura</w:t>
      </w:r>
      <w:r w:rsidR="007E3CFB" w:rsidRPr="007E3CFB">
        <w:rPr>
          <w:rFonts w:ascii="Calibri" w:eastAsia="Times New Roman" w:hAnsi="Calibri" w:cs="Calibri"/>
          <w:sz w:val="20"/>
          <w:szCs w:val="20"/>
          <w:lang w:val="es-ES_tradnl" w:eastAsia="zh-CN"/>
        </w:rPr>
        <w:t xml:space="preserve">, Regidora del H. Ayuntamiento de Puerto Vallarta, Jalisco. </w:t>
      </w:r>
      <w:r w:rsidR="002E260E">
        <w:rPr>
          <w:rFonts w:ascii="Garamond" w:hAnsi="Garamond" w:cs="Calibri"/>
          <w:color w:val="000000"/>
          <w:lang w:val="es-ES_tradnl"/>
        </w:rPr>
        <w:t>--</w:t>
      </w:r>
      <w:r w:rsidR="007E3CFB">
        <w:rPr>
          <w:rFonts w:ascii="Garamond" w:hAnsi="Garamond" w:cs="Calibri"/>
          <w:color w:val="000000"/>
          <w:lang w:val="es-ES_tradnl"/>
        </w:rPr>
        <w:t>---------------------------------</w:t>
      </w:r>
      <w:r w:rsidR="002E260E">
        <w:rPr>
          <w:rFonts w:ascii="Garamond" w:hAnsi="Garamond" w:cs="Calibri"/>
          <w:color w:val="000000"/>
          <w:lang w:val="es-ES_tradnl"/>
        </w:rPr>
        <w:t xml:space="preserve">-- </w:t>
      </w:r>
      <w:r w:rsidR="002E260E" w:rsidRPr="00EE6C30">
        <w:rPr>
          <w:rFonts w:ascii="Garamond" w:hAnsi="Garamond" w:cs="Calibri"/>
          <w:color w:val="000000"/>
          <w:lang w:val="es-ES_tradnl"/>
        </w:rPr>
        <w:t xml:space="preserve">El C. </w:t>
      </w:r>
      <w:r w:rsidR="002E260E" w:rsidRPr="00EE6C30">
        <w:rPr>
          <w:rFonts w:ascii="Garamond" w:hAnsi="Garamond" w:cs="Calibri"/>
          <w:color w:val="000000"/>
        </w:rPr>
        <w:t>Presidente Municipal, Arq. Luis Ernesto Munguía González: “</w:t>
      </w:r>
      <w:r w:rsidR="008D19BA" w:rsidRPr="000C0B7C">
        <w:rPr>
          <w:rFonts w:ascii="Garamond" w:eastAsia="Calibri" w:hAnsi="Garamond" w:cs="Times New Roman"/>
          <w:bCs/>
          <w:iCs/>
          <w:lang w:val="es-MX"/>
        </w:rPr>
        <w:t>Pasaríamos a la iniciativa de nuestra Regidora Laurel Carrillo</w:t>
      </w:r>
      <w:r w:rsidR="002E260E">
        <w:rPr>
          <w:rFonts w:ascii="Garamond" w:eastAsia="Calibri" w:hAnsi="Garamond" w:cs="Times New Roman"/>
          <w:bCs/>
          <w:iCs/>
          <w:lang w:val="es-MX"/>
        </w:rPr>
        <w:t>”</w:t>
      </w:r>
      <w:r w:rsidR="008D19BA" w:rsidRPr="000C0B7C">
        <w:rPr>
          <w:rFonts w:ascii="Garamond" w:eastAsia="Calibri" w:hAnsi="Garamond" w:cs="Times New Roman"/>
          <w:bCs/>
          <w:iCs/>
          <w:lang w:val="es-MX"/>
        </w:rPr>
        <w:t>.</w:t>
      </w:r>
      <w:r w:rsidR="00423C41">
        <w:rPr>
          <w:rFonts w:ascii="Garamond" w:eastAsia="Calibri" w:hAnsi="Garamond" w:cs="Times New Roman"/>
          <w:bCs/>
          <w:iCs/>
          <w:lang w:val="es-MX"/>
        </w:rPr>
        <w:t xml:space="preserve"> </w:t>
      </w:r>
      <w:r w:rsidR="008D19BA">
        <w:rPr>
          <w:rFonts w:ascii="Garamond" w:hAnsi="Garamond" w:cs="Calibri"/>
          <w:color w:val="000000"/>
          <w:lang w:val="es-ES_tradnl"/>
        </w:rPr>
        <w:t>L</w:t>
      </w:r>
      <w:r w:rsidR="008D19BA" w:rsidRPr="00D67967">
        <w:rPr>
          <w:rFonts w:ascii="Garamond" w:hAnsi="Garamond" w:cs="Calibri"/>
          <w:color w:val="000000"/>
          <w:lang w:val="es-ES_tradnl"/>
        </w:rPr>
        <w:t>a</w:t>
      </w:r>
      <w:r w:rsidR="008D19BA">
        <w:rPr>
          <w:rFonts w:ascii="Garamond" w:hAnsi="Garamond" w:cs="Calibri"/>
          <w:color w:val="000000"/>
          <w:lang w:val="es-ES_tradnl"/>
        </w:rPr>
        <w:t xml:space="preserve"> C. R</w:t>
      </w:r>
      <w:r w:rsidR="008D19BA" w:rsidRPr="00D67967">
        <w:rPr>
          <w:rFonts w:ascii="Garamond" w:hAnsi="Garamond" w:cs="Calibri"/>
          <w:color w:val="000000"/>
          <w:lang w:val="es-ES_tradnl"/>
        </w:rPr>
        <w:t>egidor</w:t>
      </w:r>
      <w:r w:rsidR="008D19BA">
        <w:rPr>
          <w:rFonts w:ascii="Garamond" w:hAnsi="Garamond" w:cs="Calibri"/>
          <w:color w:val="000000"/>
          <w:lang w:val="es-ES_tradnl"/>
        </w:rPr>
        <w:t xml:space="preserve">a, </w:t>
      </w:r>
      <w:r w:rsidR="008D19BA">
        <w:rPr>
          <w:rFonts w:ascii="Garamond" w:hAnsi="Garamond" w:cs="Calibri"/>
          <w:color w:val="000000"/>
        </w:rPr>
        <w:t>Q.F.B</w:t>
      </w:r>
      <w:r w:rsidR="008D19BA" w:rsidRPr="00546ED2">
        <w:rPr>
          <w:rFonts w:ascii="Garamond" w:hAnsi="Garamond" w:cs="Calibri"/>
          <w:color w:val="000000"/>
        </w:rPr>
        <w:t>. María Laurel Carrillo Ventura</w:t>
      </w:r>
      <w:r w:rsidR="008D19BA">
        <w:rPr>
          <w:rFonts w:ascii="Garamond" w:hAnsi="Garamond" w:cs="Calibri"/>
          <w:color w:val="000000"/>
          <w:lang w:val="es-ES_tradnl"/>
        </w:rPr>
        <w:t>: “</w:t>
      </w:r>
      <w:r w:rsidR="008D19BA">
        <w:rPr>
          <w:rFonts w:ascii="Garamond" w:eastAsia="Calibri" w:hAnsi="Garamond" w:cs="Times New Roman"/>
          <w:bCs/>
          <w:iCs/>
          <w:lang w:val="es-MX"/>
        </w:rPr>
        <w:t>Muy buenas tardes compañeros, Regidoras y R</w:t>
      </w:r>
      <w:r w:rsidR="00423C41">
        <w:rPr>
          <w:rFonts w:ascii="Garamond" w:eastAsia="Calibri" w:hAnsi="Garamond" w:cs="Times New Roman"/>
          <w:bCs/>
          <w:iCs/>
          <w:lang w:val="es-MX"/>
        </w:rPr>
        <w:t>egidores.</w:t>
      </w:r>
      <w:r w:rsidR="008D19BA" w:rsidRPr="000C0B7C">
        <w:rPr>
          <w:rFonts w:ascii="Garamond" w:eastAsia="Calibri" w:hAnsi="Garamond" w:cs="Times New Roman"/>
          <w:bCs/>
          <w:iCs/>
          <w:lang w:val="es-MX"/>
        </w:rPr>
        <w:t xml:space="preserve"> </w:t>
      </w:r>
      <w:r w:rsidR="00423C41">
        <w:rPr>
          <w:rFonts w:ascii="Garamond" w:eastAsia="Calibri" w:hAnsi="Garamond" w:cs="Times New Roman"/>
          <w:bCs/>
          <w:iCs/>
          <w:lang w:val="es-MX"/>
        </w:rPr>
        <w:t>M</w:t>
      </w:r>
      <w:r w:rsidR="008D19BA" w:rsidRPr="000C0B7C">
        <w:rPr>
          <w:rFonts w:ascii="Garamond" w:eastAsia="Calibri" w:hAnsi="Garamond" w:cs="Times New Roman"/>
          <w:bCs/>
          <w:iCs/>
          <w:lang w:val="es-MX"/>
        </w:rPr>
        <w:t xml:space="preserve">e dirijo a ustedes para presentar una iniciativa que no solo busca dar certeza jurídica a un inmueble municipal, sino asegurar la permanencia de uno de los pilares culturales y sociales más emblemáticos de nuestra ciudad, el </w:t>
      </w:r>
      <w:r w:rsidR="00423C41" w:rsidRPr="000C0B7C">
        <w:rPr>
          <w:rFonts w:ascii="Garamond" w:eastAsia="Calibri" w:hAnsi="Garamond" w:cs="Times New Roman"/>
          <w:bCs/>
          <w:iCs/>
          <w:lang w:val="es-MX"/>
        </w:rPr>
        <w:t>Centro Cultural Biblioteca Los Mangos.</w:t>
      </w:r>
      <w:r w:rsidR="00423C41">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 xml:space="preserve">Como es de su conocimiento, este espacio ha operado bajo un esquema de comodato desde enero de </w:t>
      </w:r>
      <w:r w:rsidR="004E22CB">
        <w:rPr>
          <w:rFonts w:ascii="Garamond" w:eastAsia="Calibri" w:hAnsi="Garamond" w:cs="Times New Roman"/>
          <w:bCs/>
          <w:iCs/>
          <w:lang w:val="es-MX"/>
        </w:rPr>
        <w:t>mil novecientos noventa y seis</w:t>
      </w:r>
      <w:r w:rsidR="008D19BA" w:rsidRPr="000C0B7C">
        <w:rPr>
          <w:rFonts w:ascii="Garamond" w:eastAsia="Calibri" w:hAnsi="Garamond" w:cs="Times New Roman"/>
          <w:bCs/>
          <w:iCs/>
          <w:lang w:val="es-MX"/>
        </w:rPr>
        <w:t>. En aquel momento, figuras claves de nuestra historia estatal y municipal, como el entonces Gobern</w:t>
      </w:r>
      <w:r w:rsidR="004E22CB">
        <w:rPr>
          <w:rFonts w:ascii="Garamond" w:eastAsia="Calibri" w:hAnsi="Garamond" w:cs="Times New Roman"/>
          <w:bCs/>
          <w:iCs/>
          <w:lang w:val="es-MX"/>
        </w:rPr>
        <w:t>ador Alberto Cárdenas Jiménez, f</w:t>
      </w:r>
      <w:r w:rsidR="008D19BA" w:rsidRPr="000C0B7C">
        <w:rPr>
          <w:rFonts w:ascii="Garamond" w:eastAsia="Calibri" w:hAnsi="Garamond" w:cs="Times New Roman"/>
          <w:bCs/>
          <w:iCs/>
          <w:lang w:val="es-MX"/>
        </w:rPr>
        <w:t>ungieron como testigos de un compromiso con la educación y la cultura</w:t>
      </w:r>
      <w:r w:rsidR="004E22CB">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que hoy, </w:t>
      </w:r>
      <w:r w:rsidR="004E22CB">
        <w:rPr>
          <w:rFonts w:ascii="Garamond" w:eastAsia="Calibri" w:hAnsi="Garamond" w:cs="Times New Roman"/>
          <w:bCs/>
          <w:iCs/>
          <w:lang w:val="es-MX"/>
        </w:rPr>
        <w:t xml:space="preserve">treinta años después, </w:t>
      </w:r>
      <w:r w:rsidR="008D19BA" w:rsidRPr="000C0B7C">
        <w:rPr>
          <w:rFonts w:ascii="Garamond" w:eastAsia="Calibri" w:hAnsi="Garamond" w:cs="Times New Roman"/>
          <w:bCs/>
          <w:iCs/>
          <w:lang w:val="es-MX"/>
        </w:rPr>
        <w:t>debemos refrendar.</w:t>
      </w:r>
      <w:r w:rsidR="00423C41">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 xml:space="preserve">Estamos ante el vencimiento de ese plazo original y es nuestra responsabilidad como </w:t>
      </w:r>
      <w:r w:rsidR="00423C41" w:rsidRPr="000C0B7C">
        <w:rPr>
          <w:rFonts w:ascii="Garamond" w:eastAsia="Calibri" w:hAnsi="Garamond" w:cs="Times New Roman"/>
          <w:bCs/>
          <w:iCs/>
          <w:lang w:val="es-MX"/>
        </w:rPr>
        <w:t xml:space="preserve">Gobierno Municipal </w:t>
      </w:r>
      <w:r w:rsidR="008D19BA" w:rsidRPr="000C0B7C">
        <w:rPr>
          <w:rFonts w:ascii="Garamond" w:eastAsia="Calibri" w:hAnsi="Garamond" w:cs="Times New Roman"/>
          <w:bCs/>
          <w:iCs/>
          <w:lang w:val="es-MX"/>
        </w:rPr>
        <w:t xml:space="preserve">garantizar que este modelo de éxito no se detenga. Es por ello que la propuesta que hoy pongo a su consideración se sintetiza en los </w:t>
      </w:r>
      <w:r w:rsidR="00423C41">
        <w:rPr>
          <w:rFonts w:ascii="Garamond" w:eastAsia="Calibri" w:hAnsi="Garamond" w:cs="Times New Roman"/>
          <w:bCs/>
          <w:iCs/>
          <w:lang w:val="es-MX"/>
        </w:rPr>
        <w:t>siguientes puntos fundamentales:</w:t>
      </w:r>
      <w:r w:rsidR="008D19BA" w:rsidRPr="000C0B7C">
        <w:rPr>
          <w:rFonts w:ascii="Garamond" w:eastAsia="Calibri" w:hAnsi="Garamond" w:cs="Times New Roman"/>
          <w:bCs/>
          <w:iCs/>
          <w:lang w:val="es-MX"/>
        </w:rPr>
        <w:t xml:space="preserve"> </w:t>
      </w:r>
      <w:r w:rsidR="00423C41">
        <w:rPr>
          <w:rFonts w:ascii="Garamond" w:eastAsia="Calibri" w:hAnsi="Garamond" w:cs="Times New Roman"/>
          <w:bCs/>
          <w:iCs/>
          <w:lang w:val="es-MX"/>
        </w:rPr>
        <w:t>R</w:t>
      </w:r>
      <w:r w:rsidR="008D19BA" w:rsidRPr="000C0B7C">
        <w:rPr>
          <w:rFonts w:ascii="Garamond" w:eastAsia="Calibri" w:hAnsi="Garamond" w:cs="Times New Roman"/>
          <w:bCs/>
          <w:iCs/>
          <w:lang w:val="es-MX"/>
        </w:rPr>
        <w:t xml:space="preserve">enovación por otros </w:t>
      </w:r>
      <w:r w:rsidR="004E22CB">
        <w:rPr>
          <w:rFonts w:ascii="Garamond" w:eastAsia="Calibri" w:hAnsi="Garamond" w:cs="Times New Roman"/>
          <w:bCs/>
          <w:iCs/>
          <w:lang w:val="es-MX"/>
        </w:rPr>
        <w:t xml:space="preserve">treinta </w:t>
      </w:r>
      <w:r w:rsidR="008D19BA" w:rsidRPr="000C0B7C">
        <w:rPr>
          <w:rFonts w:ascii="Garamond" w:eastAsia="Calibri" w:hAnsi="Garamond" w:cs="Times New Roman"/>
          <w:bCs/>
          <w:iCs/>
          <w:lang w:val="es-MX"/>
        </w:rPr>
        <w:t xml:space="preserve">años a favor de la </w:t>
      </w:r>
      <w:r w:rsidR="004E22CB" w:rsidRPr="000C0B7C">
        <w:rPr>
          <w:rFonts w:ascii="Garamond" w:eastAsia="Calibri" w:hAnsi="Garamond" w:cs="Times New Roman"/>
          <w:bCs/>
          <w:iCs/>
          <w:lang w:val="es-MX"/>
        </w:rPr>
        <w:t xml:space="preserve">Asociación Civil </w:t>
      </w:r>
      <w:r w:rsidR="00423C41">
        <w:rPr>
          <w:rFonts w:ascii="Garamond" w:eastAsia="Calibri" w:hAnsi="Garamond" w:cs="Times New Roman"/>
          <w:bCs/>
          <w:iCs/>
          <w:lang w:val="es-MX"/>
        </w:rPr>
        <w:t>“</w:t>
      </w:r>
      <w:r w:rsidR="008D19BA" w:rsidRPr="000C0B7C">
        <w:rPr>
          <w:rFonts w:ascii="Garamond" w:eastAsia="Calibri" w:hAnsi="Garamond" w:cs="Times New Roman"/>
          <w:bCs/>
          <w:iCs/>
          <w:lang w:val="es-MX"/>
        </w:rPr>
        <w:t>Centro Cultural Biblioteca Vallarta</w:t>
      </w:r>
      <w:r w:rsidR="00423C41">
        <w:rPr>
          <w:rFonts w:ascii="Garamond" w:eastAsia="Calibri" w:hAnsi="Garamond" w:cs="Times New Roman"/>
          <w:bCs/>
          <w:iCs/>
          <w:lang w:val="es-MX"/>
        </w:rPr>
        <w:t>”</w:t>
      </w:r>
      <w:r w:rsidR="004E22CB">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para dar proyección de largo plazo </w:t>
      </w:r>
      <w:r w:rsidR="008D19BA">
        <w:rPr>
          <w:rFonts w:ascii="Garamond" w:eastAsia="Calibri" w:hAnsi="Garamond" w:cs="Times New Roman"/>
          <w:bCs/>
          <w:iCs/>
          <w:lang w:val="es-MX"/>
        </w:rPr>
        <w:t xml:space="preserve">a </w:t>
      </w:r>
      <w:r w:rsidR="008D19BA" w:rsidRPr="000C0B7C">
        <w:rPr>
          <w:rFonts w:ascii="Garamond" w:eastAsia="Calibri" w:hAnsi="Garamond" w:cs="Times New Roman"/>
          <w:bCs/>
          <w:iCs/>
          <w:lang w:val="es-MX"/>
        </w:rPr>
        <w:t>sus programas.</w:t>
      </w:r>
      <w:r w:rsidR="00423C41">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Certeza administrativa, considerando</w:t>
      </w:r>
      <w:r w:rsidR="00423C41">
        <w:rPr>
          <w:rFonts w:ascii="Garamond" w:eastAsia="Calibri" w:hAnsi="Garamond" w:cs="Times New Roman"/>
          <w:bCs/>
          <w:iCs/>
          <w:lang w:val="es-MX"/>
        </w:rPr>
        <w:t>…</w:t>
      </w:r>
      <w:r w:rsidR="008D19BA" w:rsidRPr="000C0B7C">
        <w:rPr>
          <w:rFonts w:ascii="Garamond" w:eastAsia="Calibri" w:hAnsi="Garamond" w:cs="Times New Roman"/>
          <w:bCs/>
          <w:iCs/>
          <w:lang w:val="es-MX"/>
        </w:rPr>
        <w:t>conservando el municipio en todo momento la propiedad y posesión originaria del inmueble, asegurando que el uso sea exclusivamente para fines de interés público.</w:t>
      </w:r>
      <w:r w:rsidR="00423C41">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Transparencia y control, se instruye a la Sindicatura y a la Dirección de Patrimonio para supervisar el cumplimiento estricto del contrato, con cláusulas claras que prohíben cualquier uso distinto autorizado.</w:t>
      </w:r>
      <w:r w:rsidR="00423C41">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 xml:space="preserve">Los centros como la </w:t>
      </w:r>
      <w:r w:rsidR="00423C41" w:rsidRPr="000C0B7C">
        <w:rPr>
          <w:rFonts w:ascii="Garamond" w:eastAsia="Calibri" w:hAnsi="Garamond" w:cs="Times New Roman"/>
          <w:bCs/>
          <w:iCs/>
          <w:lang w:val="es-MX"/>
        </w:rPr>
        <w:t>Biblioteca</w:t>
      </w:r>
      <w:r w:rsidR="008D19BA" w:rsidRPr="000C0B7C">
        <w:rPr>
          <w:rFonts w:ascii="Garamond" w:eastAsia="Calibri" w:hAnsi="Garamond" w:cs="Times New Roman"/>
          <w:bCs/>
          <w:iCs/>
          <w:lang w:val="es-MX"/>
        </w:rPr>
        <w:t xml:space="preserve"> </w:t>
      </w:r>
      <w:r w:rsidR="00423C41" w:rsidRPr="000C0B7C">
        <w:rPr>
          <w:rFonts w:ascii="Garamond" w:eastAsia="Calibri" w:hAnsi="Garamond" w:cs="Times New Roman"/>
          <w:bCs/>
          <w:iCs/>
          <w:lang w:val="es-MX"/>
        </w:rPr>
        <w:t xml:space="preserve">Los Mangos </w:t>
      </w:r>
      <w:r w:rsidR="008D19BA" w:rsidRPr="000C0B7C">
        <w:rPr>
          <w:rFonts w:ascii="Garamond" w:eastAsia="Calibri" w:hAnsi="Garamond" w:cs="Times New Roman"/>
          <w:bCs/>
          <w:iCs/>
          <w:lang w:val="es-MX"/>
        </w:rPr>
        <w:t xml:space="preserve">no solo son depósitos de libros, son centros de desarrollo humano y cohesión social. Bajo este modelo de corresponsabilidad con la sociedad civil, la </w:t>
      </w:r>
      <w:r w:rsidR="00423C41" w:rsidRPr="000C0B7C">
        <w:rPr>
          <w:rFonts w:ascii="Garamond" w:eastAsia="Calibri" w:hAnsi="Garamond" w:cs="Times New Roman"/>
          <w:bCs/>
          <w:iCs/>
          <w:lang w:val="es-MX"/>
        </w:rPr>
        <w:t xml:space="preserve">Biblioteca </w:t>
      </w:r>
      <w:r w:rsidR="008D19BA" w:rsidRPr="000C0B7C">
        <w:rPr>
          <w:rFonts w:ascii="Garamond" w:eastAsia="Calibri" w:hAnsi="Garamond" w:cs="Times New Roman"/>
          <w:bCs/>
          <w:iCs/>
          <w:lang w:val="es-MX"/>
        </w:rPr>
        <w:t>ha operado mediante la autogestión y el volun</w:t>
      </w:r>
      <w:r w:rsidR="00423C41">
        <w:rPr>
          <w:rFonts w:ascii="Garamond" w:eastAsia="Calibri" w:hAnsi="Garamond" w:cs="Times New Roman"/>
          <w:bCs/>
          <w:iCs/>
          <w:lang w:val="es-MX"/>
        </w:rPr>
        <w:t>tariado. Esto significa que el M</w:t>
      </w:r>
      <w:r w:rsidR="008D19BA" w:rsidRPr="000C0B7C">
        <w:rPr>
          <w:rFonts w:ascii="Garamond" w:eastAsia="Calibri" w:hAnsi="Garamond" w:cs="Times New Roman"/>
          <w:bCs/>
          <w:iCs/>
          <w:lang w:val="es-MX"/>
        </w:rPr>
        <w:t>unicipio ofrece un servicio cultural de alta calidad</w:t>
      </w:r>
      <w:r w:rsidR="00127B6D">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sin que</w:t>
      </w:r>
      <w:r w:rsidR="00423C41">
        <w:rPr>
          <w:rFonts w:ascii="Garamond" w:eastAsia="Calibri" w:hAnsi="Garamond" w:cs="Times New Roman"/>
          <w:bCs/>
          <w:iCs/>
          <w:lang w:val="es-MX"/>
        </w:rPr>
        <w:t xml:space="preserve"> represente una carga operativa d</w:t>
      </w:r>
      <w:r w:rsidR="008D19BA" w:rsidRPr="000C0B7C">
        <w:rPr>
          <w:rFonts w:ascii="Garamond" w:eastAsia="Calibri" w:hAnsi="Garamond" w:cs="Times New Roman"/>
          <w:bCs/>
          <w:iCs/>
          <w:lang w:val="es-MX"/>
        </w:rPr>
        <w:t>e personal di</w:t>
      </w:r>
      <w:r w:rsidR="00423C41">
        <w:rPr>
          <w:rFonts w:ascii="Garamond" w:eastAsia="Calibri" w:hAnsi="Garamond" w:cs="Times New Roman"/>
          <w:bCs/>
          <w:iCs/>
          <w:lang w:val="es-MX"/>
        </w:rPr>
        <w:t>recto</w:t>
      </w:r>
      <w:r w:rsidR="008D19BA" w:rsidRPr="000C0B7C">
        <w:rPr>
          <w:rFonts w:ascii="Garamond" w:eastAsia="Calibri" w:hAnsi="Garamond" w:cs="Times New Roman"/>
          <w:bCs/>
          <w:iCs/>
          <w:lang w:val="es-MX"/>
        </w:rPr>
        <w:t xml:space="preserve"> por el presupuesto municipal.</w:t>
      </w:r>
      <w:r w:rsidR="00423C41">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Es un espacio incluyente que atiende a niños, jóvenes y adultos de diversos contextos, funcionando como un complemento vital de nuestras</w:t>
      </w:r>
      <w:r w:rsidR="00423C41">
        <w:rPr>
          <w:rFonts w:ascii="Garamond" w:eastAsia="Calibri" w:hAnsi="Garamond" w:cs="Times New Roman"/>
          <w:bCs/>
          <w:iCs/>
          <w:lang w:val="es-MX"/>
        </w:rPr>
        <w:t>…</w:t>
      </w:r>
      <w:r w:rsidR="008D19BA" w:rsidRPr="000C0B7C">
        <w:rPr>
          <w:rFonts w:ascii="Garamond" w:eastAsia="Calibri" w:hAnsi="Garamond" w:cs="Times New Roman"/>
          <w:bCs/>
          <w:iCs/>
          <w:lang w:val="es-MX"/>
        </w:rPr>
        <w:t>de nuestro sistema educativo y un refugio para la creatividad y el aprendizaje.</w:t>
      </w:r>
      <w:r w:rsidR="00423C41">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 xml:space="preserve">En una </w:t>
      </w:r>
      <w:r w:rsidR="00423C41" w:rsidRPr="000C0B7C">
        <w:rPr>
          <w:rFonts w:ascii="Garamond" w:eastAsia="Calibri" w:hAnsi="Garamond" w:cs="Times New Roman"/>
          <w:bCs/>
          <w:iCs/>
          <w:lang w:val="es-MX"/>
        </w:rPr>
        <w:t xml:space="preserve">Ciudad </w:t>
      </w:r>
      <w:r w:rsidR="008D19BA" w:rsidRPr="000C0B7C">
        <w:rPr>
          <w:rFonts w:ascii="Garamond" w:eastAsia="Calibri" w:hAnsi="Garamond" w:cs="Times New Roman"/>
          <w:bCs/>
          <w:iCs/>
          <w:lang w:val="es-MX"/>
        </w:rPr>
        <w:t>con la dinámica de Puerto Vallarta, ofrecer espacios gratuitos y abiertos donde se fomente la lectura, las a</w:t>
      </w:r>
      <w:r w:rsidR="00423C41">
        <w:rPr>
          <w:rFonts w:ascii="Garamond" w:eastAsia="Calibri" w:hAnsi="Garamond" w:cs="Times New Roman"/>
          <w:bCs/>
          <w:iCs/>
          <w:lang w:val="es-MX"/>
        </w:rPr>
        <w:t>rtes y el encuentro comunitario, e</w:t>
      </w:r>
      <w:r w:rsidR="008D19BA" w:rsidRPr="000C0B7C">
        <w:rPr>
          <w:rFonts w:ascii="Garamond" w:eastAsia="Calibri" w:hAnsi="Garamond" w:cs="Times New Roman"/>
          <w:bCs/>
          <w:iCs/>
          <w:lang w:val="es-MX"/>
        </w:rPr>
        <w:t>s la mejor inversión que podemos hacer para fortalecer el tejido social y reducir brecha</w:t>
      </w:r>
      <w:r w:rsidR="00423C41">
        <w:rPr>
          <w:rFonts w:ascii="Garamond" w:eastAsia="Calibri" w:hAnsi="Garamond" w:cs="Times New Roman"/>
          <w:bCs/>
          <w:iCs/>
          <w:lang w:val="es-MX"/>
        </w:rPr>
        <w:t>…</w:t>
      </w:r>
      <w:r w:rsidR="008D19BA" w:rsidRPr="000C0B7C">
        <w:rPr>
          <w:rFonts w:ascii="Garamond" w:eastAsia="Calibri" w:hAnsi="Garamond" w:cs="Times New Roman"/>
          <w:bCs/>
          <w:iCs/>
          <w:lang w:val="es-MX"/>
        </w:rPr>
        <w:t>brechas de desigualdad.</w:t>
      </w:r>
      <w:r w:rsidR="00423C41">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Dotar de</w:t>
      </w:r>
      <w:r w:rsidR="00127B6D">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dotar de certeza jurídica a la </w:t>
      </w:r>
      <w:r w:rsidR="00423C41" w:rsidRPr="000C0B7C">
        <w:rPr>
          <w:rFonts w:ascii="Garamond" w:eastAsia="Calibri" w:hAnsi="Garamond" w:cs="Times New Roman"/>
          <w:bCs/>
          <w:iCs/>
          <w:lang w:val="es-MX"/>
        </w:rPr>
        <w:t>Biblioteca Los Mangos</w:t>
      </w:r>
      <w:r w:rsidR="00423C41">
        <w:rPr>
          <w:rFonts w:ascii="Garamond" w:eastAsia="Calibri" w:hAnsi="Garamond" w:cs="Times New Roman"/>
          <w:bCs/>
          <w:iCs/>
          <w:lang w:val="es-MX"/>
        </w:rPr>
        <w:t>,</w:t>
      </w:r>
      <w:r w:rsidR="00423C41" w:rsidRPr="000C0B7C">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 xml:space="preserve">es reconocer que la cultura es un derecho, no un lujo, es proteger un patrimonio social que los </w:t>
      </w:r>
      <w:r w:rsidR="00423C41">
        <w:rPr>
          <w:rFonts w:ascii="Garamond" w:eastAsia="Calibri" w:hAnsi="Garamond" w:cs="Times New Roman"/>
          <w:bCs/>
          <w:iCs/>
          <w:lang w:val="es-MX"/>
        </w:rPr>
        <w:t>Vallartens</w:t>
      </w:r>
      <w:r w:rsidR="00423C41" w:rsidRPr="000C0B7C">
        <w:rPr>
          <w:rFonts w:ascii="Garamond" w:eastAsia="Calibri" w:hAnsi="Garamond" w:cs="Times New Roman"/>
          <w:bCs/>
          <w:iCs/>
          <w:lang w:val="es-MX"/>
        </w:rPr>
        <w:t xml:space="preserve">es </w:t>
      </w:r>
      <w:r w:rsidR="00423C41">
        <w:rPr>
          <w:rFonts w:ascii="Garamond" w:eastAsia="Calibri" w:hAnsi="Garamond" w:cs="Times New Roman"/>
          <w:bCs/>
          <w:iCs/>
          <w:lang w:val="es-MX"/>
        </w:rPr>
        <w:t>han hecho suyo a lo largo de tres</w:t>
      </w:r>
      <w:r w:rsidR="008D19BA" w:rsidRPr="000C0B7C">
        <w:rPr>
          <w:rFonts w:ascii="Garamond" w:eastAsia="Calibri" w:hAnsi="Garamond" w:cs="Times New Roman"/>
          <w:bCs/>
          <w:iCs/>
          <w:lang w:val="es-MX"/>
        </w:rPr>
        <w:t xml:space="preserve"> décadas.</w:t>
      </w:r>
      <w:r w:rsidR="00423C41">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Por lo anterior</w:t>
      </w:r>
      <w:r w:rsidR="00423C41">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y por la urgencia, le solicito tengan bien autorizar la dispensa de trámite para que se autorice la suscripción y elaboración del correspondiente, conforme a l</w:t>
      </w:r>
      <w:r w:rsidR="00423C41">
        <w:rPr>
          <w:rFonts w:ascii="Garamond" w:eastAsia="Calibri" w:hAnsi="Garamond" w:cs="Times New Roman"/>
          <w:bCs/>
          <w:iCs/>
          <w:lang w:val="es-MX"/>
        </w:rPr>
        <w:t xml:space="preserve">os siguientes puntos de acuerdo: </w:t>
      </w:r>
      <w:r w:rsidR="00127B6D">
        <w:rPr>
          <w:rFonts w:ascii="Garamond" w:eastAsia="Calibri" w:hAnsi="Garamond" w:cs="Times New Roman"/>
          <w:bCs/>
          <w:iCs/>
          <w:lang w:val="es-MX"/>
        </w:rPr>
        <w:t>Primero.-</w:t>
      </w:r>
      <w:r w:rsidR="008D19BA" w:rsidRPr="000C0B7C">
        <w:rPr>
          <w:rFonts w:ascii="Garamond" w:eastAsia="Calibri" w:hAnsi="Garamond" w:cs="Times New Roman"/>
          <w:bCs/>
          <w:iCs/>
          <w:lang w:val="es-MX"/>
        </w:rPr>
        <w:t xml:space="preserve"> </w:t>
      </w:r>
      <w:r w:rsidR="00127B6D">
        <w:rPr>
          <w:rFonts w:ascii="Garamond" w:eastAsia="Calibri" w:hAnsi="Garamond" w:cs="Times New Roman"/>
          <w:bCs/>
          <w:iCs/>
          <w:lang w:val="es-MX"/>
        </w:rPr>
        <w:t>E</w:t>
      </w:r>
      <w:r w:rsidR="008D19BA" w:rsidRPr="000C0B7C">
        <w:rPr>
          <w:rFonts w:ascii="Garamond" w:eastAsia="Calibri" w:hAnsi="Garamond" w:cs="Times New Roman"/>
          <w:bCs/>
          <w:iCs/>
          <w:lang w:val="es-MX"/>
        </w:rPr>
        <w:t xml:space="preserve">n términos de lo dispuesto por el artículo </w:t>
      </w:r>
      <w:r w:rsidR="00423C41">
        <w:rPr>
          <w:rFonts w:ascii="Garamond" w:eastAsia="Calibri" w:hAnsi="Garamond" w:cs="Times New Roman"/>
          <w:bCs/>
          <w:iCs/>
          <w:lang w:val="es-MX"/>
        </w:rPr>
        <w:t xml:space="preserve">ciento veintisiete </w:t>
      </w:r>
      <w:r w:rsidR="008D19BA" w:rsidRPr="000C0B7C">
        <w:rPr>
          <w:rFonts w:ascii="Garamond" w:eastAsia="Calibri" w:hAnsi="Garamond" w:cs="Times New Roman"/>
          <w:bCs/>
          <w:iCs/>
          <w:lang w:val="es-MX"/>
        </w:rPr>
        <w:t>y</w:t>
      </w:r>
      <w:r w:rsidR="00423C41">
        <w:rPr>
          <w:rFonts w:ascii="Garamond" w:eastAsia="Calibri" w:hAnsi="Garamond" w:cs="Times New Roman"/>
          <w:bCs/>
          <w:iCs/>
          <w:lang w:val="es-MX"/>
        </w:rPr>
        <w:t xml:space="preserve"> ciento veintinueve</w:t>
      </w:r>
      <w:r w:rsidR="008D19BA" w:rsidRPr="000C0B7C">
        <w:rPr>
          <w:rFonts w:ascii="Garamond" w:eastAsia="Calibri" w:hAnsi="Garamond" w:cs="Times New Roman"/>
          <w:bCs/>
          <w:iCs/>
          <w:lang w:val="es-MX"/>
        </w:rPr>
        <w:t xml:space="preserve"> del Reglamento del </w:t>
      </w:r>
      <w:r w:rsidR="00423C41" w:rsidRPr="000C0B7C">
        <w:rPr>
          <w:rFonts w:ascii="Garamond" w:eastAsia="Calibri" w:hAnsi="Garamond" w:cs="Times New Roman"/>
          <w:bCs/>
          <w:iCs/>
          <w:lang w:val="es-MX"/>
        </w:rPr>
        <w:t xml:space="preserve">Gobierno Municipal </w:t>
      </w:r>
      <w:r w:rsidR="008D19BA" w:rsidRPr="000C0B7C">
        <w:rPr>
          <w:rFonts w:ascii="Garamond" w:eastAsia="Calibri" w:hAnsi="Garamond" w:cs="Times New Roman"/>
          <w:bCs/>
          <w:iCs/>
          <w:lang w:val="es-MX"/>
        </w:rPr>
        <w:t xml:space="preserve">de Puerto Vallarta, Jalisco, y por tratarse de un asunto </w:t>
      </w:r>
      <w:r w:rsidR="00423C41">
        <w:rPr>
          <w:rFonts w:ascii="Garamond" w:eastAsia="Calibri" w:hAnsi="Garamond" w:cs="Times New Roman"/>
          <w:bCs/>
          <w:iCs/>
          <w:lang w:val="es-MX"/>
        </w:rPr>
        <w:t xml:space="preserve">de justificada utilidad </w:t>
      </w:r>
      <w:r w:rsidR="00423C41">
        <w:rPr>
          <w:rFonts w:ascii="Garamond" w:eastAsia="Calibri" w:hAnsi="Garamond" w:cs="Times New Roman"/>
          <w:bCs/>
          <w:iCs/>
          <w:lang w:val="es-MX"/>
        </w:rPr>
        <w:lastRenderedPageBreak/>
        <w:t>pública, e</w:t>
      </w:r>
      <w:r w:rsidR="008D19BA" w:rsidRPr="000C0B7C">
        <w:rPr>
          <w:rFonts w:ascii="Garamond" w:eastAsia="Calibri" w:hAnsi="Garamond" w:cs="Times New Roman"/>
          <w:bCs/>
          <w:iCs/>
          <w:lang w:val="es-MX"/>
        </w:rPr>
        <w:t xml:space="preserve">l Ayuntamiento de Puerto Vallarta, Jalisco, aprueba y autoriza la </w:t>
      </w:r>
      <w:r w:rsidR="00423C41">
        <w:rPr>
          <w:rFonts w:ascii="Garamond" w:eastAsia="Calibri" w:hAnsi="Garamond" w:cs="Times New Roman"/>
          <w:bCs/>
          <w:iCs/>
          <w:lang w:val="es-MX"/>
        </w:rPr>
        <w:t>renovación del contrato de como</w:t>
      </w:r>
      <w:r w:rsidR="008D19BA" w:rsidRPr="000C0B7C">
        <w:rPr>
          <w:rFonts w:ascii="Garamond" w:eastAsia="Calibri" w:hAnsi="Garamond" w:cs="Times New Roman"/>
          <w:bCs/>
          <w:iCs/>
          <w:lang w:val="es-MX"/>
        </w:rPr>
        <w:t xml:space="preserve">dato respecto del inmueble de propiedad municipal ubicado en Francisco Villa número </w:t>
      </w:r>
      <w:r w:rsidR="003E2478">
        <w:rPr>
          <w:rFonts w:ascii="Garamond" w:eastAsia="Calibri" w:hAnsi="Garamond" w:cs="Times New Roman"/>
          <w:bCs/>
          <w:iCs/>
          <w:lang w:val="es-MX"/>
        </w:rPr>
        <w:t>mil uno</w:t>
      </w:r>
      <w:r w:rsidR="008D19BA" w:rsidRPr="000C0B7C">
        <w:rPr>
          <w:rFonts w:ascii="Garamond" w:eastAsia="Calibri" w:hAnsi="Garamond" w:cs="Times New Roman"/>
          <w:bCs/>
          <w:iCs/>
          <w:lang w:val="es-MX"/>
        </w:rPr>
        <w:t xml:space="preserve">, en la Colonia Las Gaviotas de esta </w:t>
      </w:r>
      <w:r w:rsidR="00423C41" w:rsidRPr="000C0B7C">
        <w:rPr>
          <w:rFonts w:ascii="Garamond" w:eastAsia="Calibri" w:hAnsi="Garamond" w:cs="Times New Roman"/>
          <w:bCs/>
          <w:iCs/>
          <w:lang w:val="es-MX"/>
        </w:rPr>
        <w:t xml:space="preserve">Ciudad </w:t>
      </w:r>
      <w:r w:rsidR="008D19BA" w:rsidRPr="000C0B7C">
        <w:rPr>
          <w:rFonts w:ascii="Garamond" w:eastAsia="Calibri" w:hAnsi="Garamond" w:cs="Times New Roman"/>
          <w:bCs/>
          <w:iCs/>
          <w:lang w:val="es-MX"/>
        </w:rPr>
        <w:t>portuaria</w:t>
      </w:r>
      <w:r w:rsidR="00423C41">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que actualmente ocupa el </w:t>
      </w:r>
      <w:r w:rsidR="00423C41">
        <w:rPr>
          <w:rFonts w:ascii="Garamond" w:eastAsia="Calibri" w:hAnsi="Garamond" w:cs="Times New Roman"/>
          <w:bCs/>
          <w:iCs/>
          <w:lang w:val="es-MX"/>
        </w:rPr>
        <w:t>Centro Cultural Biblioteca d</w:t>
      </w:r>
      <w:r w:rsidR="008D19BA" w:rsidRPr="000C0B7C">
        <w:rPr>
          <w:rFonts w:ascii="Garamond" w:eastAsia="Calibri" w:hAnsi="Garamond" w:cs="Times New Roman"/>
          <w:bCs/>
          <w:iCs/>
          <w:lang w:val="es-MX"/>
        </w:rPr>
        <w:t xml:space="preserve">e </w:t>
      </w:r>
      <w:r w:rsidR="0034376B" w:rsidRPr="000C0B7C">
        <w:rPr>
          <w:rFonts w:ascii="Garamond" w:eastAsia="Calibri" w:hAnsi="Garamond" w:cs="Times New Roman"/>
          <w:bCs/>
          <w:iCs/>
          <w:lang w:val="es-MX"/>
        </w:rPr>
        <w:t>Vallarta</w:t>
      </w:r>
      <w:r w:rsidR="008D19BA" w:rsidRPr="000C0B7C">
        <w:rPr>
          <w:rFonts w:ascii="Garamond" w:eastAsia="Calibri" w:hAnsi="Garamond" w:cs="Times New Roman"/>
          <w:bCs/>
          <w:iCs/>
          <w:lang w:val="es-MX"/>
        </w:rPr>
        <w:t xml:space="preserve">, también conocido como </w:t>
      </w:r>
      <w:r w:rsidR="0034376B" w:rsidRPr="000C0B7C">
        <w:rPr>
          <w:rFonts w:ascii="Garamond" w:eastAsia="Calibri" w:hAnsi="Garamond" w:cs="Times New Roman"/>
          <w:bCs/>
          <w:iCs/>
          <w:lang w:val="es-MX"/>
        </w:rPr>
        <w:t>Biblioteca Los Mangos</w:t>
      </w:r>
      <w:r w:rsidR="0034376B">
        <w:rPr>
          <w:rFonts w:ascii="Garamond" w:eastAsia="Calibri" w:hAnsi="Garamond" w:cs="Times New Roman"/>
          <w:bCs/>
          <w:iCs/>
          <w:lang w:val="es-MX"/>
        </w:rPr>
        <w:t>, a</w:t>
      </w:r>
      <w:r w:rsidR="008D19BA" w:rsidRPr="000C0B7C">
        <w:rPr>
          <w:rFonts w:ascii="Garamond" w:eastAsia="Calibri" w:hAnsi="Garamond" w:cs="Times New Roman"/>
          <w:bCs/>
          <w:iCs/>
          <w:lang w:val="es-MX"/>
        </w:rPr>
        <w:t xml:space="preserve"> efecto de garantizar continuidad en la prestación de servicios bibliotecarios, socioculturales y formativos en beneficio de la población.</w:t>
      </w:r>
      <w:r w:rsidR="0034376B">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 xml:space="preserve">En consecuencia, se autoriza su otorgamiento de uso temporal </w:t>
      </w:r>
      <w:r w:rsidR="0034376B">
        <w:rPr>
          <w:rFonts w:ascii="Garamond" w:eastAsia="Calibri" w:hAnsi="Garamond" w:cs="Times New Roman"/>
          <w:bCs/>
          <w:iCs/>
          <w:lang w:val="es-MX"/>
        </w:rPr>
        <w:t>bajo la figura jurídica de como</w:t>
      </w:r>
      <w:r w:rsidR="008D19BA" w:rsidRPr="000C0B7C">
        <w:rPr>
          <w:rFonts w:ascii="Garamond" w:eastAsia="Calibri" w:hAnsi="Garamond" w:cs="Times New Roman"/>
          <w:bCs/>
          <w:iCs/>
          <w:lang w:val="es-MX"/>
        </w:rPr>
        <w:t>dato gratuito, temporal y de naturaleza administrativa</w:t>
      </w:r>
      <w:r w:rsidR="0034376B">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a favor de la </w:t>
      </w:r>
      <w:r w:rsidR="0034376B" w:rsidRPr="000C0B7C">
        <w:rPr>
          <w:rFonts w:ascii="Garamond" w:eastAsia="Calibri" w:hAnsi="Garamond" w:cs="Times New Roman"/>
          <w:bCs/>
          <w:iCs/>
          <w:lang w:val="es-MX"/>
        </w:rPr>
        <w:t xml:space="preserve">Asociación Civil </w:t>
      </w:r>
      <w:r w:rsidR="008D19BA" w:rsidRPr="000C0B7C">
        <w:rPr>
          <w:rFonts w:ascii="Garamond" w:eastAsia="Calibri" w:hAnsi="Garamond" w:cs="Times New Roman"/>
          <w:bCs/>
          <w:iCs/>
          <w:lang w:val="es-MX"/>
        </w:rPr>
        <w:t>denominada Cent</w:t>
      </w:r>
      <w:r w:rsidR="0034376B">
        <w:rPr>
          <w:rFonts w:ascii="Garamond" w:eastAsia="Calibri" w:hAnsi="Garamond" w:cs="Times New Roman"/>
          <w:bCs/>
          <w:iCs/>
          <w:lang w:val="es-MX"/>
        </w:rPr>
        <w:t>ro Cultural Biblioteca Vallarta, e</w:t>
      </w:r>
      <w:r w:rsidR="008D19BA" w:rsidRPr="000C0B7C">
        <w:rPr>
          <w:rFonts w:ascii="Garamond" w:eastAsia="Calibri" w:hAnsi="Garamond" w:cs="Times New Roman"/>
          <w:bCs/>
          <w:iCs/>
          <w:lang w:val="es-MX"/>
        </w:rPr>
        <w:t xml:space="preserve">n los términos y condiciones que se establezcan en el contrato correspondiente, y sin que esto implique la transmisión total de dominio, conservando en todo momento el </w:t>
      </w:r>
      <w:r w:rsidR="0034376B" w:rsidRPr="000C0B7C">
        <w:rPr>
          <w:rFonts w:ascii="Garamond" w:eastAsia="Calibri" w:hAnsi="Garamond" w:cs="Times New Roman"/>
          <w:bCs/>
          <w:iCs/>
          <w:lang w:val="es-MX"/>
        </w:rPr>
        <w:t>Municipio</w:t>
      </w:r>
      <w:r w:rsidR="008D19BA" w:rsidRPr="000C0B7C">
        <w:rPr>
          <w:rFonts w:ascii="Garamond" w:eastAsia="Calibri" w:hAnsi="Garamond" w:cs="Times New Roman"/>
          <w:bCs/>
          <w:iCs/>
          <w:lang w:val="es-MX"/>
        </w:rPr>
        <w:t>, la plena propiedad, posesión originaria y potestad administrativa sobre el inmueble, así como las facultades de control, supervi</w:t>
      </w:r>
      <w:r w:rsidR="003E2478">
        <w:rPr>
          <w:rFonts w:ascii="Garamond" w:eastAsia="Calibri" w:hAnsi="Garamond" w:cs="Times New Roman"/>
          <w:bCs/>
          <w:iCs/>
          <w:lang w:val="es-MX"/>
        </w:rPr>
        <w:t>sión y</w:t>
      </w:r>
      <w:r w:rsidR="008D19BA" w:rsidRPr="000C0B7C">
        <w:rPr>
          <w:rFonts w:ascii="Garamond" w:eastAsia="Calibri" w:hAnsi="Garamond" w:cs="Times New Roman"/>
          <w:bCs/>
          <w:iCs/>
          <w:lang w:val="es-MX"/>
        </w:rPr>
        <w:t xml:space="preserve"> en su caso, revocación conforme a la normatividad aplicable.</w:t>
      </w:r>
      <w:r w:rsidR="0034376B">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Segundo</w:t>
      </w:r>
      <w:r w:rsidR="003E2478">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w:t>
      </w:r>
      <w:r w:rsidR="003E2478">
        <w:rPr>
          <w:rFonts w:ascii="Garamond" w:eastAsia="Calibri" w:hAnsi="Garamond" w:cs="Times New Roman"/>
          <w:bCs/>
          <w:iCs/>
          <w:lang w:val="es-MX"/>
        </w:rPr>
        <w:t>S</w:t>
      </w:r>
      <w:r w:rsidR="008D19BA" w:rsidRPr="000C0B7C">
        <w:rPr>
          <w:rFonts w:ascii="Garamond" w:eastAsia="Calibri" w:hAnsi="Garamond" w:cs="Times New Roman"/>
          <w:bCs/>
          <w:iCs/>
          <w:lang w:val="es-MX"/>
        </w:rPr>
        <w:t>e determina que</w:t>
      </w:r>
      <w:r w:rsidR="0034376B">
        <w:rPr>
          <w:rFonts w:ascii="Garamond" w:eastAsia="Calibri" w:hAnsi="Garamond" w:cs="Times New Roman"/>
          <w:bCs/>
          <w:iCs/>
          <w:lang w:val="es-MX"/>
        </w:rPr>
        <w:t xml:space="preserve"> el plazo del comodato será de treinta</w:t>
      </w:r>
      <w:r w:rsidR="008D19BA" w:rsidRPr="000C0B7C">
        <w:rPr>
          <w:rFonts w:ascii="Garamond" w:eastAsia="Calibri" w:hAnsi="Garamond" w:cs="Times New Roman"/>
          <w:bCs/>
          <w:iCs/>
          <w:lang w:val="es-MX"/>
        </w:rPr>
        <w:t xml:space="preserve"> años, contados a partir de la suscripción del instrumento correspondiente. Tercero</w:t>
      </w:r>
      <w:r w:rsidR="003E2478">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w:t>
      </w:r>
      <w:r w:rsidR="003E2478">
        <w:rPr>
          <w:rFonts w:ascii="Garamond" w:eastAsia="Calibri" w:hAnsi="Garamond" w:cs="Times New Roman"/>
          <w:bCs/>
          <w:iCs/>
          <w:lang w:val="es-MX"/>
        </w:rPr>
        <w:t>S</w:t>
      </w:r>
      <w:r w:rsidR="008D19BA" w:rsidRPr="000C0B7C">
        <w:rPr>
          <w:rFonts w:ascii="Garamond" w:eastAsia="Calibri" w:hAnsi="Garamond" w:cs="Times New Roman"/>
          <w:bCs/>
          <w:iCs/>
          <w:lang w:val="es-MX"/>
        </w:rPr>
        <w:t>e impone al</w:t>
      </w:r>
      <w:r w:rsidR="0034376B">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al comodatario garantizar que el uso del inmueble en materia del presente acuerdo se destina exclusivamente al </w:t>
      </w:r>
      <w:r w:rsidR="0034376B">
        <w:rPr>
          <w:rFonts w:ascii="Garamond" w:eastAsia="Calibri" w:hAnsi="Garamond" w:cs="Times New Roman"/>
          <w:bCs/>
          <w:iCs/>
          <w:lang w:val="es-MX"/>
        </w:rPr>
        <w:t>objeto del contrato de comodato y</w:t>
      </w:r>
      <w:r w:rsidR="008D19BA" w:rsidRPr="000C0B7C">
        <w:rPr>
          <w:rFonts w:ascii="Garamond" w:eastAsia="Calibri" w:hAnsi="Garamond" w:cs="Times New Roman"/>
          <w:bCs/>
          <w:iCs/>
          <w:lang w:val="es-MX"/>
        </w:rPr>
        <w:t xml:space="preserve"> al interés público, cultural y comunitario que justifi</w:t>
      </w:r>
      <w:r w:rsidR="0034376B">
        <w:rPr>
          <w:rFonts w:ascii="Garamond" w:eastAsia="Calibri" w:hAnsi="Garamond" w:cs="Times New Roman"/>
          <w:bCs/>
          <w:iCs/>
          <w:lang w:val="es-MX"/>
        </w:rPr>
        <w:t>ca su otorgamiento, sujetándose</w:t>
      </w:r>
      <w:r w:rsidR="008D19BA" w:rsidRPr="000C0B7C">
        <w:rPr>
          <w:rFonts w:ascii="Garamond" w:eastAsia="Calibri" w:hAnsi="Garamond" w:cs="Times New Roman"/>
          <w:bCs/>
          <w:iCs/>
          <w:lang w:val="es-MX"/>
        </w:rPr>
        <w:t xml:space="preserve"> además</w:t>
      </w:r>
      <w:r w:rsidR="0034376B">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de que el resto de cláusulas que se establezcan en el instrumento jurídico respectivo, asignar entre las partes a las siguientes</w:t>
      </w:r>
      <w:r w:rsidR="0034376B">
        <w:rPr>
          <w:rFonts w:ascii="Garamond" w:eastAsia="Calibri" w:hAnsi="Garamond" w:cs="Times New Roman"/>
          <w:bCs/>
          <w:iCs/>
          <w:lang w:val="es-MX"/>
        </w:rPr>
        <w:t xml:space="preserve">…siguientes condiciones: </w:t>
      </w:r>
      <w:r w:rsidR="008D19BA" w:rsidRPr="000C0B7C">
        <w:rPr>
          <w:rFonts w:ascii="Garamond" w:eastAsia="Calibri" w:hAnsi="Garamond" w:cs="Times New Roman"/>
          <w:bCs/>
          <w:iCs/>
          <w:lang w:val="es-MX"/>
        </w:rPr>
        <w:t>Primero</w:t>
      </w:r>
      <w:r w:rsidR="0034376B">
        <w:rPr>
          <w:rFonts w:ascii="Garamond" w:eastAsia="Calibri" w:hAnsi="Garamond" w:cs="Times New Roman"/>
          <w:bCs/>
          <w:iCs/>
          <w:lang w:val="es-MX"/>
        </w:rPr>
        <w:t>.- S</w:t>
      </w:r>
      <w:r w:rsidR="003E2478">
        <w:rPr>
          <w:rFonts w:ascii="Garamond" w:eastAsia="Calibri" w:hAnsi="Garamond" w:cs="Times New Roman"/>
          <w:bCs/>
          <w:iCs/>
          <w:lang w:val="es-MX"/>
        </w:rPr>
        <w:t>e prohíbe a</w:t>
      </w:r>
      <w:r w:rsidR="008D19BA" w:rsidRPr="000C0B7C">
        <w:rPr>
          <w:rFonts w:ascii="Garamond" w:eastAsia="Calibri" w:hAnsi="Garamond" w:cs="Times New Roman"/>
          <w:bCs/>
          <w:iCs/>
          <w:lang w:val="es-MX"/>
        </w:rPr>
        <w:t>l Comodatario, ceder, tr</w:t>
      </w:r>
      <w:r w:rsidR="0034376B">
        <w:rPr>
          <w:rFonts w:ascii="Garamond" w:eastAsia="Calibri" w:hAnsi="Garamond" w:cs="Times New Roman"/>
          <w:bCs/>
          <w:iCs/>
          <w:lang w:val="es-MX"/>
        </w:rPr>
        <w:t xml:space="preserve">ansmitir, grabar, </w:t>
      </w:r>
      <w:proofErr w:type="spellStart"/>
      <w:r w:rsidR="0034376B">
        <w:rPr>
          <w:rFonts w:ascii="Garamond" w:eastAsia="Calibri" w:hAnsi="Garamond" w:cs="Times New Roman"/>
          <w:bCs/>
          <w:iCs/>
          <w:lang w:val="es-MX"/>
        </w:rPr>
        <w:t>autocomodatar</w:t>
      </w:r>
      <w:proofErr w:type="spellEnd"/>
      <w:r w:rsidR="0034376B">
        <w:rPr>
          <w:rFonts w:ascii="Garamond" w:eastAsia="Calibri" w:hAnsi="Garamond" w:cs="Times New Roman"/>
          <w:bCs/>
          <w:iCs/>
          <w:lang w:val="es-MX"/>
        </w:rPr>
        <w:t xml:space="preserve"> o</w:t>
      </w:r>
      <w:r w:rsidR="008D19BA" w:rsidRPr="000C0B7C">
        <w:rPr>
          <w:rFonts w:ascii="Garamond" w:eastAsia="Calibri" w:hAnsi="Garamond" w:cs="Times New Roman"/>
          <w:bCs/>
          <w:iCs/>
          <w:lang w:val="es-MX"/>
        </w:rPr>
        <w:t xml:space="preserve"> permitir cualquier forma de aprovechamiento distinto al autorizado total </w:t>
      </w:r>
      <w:r w:rsidR="0034376B">
        <w:rPr>
          <w:rFonts w:ascii="Garamond" w:eastAsia="Calibri" w:hAnsi="Garamond" w:cs="Times New Roman"/>
          <w:bCs/>
          <w:iCs/>
          <w:lang w:val="es-MX"/>
        </w:rPr>
        <w:t>o parcial del inmueble. Segundo.-</w:t>
      </w:r>
      <w:r w:rsidR="008D19BA" w:rsidRPr="000C0B7C">
        <w:rPr>
          <w:rFonts w:ascii="Garamond" w:eastAsia="Calibri" w:hAnsi="Garamond" w:cs="Times New Roman"/>
          <w:bCs/>
          <w:iCs/>
          <w:lang w:val="es-MX"/>
        </w:rPr>
        <w:t xml:space="preserve"> </w:t>
      </w:r>
      <w:r w:rsidR="0034376B">
        <w:rPr>
          <w:rFonts w:ascii="Garamond" w:eastAsia="Calibri" w:hAnsi="Garamond" w:cs="Times New Roman"/>
          <w:bCs/>
          <w:iCs/>
          <w:lang w:val="es-MX"/>
        </w:rPr>
        <w:t>E</w:t>
      </w:r>
      <w:r w:rsidR="008D19BA" w:rsidRPr="000C0B7C">
        <w:rPr>
          <w:rFonts w:ascii="Garamond" w:eastAsia="Calibri" w:hAnsi="Garamond" w:cs="Times New Roman"/>
          <w:bCs/>
          <w:iCs/>
          <w:lang w:val="es-MX"/>
        </w:rPr>
        <w:t>l incumplimiento de cualquiera de las condiciones anteriores dará lugar a la rescisión administrativa del</w:t>
      </w:r>
      <w:r w:rsidR="0034376B">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del contrato y a la recuperación inmediata del inmueble por parte del </w:t>
      </w:r>
      <w:r w:rsidR="0034376B">
        <w:rPr>
          <w:rFonts w:ascii="Garamond" w:eastAsia="Calibri" w:hAnsi="Garamond" w:cs="Times New Roman"/>
          <w:bCs/>
          <w:iCs/>
          <w:lang w:val="es-MX"/>
        </w:rPr>
        <w:t>M</w:t>
      </w:r>
      <w:r w:rsidR="008D19BA" w:rsidRPr="000C0B7C">
        <w:rPr>
          <w:rFonts w:ascii="Garamond" w:eastAsia="Calibri" w:hAnsi="Garamond" w:cs="Times New Roman"/>
          <w:bCs/>
          <w:iCs/>
          <w:lang w:val="es-MX"/>
        </w:rPr>
        <w:t xml:space="preserve">unicipio, sin necesidad </w:t>
      </w:r>
      <w:r w:rsidR="0034376B">
        <w:rPr>
          <w:rFonts w:ascii="Garamond" w:eastAsia="Calibri" w:hAnsi="Garamond" w:cs="Times New Roman"/>
          <w:bCs/>
          <w:iCs/>
          <w:lang w:val="es-MX"/>
        </w:rPr>
        <w:t>de declaración judicial. Cuarto.-</w:t>
      </w:r>
      <w:r w:rsidR="008D19BA" w:rsidRPr="000C0B7C">
        <w:rPr>
          <w:rFonts w:ascii="Garamond" w:eastAsia="Calibri" w:hAnsi="Garamond" w:cs="Times New Roman"/>
          <w:bCs/>
          <w:iCs/>
          <w:lang w:val="es-MX"/>
        </w:rPr>
        <w:t xml:space="preserve"> </w:t>
      </w:r>
      <w:r w:rsidR="0034376B">
        <w:rPr>
          <w:rFonts w:ascii="Garamond" w:eastAsia="Calibri" w:hAnsi="Garamond" w:cs="Times New Roman"/>
          <w:bCs/>
          <w:iCs/>
          <w:lang w:val="es-MX"/>
        </w:rPr>
        <w:t>S</w:t>
      </w:r>
      <w:r w:rsidR="008D19BA" w:rsidRPr="000C0B7C">
        <w:rPr>
          <w:rFonts w:ascii="Garamond" w:eastAsia="Calibri" w:hAnsi="Garamond" w:cs="Times New Roman"/>
          <w:bCs/>
          <w:iCs/>
          <w:lang w:val="es-MX"/>
        </w:rPr>
        <w:t>e instruye a los c</w:t>
      </w:r>
      <w:r w:rsidR="0034376B">
        <w:rPr>
          <w:rFonts w:ascii="Garamond" w:eastAsia="Calibri" w:hAnsi="Garamond" w:cs="Times New Roman"/>
          <w:bCs/>
          <w:iCs/>
          <w:lang w:val="es-MX"/>
        </w:rPr>
        <w:t xml:space="preserve">iudadanos Síndico Municipal, al Titular </w:t>
      </w:r>
      <w:r w:rsidR="008D19BA">
        <w:rPr>
          <w:rFonts w:ascii="Garamond" w:eastAsia="Calibri" w:hAnsi="Garamond" w:cs="Times New Roman"/>
          <w:bCs/>
          <w:iCs/>
          <w:lang w:val="es-MX"/>
        </w:rPr>
        <w:t xml:space="preserve">de la </w:t>
      </w:r>
      <w:r w:rsidR="0034376B">
        <w:rPr>
          <w:rFonts w:ascii="Garamond" w:eastAsia="Calibri" w:hAnsi="Garamond" w:cs="Times New Roman"/>
          <w:bCs/>
          <w:iCs/>
          <w:lang w:val="es-MX"/>
        </w:rPr>
        <w:t xml:space="preserve">Dirección Jurídica </w:t>
      </w:r>
      <w:r w:rsidR="008D19BA">
        <w:rPr>
          <w:rFonts w:ascii="Garamond" w:eastAsia="Calibri" w:hAnsi="Garamond" w:cs="Times New Roman"/>
          <w:bCs/>
          <w:iCs/>
          <w:lang w:val="es-MX"/>
        </w:rPr>
        <w:t>y</w:t>
      </w:r>
      <w:r w:rsidR="008D19BA" w:rsidRPr="000C0B7C">
        <w:rPr>
          <w:rFonts w:ascii="Garamond" w:eastAsia="Calibri" w:hAnsi="Garamond" w:cs="Times New Roman"/>
          <w:bCs/>
          <w:iCs/>
          <w:lang w:val="es-MX"/>
        </w:rPr>
        <w:t xml:space="preserve"> al </w:t>
      </w:r>
      <w:r w:rsidR="0034376B" w:rsidRPr="000C0B7C">
        <w:rPr>
          <w:rFonts w:ascii="Garamond" w:eastAsia="Calibri" w:hAnsi="Garamond" w:cs="Times New Roman"/>
          <w:bCs/>
          <w:iCs/>
          <w:lang w:val="es-MX"/>
        </w:rPr>
        <w:t xml:space="preserve">Titular </w:t>
      </w:r>
      <w:r w:rsidR="008D19BA" w:rsidRPr="000C0B7C">
        <w:rPr>
          <w:rFonts w:ascii="Garamond" w:eastAsia="Calibri" w:hAnsi="Garamond" w:cs="Times New Roman"/>
          <w:bCs/>
          <w:iCs/>
          <w:lang w:val="es-MX"/>
        </w:rPr>
        <w:t>de la Dirección de Patrimonio Municipal</w:t>
      </w:r>
      <w:r w:rsidR="0034376B">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para que elaboren el contrato de comodato correspondiente</w:t>
      </w:r>
      <w:r w:rsidR="0034376B">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w:t>
      </w:r>
      <w:r w:rsidR="0034376B">
        <w:rPr>
          <w:rFonts w:ascii="Garamond" w:eastAsia="Calibri" w:hAnsi="Garamond" w:cs="Times New Roman"/>
          <w:bCs/>
          <w:iCs/>
          <w:lang w:val="es-MX"/>
        </w:rPr>
        <w:t>así c</w:t>
      </w:r>
      <w:r w:rsidR="008D19BA" w:rsidRPr="000C0B7C">
        <w:rPr>
          <w:rFonts w:ascii="Garamond" w:eastAsia="Calibri" w:hAnsi="Garamond" w:cs="Times New Roman"/>
          <w:bCs/>
          <w:iCs/>
          <w:lang w:val="es-MX"/>
        </w:rPr>
        <w:t>omo para que ejecuten, supervisen y den seguimiento al cu</w:t>
      </w:r>
      <w:r w:rsidR="0034376B">
        <w:rPr>
          <w:rFonts w:ascii="Garamond" w:eastAsia="Calibri" w:hAnsi="Garamond" w:cs="Times New Roman"/>
          <w:bCs/>
          <w:iCs/>
          <w:lang w:val="es-MX"/>
        </w:rPr>
        <w:t>mplimiento del presente acuerdo.</w:t>
      </w:r>
      <w:r w:rsidR="008D19BA" w:rsidRPr="000C0B7C">
        <w:rPr>
          <w:rFonts w:ascii="Garamond" w:eastAsia="Calibri" w:hAnsi="Garamond" w:cs="Times New Roman"/>
          <w:bCs/>
          <w:iCs/>
          <w:lang w:val="es-MX"/>
        </w:rPr>
        <w:t xml:space="preserve"> </w:t>
      </w:r>
      <w:r w:rsidR="0034376B">
        <w:rPr>
          <w:rFonts w:ascii="Garamond" w:eastAsia="Calibri" w:hAnsi="Garamond" w:cs="Times New Roman"/>
          <w:bCs/>
          <w:iCs/>
          <w:lang w:val="es-MX"/>
        </w:rPr>
        <w:t>Quinto.-</w:t>
      </w:r>
      <w:r w:rsidR="008D19BA" w:rsidRPr="000C0B7C">
        <w:rPr>
          <w:rFonts w:ascii="Garamond" w:eastAsia="Calibri" w:hAnsi="Garamond" w:cs="Times New Roman"/>
          <w:bCs/>
          <w:iCs/>
          <w:lang w:val="es-MX"/>
        </w:rPr>
        <w:t xml:space="preserve"> </w:t>
      </w:r>
      <w:r w:rsidR="0034376B">
        <w:rPr>
          <w:rFonts w:ascii="Garamond" w:eastAsia="Calibri" w:hAnsi="Garamond" w:cs="Times New Roman"/>
          <w:bCs/>
          <w:iCs/>
          <w:lang w:val="es-MX"/>
        </w:rPr>
        <w:t>S</w:t>
      </w:r>
      <w:r w:rsidR="008D19BA" w:rsidRPr="000C0B7C">
        <w:rPr>
          <w:rFonts w:ascii="Garamond" w:eastAsia="Calibri" w:hAnsi="Garamond" w:cs="Times New Roman"/>
          <w:bCs/>
          <w:iCs/>
          <w:lang w:val="es-MX"/>
        </w:rPr>
        <w:t>e faculta</w:t>
      </w:r>
      <w:r w:rsidR="0034376B">
        <w:rPr>
          <w:rFonts w:ascii="Garamond" w:eastAsia="Calibri" w:hAnsi="Garamond" w:cs="Times New Roman"/>
          <w:bCs/>
          <w:iCs/>
          <w:lang w:val="es-MX"/>
        </w:rPr>
        <w:t xml:space="preserve">, instruye y </w:t>
      </w:r>
      <w:r w:rsidR="008D19BA" w:rsidRPr="000C0B7C">
        <w:rPr>
          <w:rFonts w:ascii="Garamond" w:eastAsia="Calibri" w:hAnsi="Garamond" w:cs="Times New Roman"/>
          <w:bCs/>
          <w:iCs/>
          <w:lang w:val="es-MX"/>
        </w:rPr>
        <w:t xml:space="preserve">autoriza a los ciudadanos </w:t>
      </w:r>
      <w:r w:rsidR="0034376B" w:rsidRPr="000C0B7C">
        <w:rPr>
          <w:rFonts w:ascii="Garamond" w:eastAsia="Calibri" w:hAnsi="Garamond" w:cs="Times New Roman"/>
          <w:bCs/>
          <w:iCs/>
          <w:lang w:val="es-MX"/>
        </w:rPr>
        <w:t>Presidente Municipal, Síndico Municipal</w:t>
      </w:r>
      <w:r w:rsidR="008D19BA" w:rsidRPr="000C0B7C">
        <w:rPr>
          <w:rFonts w:ascii="Garamond" w:eastAsia="Calibri" w:hAnsi="Garamond" w:cs="Times New Roman"/>
          <w:bCs/>
          <w:iCs/>
          <w:lang w:val="es-MX"/>
        </w:rPr>
        <w:t xml:space="preserve"> y Secretario General del Ayuntamiento</w:t>
      </w:r>
      <w:r w:rsidR="0034376B">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para que en el ámbito de sus respectivas competencias, suscriban el contrato de comodato y realicen los actos jurídicos necesarios para su formalización.</w:t>
      </w:r>
      <w:r w:rsidR="0034376B">
        <w:rPr>
          <w:rFonts w:ascii="Garamond" w:eastAsia="Calibri" w:hAnsi="Garamond" w:cs="Times New Roman"/>
          <w:bCs/>
          <w:iCs/>
          <w:lang w:val="es-MX"/>
        </w:rPr>
        <w:t xml:space="preserve"> Sexto.- E</w:t>
      </w:r>
      <w:r w:rsidR="008D19BA" w:rsidRPr="000C0B7C">
        <w:rPr>
          <w:rFonts w:ascii="Garamond" w:eastAsia="Calibri" w:hAnsi="Garamond" w:cs="Times New Roman"/>
          <w:bCs/>
          <w:iCs/>
          <w:lang w:val="es-MX"/>
        </w:rPr>
        <w:t>l presente acuerdo entrará en vigor el día siguie</w:t>
      </w:r>
      <w:r w:rsidR="008D19BA">
        <w:rPr>
          <w:rFonts w:ascii="Garamond" w:eastAsia="Calibri" w:hAnsi="Garamond" w:cs="Times New Roman"/>
          <w:bCs/>
          <w:iCs/>
          <w:lang w:val="es-MX"/>
        </w:rPr>
        <w:t xml:space="preserve">nte de su publicación. Es cuánto”. </w:t>
      </w:r>
      <w:r w:rsidR="008D19BA" w:rsidRPr="00EE6C30">
        <w:rPr>
          <w:rFonts w:ascii="Garamond" w:hAnsi="Garamond" w:cs="Calibri"/>
          <w:color w:val="000000"/>
          <w:lang w:val="es-ES_tradnl"/>
        </w:rPr>
        <w:t xml:space="preserve">El C. </w:t>
      </w:r>
      <w:r w:rsidR="008D19BA" w:rsidRPr="00EE6C30">
        <w:rPr>
          <w:rFonts w:ascii="Garamond" w:hAnsi="Garamond" w:cs="Calibri"/>
          <w:color w:val="000000"/>
        </w:rPr>
        <w:t>Presidente Municipal, Arq. Luis Ernesto Munguía González: “</w:t>
      </w:r>
      <w:r w:rsidR="008D19BA" w:rsidRPr="000C0B7C">
        <w:rPr>
          <w:rFonts w:ascii="Garamond" w:eastAsia="Calibri" w:hAnsi="Garamond" w:cs="Times New Roman"/>
          <w:bCs/>
          <w:iCs/>
          <w:lang w:val="es-MX"/>
        </w:rPr>
        <w:t>Mucha</w:t>
      </w:r>
      <w:r w:rsidR="008D19BA">
        <w:rPr>
          <w:rFonts w:ascii="Garamond" w:eastAsia="Calibri" w:hAnsi="Garamond" w:cs="Times New Roman"/>
          <w:bCs/>
          <w:iCs/>
          <w:lang w:val="es-MX"/>
        </w:rPr>
        <w:t>s gracias R</w:t>
      </w:r>
      <w:r w:rsidR="0034376B">
        <w:rPr>
          <w:rFonts w:ascii="Garamond" w:eastAsia="Calibri" w:hAnsi="Garamond" w:cs="Times New Roman"/>
          <w:bCs/>
          <w:iCs/>
          <w:lang w:val="es-MX"/>
        </w:rPr>
        <w:t>egidora.</w:t>
      </w:r>
      <w:r w:rsidR="008D19BA" w:rsidRPr="000C0B7C">
        <w:rPr>
          <w:rFonts w:ascii="Garamond" w:eastAsia="Calibri" w:hAnsi="Garamond" w:cs="Times New Roman"/>
          <w:bCs/>
          <w:iCs/>
          <w:lang w:val="es-MX"/>
        </w:rPr>
        <w:t xml:space="preserve"> </w:t>
      </w:r>
      <w:r w:rsidR="0034376B">
        <w:rPr>
          <w:rFonts w:ascii="Garamond" w:eastAsia="Calibri" w:hAnsi="Garamond" w:cs="Times New Roman"/>
          <w:bCs/>
          <w:iCs/>
          <w:lang w:val="es-MX"/>
        </w:rPr>
        <w:t>Q</w:t>
      </w:r>
      <w:r w:rsidR="008D19BA" w:rsidRPr="000C0B7C">
        <w:rPr>
          <w:rFonts w:ascii="Garamond" w:eastAsia="Calibri" w:hAnsi="Garamond" w:cs="Times New Roman"/>
          <w:bCs/>
          <w:iCs/>
          <w:lang w:val="es-MX"/>
        </w:rPr>
        <w:t>ui</w:t>
      </w:r>
      <w:r w:rsidR="008D19BA">
        <w:rPr>
          <w:rFonts w:ascii="Garamond" w:eastAsia="Calibri" w:hAnsi="Garamond" w:cs="Times New Roman"/>
          <w:bCs/>
          <w:iCs/>
          <w:lang w:val="es-MX"/>
        </w:rPr>
        <w:t>ero solicitar el uso de la voz…p</w:t>
      </w:r>
      <w:r w:rsidR="008D19BA" w:rsidRPr="000C0B7C">
        <w:rPr>
          <w:rFonts w:ascii="Garamond" w:eastAsia="Calibri" w:hAnsi="Garamond" w:cs="Times New Roman"/>
          <w:bCs/>
          <w:iCs/>
          <w:lang w:val="es-MX"/>
        </w:rPr>
        <w:t xml:space="preserve">erdón, autorizar el uso de la voz para el </w:t>
      </w:r>
      <w:r w:rsidR="008D19BA">
        <w:rPr>
          <w:rFonts w:ascii="Garamond" w:eastAsia="Calibri" w:hAnsi="Garamond" w:cs="Times New Roman"/>
          <w:bCs/>
          <w:iCs/>
          <w:lang w:val="es-MX"/>
        </w:rPr>
        <w:t>L</w:t>
      </w:r>
      <w:r w:rsidR="008D19BA" w:rsidRPr="000C0B7C">
        <w:rPr>
          <w:rFonts w:ascii="Garamond" w:eastAsia="Calibri" w:hAnsi="Garamond" w:cs="Times New Roman"/>
          <w:bCs/>
          <w:iCs/>
          <w:lang w:val="es-MX"/>
        </w:rPr>
        <w:t>icenciado Ricardo Galván</w:t>
      </w:r>
      <w:r w:rsidR="008D19BA">
        <w:rPr>
          <w:rFonts w:ascii="Garamond" w:eastAsia="Calibri" w:hAnsi="Garamond" w:cs="Times New Roman"/>
          <w:bCs/>
          <w:iCs/>
          <w:lang w:val="es-MX"/>
        </w:rPr>
        <w:t xml:space="preserve">, por parte de este Pleno. </w:t>
      </w:r>
      <w:r w:rsidR="008D19BA" w:rsidRPr="000C0B7C">
        <w:rPr>
          <w:rFonts w:ascii="Garamond" w:eastAsia="Calibri" w:hAnsi="Garamond" w:cs="Times New Roman"/>
          <w:bCs/>
          <w:iCs/>
          <w:lang w:val="es-MX"/>
        </w:rPr>
        <w:t>Por lo que consulto a la Asamblea si es de aprobars</w:t>
      </w:r>
      <w:r w:rsidR="008D19BA">
        <w:rPr>
          <w:rFonts w:ascii="Garamond" w:eastAsia="Calibri" w:hAnsi="Garamond" w:cs="Times New Roman"/>
          <w:bCs/>
          <w:iCs/>
          <w:lang w:val="es-MX"/>
        </w:rPr>
        <w:t>e m</w:t>
      </w:r>
      <w:r w:rsidR="008D19BA" w:rsidRPr="000C0B7C">
        <w:rPr>
          <w:rFonts w:ascii="Garamond" w:eastAsia="Calibri" w:hAnsi="Garamond" w:cs="Times New Roman"/>
          <w:bCs/>
          <w:iCs/>
          <w:lang w:val="es-MX"/>
        </w:rPr>
        <w:t>anifestar</w:t>
      </w:r>
      <w:r w:rsidR="008D19BA">
        <w:rPr>
          <w:rFonts w:ascii="Garamond" w:eastAsia="Calibri" w:hAnsi="Garamond" w:cs="Times New Roman"/>
          <w:bCs/>
          <w:iCs/>
          <w:lang w:val="es-MX"/>
        </w:rPr>
        <w:t>l</w:t>
      </w:r>
      <w:r w:rsidR="008D19BA" w:rsidRPr="000C0B7C">
        <w:rPr>
          <w:rFonts w:ascii="Garamond" w:eastAsia="Calibri" w:hAnsi="Garamond" w:cs="Times New Roman"/>
          <w:bCs/>
          <w:iCs/>
          <w:lang w:val="es-MX"/>
        </w:rPr>
        <w:t>o</w:t>
      </w:r>
      <w:r w:rsidR="008D19BA">
        <w:rPr>
          <w:rFonts w:ascii="Garamond" w:eastAsia="Calibri" w:hAnsi="Garamond" w:cs="Times New Roman"/>
          <w:bCs/>
          <w:iCs/>
          <w:lang w:val="es-MX"/>
        </w:rPr>
        <w:t xml:space="preserve"> levantando su mano. ¿</w:t>
      </w:r>
      <w:r w:rsidR="008D19BA" w:rsidRPr="000C0B7C">
        <w:rPr>
          <w:rFonts w:ascii="Garamond" w:eastAsia="Calibri" w:hAnsi="Garamond" w:cs="Times New Roman"/>
          <w:bCs/>
          <w:iCs/>
          <w:lang w:val="es-MX"/>
        </w:rPr>
        <w:t>Quién esté en contra</w:t>
      </w:r>
      <w:r w:rsidR="008D19BA">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w:t>
      </w:r>
      <w:r w:rsidR="008D19BA">
        <w:rPr>
          <w:rFonts w:ascii="Garamond" w:eastAsia="Calibri" w:hAnsi="Garamond" w:cs="Times New Roman"/>
          <w:bCs/>
          <w:iCs/>
          <w:lang w:val="es-MX"/>
        </w:rPr>
        <w:t>¿E</w:t>
      </w:r>
      <w:r w:rsidR="008D19BA" w:rsidRPr="000C0B7C">
        <w:rPr>
          <w:rFonts w:ascii="Garamond" w:eastAsia="Calibri" w:hAnsi="Garamond" w:cs="Times New Roman"/>
          <w:bCs/>
          <w:iCs/>
          <w:lang w:val="es-MX"/>
        </w:rPr>
        <w:t>n abstención</w:t>
      </w:r>
      <w:r w:rsidR="008D19BA">
        <w:rPr>
          <w:rFonts w:ascii="Garamond" w:eastAsia="Calibri" w:hAnsi="Garamond" w:cs="Times New Roman"/>
          <w:bCs/>
          <w:iCs/>
          <w:lang w:val="es-MX"/>
        </w:rPr>
        <w:t>? Señor Secretario dé</w:t>
      </w:r>
      <w:r w:rsidR="008D19BA" w:rsidRPr="000C0B7C">
        <w:rPr>
          <w:rFonts w:ascii="Garamond" w:eastAsia="Calibri" w:hAnsi="Garamond" w:cs="Times New Roman"/>
          <w:bCs/>
          <w:iCs/>
          <w:lang w:val="es-MX"/>
        </w:rPr>
        <w:t xml:space="preserve"> cuenta del resultado</w:t>
      </w:r>
      <w:r w:rsidR="008D19BA">
        <w:rPr>
          <w:rFonts w:ascii="Garamond" w:eastAsia="Calibri" w:hAnsi="Garamond" w:cs="Times New Roman"/>
          <w:bCs/>
          <w:iCs/>
          <w:lang w:val="es-MX"/>
        </w:rPr>
        <w:t>”</w:t>
      </w:r>
      <w:r w:rsidR="008D19BA" w:rsidRPr="000C0B7C">
        <w:rPr>
          <w:rFonts w:ascii="Garamond" w:eastAsia="Calibri" w:hAnsi="Garamond" w:cs="Times New Roman"/>
          <w:bCs/>
          <w:iCs/>
          <w:lang w:val="es-MX"/>
        </w:rPr>
        <w:t>.</w:t>
      </w:r>
      <w:r w:rsidR="0034376B">
        <w:rPr>
          <w:rFonts w:ascii="Garamond" w:eastAsia="Calibri" w:hAnsi="Garamond" w:cs="Times New Roman"/>
          <w:bCs/>
          <w:iCs/>
          <w:lang w:val="es-MX"/>
        </w:rPr>
        <w:t xml:space="preserve"> </w:t>
      </w:r>
      <w:r w:rsidR="00720D12" w:rsidRPr="00A35D44">
        <w:rPr>
          <w:rFonts w:ascii="Garamond" w:hAnsi="Garamond"/>
          <w:shd w:val="clear" w:color="auto" w:fill="FFFFFF"/>
          <w:lang w:val="es-ES_tradnl"/>
        </w:rPr>
        <w:t xml:space="preserve">El C. Secretario General, </w:t>
      </w:r>
      <w:r w:rsidR="00720D12" w:rsidRPr="00546ED2">
        <w:rPr>
          <w:rFonts w:ascii="Garamond" w:hAnsi="Garamond"/>
          <w:shd w:val="clear" w:color="auto" w:fill="FFFFFF"/>
        </w:rPr>
        <w:t>Abg. José Juan Velázquez Hernández</w:t>
      </w:r>
      <w:r w:rsidR="00720D12" w:rsidRPr="00A35D44">
        <w:rPr>
          <w:rFonts w:ascii="Garamond" w:hAnsi="Garamond"/>
          <w:shd w:val="clear" w:color="auto" w:fill="FFFFFF"/>
          <w:lang w:val="es-ES_tradnl"/>
        </w:rPr>
        <w:t>: “</w:t>
      </w:r>
      <w:r w:rsidR="00720D12">
        <w:rPr>
          <w:rFonts w:ascii="Garamond" w:eastAsia="Calibri" w:hAnsi="Garamond" w:cs="Times New Roman"/>
          <w:bCs/>
          <w:iCs/>
          <w:lang w:val="es-MX"/>
        </w:rPr>
        <w:t>Claro que sí</w:t>
      </w:r>
      <w:r w:rsidR="008D19BA" w:rsidRPr="000C0B7C">
        <w:rPr>
          <w:rFonts w:ascii="Garamond" w:eastAsia="Calibri" w:hAnsi="Garamond" w:cs="Times New Roman"/>
          <w:bCs/>
          <w:iCs/>
          <w:lang w:val="es-MX"/>
        </w:rPr>
        <w:t xml:space="preserve"> señor P</w:t>
      </w:r>
      <w:r w:rsidR="008D19BA">
        <w:rPr>
          <w:rFonts w:ascii="Garamond" w:eastAsia="Calibri" w:hAnsi="Garamond" w:cs="Times New Roman"/>
          <w:bCs/>
          <w:iCs/>
          <w:lang w:val="es-MX"/>
        </w:rPr>
        <w:t>residente, tenemos un total de quince</w:t>
      </w:r>
      <w:r w:rsidR="008D19BA" w:rsidRPr="000C0B7C">
        <w:rPr>
          <w:rFonts w:ascii="Garamond" w:eastAsia="Calibri" w:hAnsi="Garamond" w:cs="Times New Roman"/>
          <w:bCs/>
          <w:iCs/>
          <w:lang w:val="es-MX"/>
        </w:rPr>
        <w:t xml:space="preserve"> votos a favor, cero votos </w:t>
      </w:r>
      <w:r w:rsidR="008D19BA">
        <w:rPr>
          <w:rFonts w:ascii="Garamond" w:eastAsia="Calibri" w:hAnsi="Garamond" w:cs="Times New Roman"/>
          <w:bCs/>
          <w:iCs/>
          <w:lang w:val="es-MX"/>
        </w:rPr>
        <w:t>en contra y cero abstenciones. E</w:t>
      </w:r>
      <w:r w:rsidR="008D19BA" w:rsidRPr="000C0B7C">
        <w:rPr>
          <w:rFonts w:ascii="Garamond" w:eastAsia="Calibri" w:hAnsi="Garamond" w:cs="Times New Roman"/>
          <w:bCs/>
          <w:iCs/>
          <w:lang w:val="es-MX"/>
        </w:rPr>
        <w:t>s cu</w:t>
      </w:r>
      <w:r w:rsidR="008D19BA">
        <w:rPr>
          <w:rFonts w:ascii="Garamond" w:eastAsia="Calibri" w:hAnsi="Garamond" w:cs="Times New Roman"/>
          <w:bCs/>
          <w:iCs/>
          <w:lang w:val="es-MX"/>
        </w:rPr>
        <w:t xml:space="preserve">anto señor Presidente”. </w:t>
      </w:r>
      <w:r w:rsidR="008D19BA" w:rsidRPr="00EE6C30">
        <w:rPr>
          <w:rFonts w:ascii="Garamond" w:hAnsi="Garamond" w:cs="Calibri"/>
          <w:color w:val="000000"/>
          <w:lang w:val="es-ES_tradnl"/>
        </w:rPr>
        <w:t xml:space="preserve">El C. </w:t>
      </w:r>
      <w:r w:rsidR="008D19BA" w:rsidRPr="00EE6C30">
        <w:rPr>
          <w:rFonts w:ascii="Garamond" w:hAnsi="Garamond" w:cs="Calibri"/>
          <w:color w:val="000000"/>
        </w:rPr>
        <w:t>Presidente Municipal, Arq. Luis Ernesto Munguía González: “</w:t>
      </w:r>
      <w:r w:rsidR="008D19BA" w:rsidRPr="000C0B7C">
        <w:rPr>
          <w:rFonts w:ascii="Garamond" w:eastAsia="Calibri" w:hAnsi="Garamond" w:cs="Times New Roman"/>
          <w:bCs/>
          <w:iCs/>
          <w:lang w:val="es-MX"/>
        </w:rPr>
        <w:t>Se aprueba y se concede el uso de la voz a Ricardo Galván</w:t>
      </w:r>
      <w:r w:rsidR="008D19BA">
        <w:rPr>
          <w:rFonts w:ascii="Garamond" w:eastAsia="Calibri" w:hAnsi="Garamond" w:cs="Times New Roman"/>
          <w:bCs/>
          <w:iCs/>
          <w:lang w:val="es-MX"/>
        </w:rPr>
        <w:t>”</w:t>
      </w:r>
      <w:r w:rsidR="008D19BA" w:rsidRPr="000C0B7C">
        <w:rPr>
          <w:rFonts w:ascii="Garamond" w:eastAsia="Calibri" w:hAnsi="Garamond" w:cs="Times New Roman"/>
          <w:bCs/>
          <w:iCs/>
          <w:lang w:val="es-MX"/>
        </w:rPr>
        <w:t>.</w:t>
      </w:r>
      <w:r w:rsidR="0034376B">
        <w:rPr>
          <w:rFonts w:ascii="Garamond" w:eastAsia="Calibri" w:hAnsi="Garamond" w:cs="Times New Roman"/>
          <w:bCs/>
          <w:iCs/>
          <w:lang w:val="es-MX"/>
        </w:rPr>
        <w:t xml:space="preserve">  El C. </w:t>
      </w:r>
      <w:r w:rsidR="0034376B" w:rsidRPr="0034376B">
        <w:rPr>
          <w:rFonts w:ascii="Garamond" w:eastAsia="Calibri" w:hAnsi="Garamond" w:cs="Times New Roman"/>
          <w:bCs/>
          <w:iCs/>
          <w:lang w:val="es-MX"/>
        </w:rPr>
        <w:t>Director de Patrimonio Municipal</w:t>
      </w:r>
      <w:r w:rsidR="0034376B">
        <w:rPr>
          <w:rFonts w:ascii="Garamond" w:eastAsia="Calibri" w:hAnsi="Garamond" w:cs="Times New Roman"/>
          <w:bCs/>
          <w:iCs/>
          <w:lang w:val="es-MX"/>
        </w:rPr>
        <w:t xml:space="preserve">, </w:t>
      </w:r>
      <w:r w:rsidR="0034376B" w:rsidRPr="0034376B">
        <w:rPr>
          <w:rFonts w:ascii="Garamond" w:eastAsia="Calibri" w:hAnsi="Garamond" w:cs="Times New Roman"/>
          <w:bCs/>
          <w:iCs/>
          <w:lang w:val="es-MX"/>
        </w:rPr>
        <w:t>Lic. Ricardo Antonio Galván Ibarra</w:t>
      </w:r>
      <w:r w:rsidR="0034376B">
        <w:rPr>
          <w:rFonts w:ascii="Garamond" w:eastAsia="Calibri" w:hAnsi="Garamond" w:cs="Times New Roman"/>
          <w:bCs/>
          <w:iCs/>
          <w:lang w:val="es-MX"/>
        </w:rPr>
        <w:t>: “G</w:t>
      </w:r>
      <w:r w:rsidR="008D19BA">
        <w:rPr>
          <w:rFonts w:ascii="Garamond" w:eastAsia="Calibri" w:hAnsi="Garamond" w:cs="Times New Roman"/>
          <w:bCs/>
          <w:iCs/>
          <w:lang w:val="es-MX"/>
        </w:rPr>
        <w:t>racias. B</w:t>
      </w:r>
      <w:r w:rsidR="008D19BA" w:rsidRPr="000C0B7C">
        <w:rPr>
          <w:rFonts w:ascii="Garamond" w:eastAsia="Calibri" w:hAnsi="Garamond" w:cs="Times New Roman"/>
          <w:bCs/>
          <w:iCs/>
          <w:lang w:val="es-MX"/>
        </w:rPr>
        <w:t>uenas noches a todos. Para reforzar un poquito la</w:t>
      </w:r>
      <w:r w:rsidR="008D19BA">
        <w:rPr>
          <w:rFonts w:ascii="Garamond" w:eastAsia="Calibri" w:hAnsi="Garamond" w:cs="Times New Roman"/>
          <w:bCs/>
          <w:iCs/>
          <w:lang w:val="es-MX"/>
        </w:rPr>
        <w:t>…</w:t>
      </w:r>
      <w:r w:rsidR="0034376B">
        <w:rPr>
          <w:rFonts w:ascii="Garamond" w:eastAsia="Calibri" w:hAnsi="Garamond" w:cs="Times New Roman"/>
          <w:bCs/>
          <w:iCs/>
          <w:lang w:val="es-MX"/>
        </w:rPr>
        <w:t>la iniciativa de…que está presentando la R</w:t>
      </w:r>
      <w:r w:rsidR="008D19BA" w:rsidRPr="000C0B7C">
        <w:rPr>
          <w:rFonts w:ascii="Garamond" w:eastAsia="Calibri" w:hAnsi="Garamond" w:cs="Times New Roman"/>
          <w:bCs/>
          <w:iCs/>
          <w:lang w:val="es-MX"/>
        </w:rPr>
        <w:t>egidora</w:t>
      </w:r>
      <w:r w:rsidR="0034376B">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sí se está solicitando de que se dé este paso a</w:t>
      </w:r>
      <w:r w:rsidR="0034376B">
        <w:rPr>
          <w:rFonts w:ascii="Garamond" w:eastAsia="Calibri" w:hAnsi="Garamond" w:cs="Times New Roman"/>
          <w:bCs/>
          <w:iCs/>
          <w:lang w:val="es-MX"/>
        </w:rPr>
        <w:t xml:space="preserve"> lo que son todos los trámites para</w:t>
      </w:r>
      <w:r w:rsidR="008D19BA" w:rsidRPr="000C0B7C">
        <w:rPr>
          <w:rFonts w:ascii="Garamond" w:eastAsia="Calibri" w:hAnsi="Garamond" w:cs="Times New Roman"/>
          <w:bCs/>
          <w:iCs/>
          <w:lang w:val="es-MX"/>
        </w:rPr>
        <w:t xml:space="preserve"> evitar turnarla, dado a que podemos entorpecer algunos</w:t>
      </w:r>
      <w:r w:rsidR="0034376B">
        <w:rPr>
          <w:rFonts w:ascii="Garamond" w:eastAsia="Calibri" w:hAnsi="Garamond" w:cs="Times New Roman"/>
          <w:bCs/>
          <w:iCs/>
          <w:lang w:val="es-MX"/>
        </w:rPr>
        <w:t>…</w:t>
      </w:r>
      <w:r w:rsidR="008D19BA" w:rsidRPr="000C0B7C">
        <w:rPr>
          <w:rFonts w:ascii="Garamond" w:eastAsia="Calibri" w:hAnsi="Garamond" w:cs="Times New Roman"/>
          <w:bCs/>
          <w:iCs/>
          <w:lang w:val="es-MX"/>
        </w:rPr>
        <w:t>este</w:t>
      </w:r>
      <w:r w:rsidR="0034376B">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donativos o ellos participar en algún tipo de concurso de bolsas económicas con apoyo a </w:t>
      </w:r>
      <w:r w:rsidR="00277AD5">
        <w:rPr>
          <w:rFonts w:ascii="Garamond" w:eastAsia="Calibri" w:hAnsi="Garamond" w:cs="Times New Roman"/>
          <w:bCs/>
          <w:iCs/>
          <w:lang w:val="es-MX"/>
        </w:rPr>
        <w:t>í</w:t>
      </w:r>
      <w:r w:rsidR="00277AD5" w:rsidRPr="000C0B7C">
        <w:rPr>
          <w:rFonts w:ascii="Garamond" w:eastAsia="Calibri" w:hAnsi="Garamond" w:cs="Times New Roman"/>
          <w:bCs/>
          <w:iCs/>
          <w:lang w:val="es-MX"/>
        </w:rPr>
        <w:t>ndole</w:t>
      </w:r>
      <w:r w:rsidR="008D19BA" w:rsidRPr="000C0B7C">
        <w:rPr>
          <w:rFonts w:ascii="Garamond" w:eastAsia="Calibri" w:hAnsi="Garamond" w:cs="Times New Roman"/>
          <w:bCs/>
          <w:iCs/>
          <w:lang w:val="es-MX"/>
        </w:rPr>
        <w:t xml:space="preserve"> educativo de cultura.</w:t>
      </w:r>
      <w:r w:rsidR="0034376B">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Y es por eso que no nos estamos esperando tampoco a que se dé</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este</w:t>
      </w:r>
      <w:r w:rsidR="00F579F4">
        <w:rPr>
          <w:rFonts w:ascii="Garamond" w:eastAsia="Calibri" w:hAnsi="Garamond" w:cs="Times New Roman"/>
          <w:bCs/>
          <w:iCs/>
          <w:lang w:val="es-MX"/>
        </w:rPr>
        <w:t>…en</w:t>
      </w:r>
      <w:r w:rsidR="008D19BA" w:rsidRPr="000C0B7C">
        <w:rPr>
          <w:rFonts w:ascii="Garamond" w:eastAsia="Calibri" w:hAnsi="Garamond" w:cs="Times New Roman"/>
          <w:bCs/>
          <w:iCs/>
          <w:lang w:val="es-MX"/>
        </w:rPr>
        <w:t xml:space="preserve"> mayo, que es c</w:t>
      </w:r>
      <w:r w:rsidR="00F579F4">
        <w:rPr>
          <w:rFonts w:ascii="Garamond" w:eastAsia="Calibri" w:hAnsi="Garamond" w:cs="Times New Roman"/>
          <w:bCs/>
          <w:iCs/>
          <w:lang w:val="es-MX"/>
        </w:rPr>
        <w:t>uando realmente vence el comodato</w:t>
      </w:r>
      <w:r w:rsidR="008D19BA" w:rsidRPr="000C0B7C">
        <w:rPr>
          <w:rFonts w:ascii="Garamond" w:eastAsia="Calibri" w:hAnsi="Garamond" w:cs="Times New Roman"/>
          <w:bCs/>
          <w:iCs/>
          <w:lang w:val="es-MX"/>
        </w:rPr>
        <w:t>, sino que t</w:t>
      </w:r>
      <w:r w:rsidR="00F579F4">
        <w:rPr>
          <w:rFonts w:ascii="Garamond" w:eastAsia="Calibri" w:hAnsi="Garamond" w:cs="Times New Roman"/>
          <w:bCs/>
          <w:iCs/>
          <w:lang w:val="es-MX"/>
        </w:rPr>
        <w:t>enga ahí una continuidad</w:t>
      </w:r>
      <w:r w:rsidR="008D19BA" w:rsidRPr="000C0B7C">
        <w:rPr>
          <w:rFonts w:ascii="Garamond" w:eastAsia="Calibri" w:hAnsi="Garamond" w:cs="Times New Roman"/>
          <w:bCs/>
          <w:iCs/>
          <w:lang w:val="es-MX"/>
        </w:rPr>
        <w:t xml:space="preserve"> </w:t>
      </w:r>
      <w:r w:rsidR="00F579F4">
        <w:rPr>
          <w:rFonts w:ascii="Garamond" w:eastAsia="Calibri" w:hAnsi="Garamond" w:cs="Times New Roman"/>
          <w:bCs/>
          <w:iCs/>
          <w:lang w:val="es-MX"/>
        </w:rPr>
        <w:t>d</w:t>
      </w:r>
      <w:r w:rsidR="008D19BA" w:rsidRPr="000C0B7C">
        <w:rPr>
          <w:rFonts w:ascii="Garamond" w:eastAsia="Calibri" w:hAnsi="Garamond" w:cs="Times New Roman"/>
          <w:bCs/>
          <w:iCs/>
          <w:lang w:val="es-MX"/>
        </w:rPr>
        <w:t>esde</w:t>
      </w:r>
      <w:r w:rsidR="008D19BA">
        <w:rPr>
          <w:rFonts w:ascii="Garamond" w:eastAsia="Calibri" w:hAnsi="Garamond" w:cs="Times New Roman"/>
          <w:bCs/>
          <w:iCs/>
          <w:lang w:val="es-MX"/>
        </w:rPr>
        <w:t>…</w:t>
      </w:r>
      <w:r w:rsidR="008D19BA" w:rsidRPr="000C0B7C">
        <w:rPr>
          <w:rFonts w:ascii="Garamond" w:eastAsia="Calibri" w:hAnsi="Garamond" w:cs="Times New Roman"/>
          <w:bCs/>
          <w:iCs/>
          <w:lang w:val="es-MX"/>
        </w:rPr>
        <w:t>desde este momento</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w:t>
      </w:r>
      <w:r w:rsidR="00F579F4">
        <w:rPr>
          <w:rFonts w:ascii="Garamond" w:eastAsia="Calibri" w:hAnsi="Garamond" w:cs="Times New Roman"/>
          <w:bCs/>
          <w:iCs/>
          <w:lang w:val="es-MX"/>
        </w:rPr>
        <w:t>S</w:t>
      </w:r>
      <w:r w:rsidR="008D19BA" w:rsidRPr="000C0B7C">
        <w:rPr>
          <w:rFonts w:ascii="Garamond" w:eastAsia="Calibri" w:hAnsi="Garamond" w:cs="Times New Roman"/>
          <w:bCs/>
          <w:iCs/>
          <w:lang w:val="es-MX"/>
        </w:rPr>
        <w:t>e ha</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este</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se revisó tanto el decreto por parte de Gobierno del Estado</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para ver si estaba</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este</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bien fundamentado, si estaba bien elaborado, si se estaba cumpliendo con la expectativa de lo que se planteó por parte en sugerencia del Gobierno del Estado</w:t>
      </w:r>
      <w:r w:rsidR="00F579F4">
        <w:rPr>
          <w:rFonts w:ascii="Garamond" w:eastAsia="Calibri" w:hAnsi="Garamond" w:cs="Times New Roman"/>
          <w:bCs/>
          <w:iCs/>
          <w:lang w:val="es-MX"/>
        </w:rPr>
        <w:t xml:space="preserve">, del Gobernador </w:t>
      </w:r>
      <w:r w:rsidR="00F579F4">
        <w:rPr>
          <w:rFonts w:ascii="Garamond" w:eastAsia="Calibri" w:hAnsi="Garamond" w:cs="Times New Roman"/>
          <w:bCs/>
          <w:iCs/>
          <w:lang w:val="es-MX"/>
        </w:rPr>
        <w:lastRenderedPageBreak/>
        <w:t>en ese entonces, e</w:t>
      </w:r>
      <w:r w:rsidR="008D19BA" w:rsidRPr="000C0B7C">
        <w:rPr>
          <w:rFonts w:ascii="Garamond" w:eastAsia="Calibri" w:hAnsi="Garamond" w:cs="Times New Roman"/>
          <w:bCs/>
          <w:iCs/>
          <w:lang w:val="es-MX"/>
        </w:rPr>
        <w:t xml:space="preserve">l Pleno y al </w:t>
      </w:r>
      <w:r w:rsidR="00F579F4" w:rsidRPr="000C0B7C">
        <w:rPr>
          <w:rFonts w:ascii="Garamond" w:eastAsia="Calibri" w:hAnsi="Garamond" w:cs="Times New Roman"/>
          <w:bCs/>
          <w:iCs/>
          <w:lang w:val="es-MX"/>
        </w:rPr>
        <w:t xml:space="preserve">Alcalde </w:t>
      </w:r>
      <w:r w:rsidR="008D19BA" w:rsidRPr="000C0B7C">
        <w:rPr>
          <w:rFonts w:ascii="Garamond" w:eastAsia="Calibri" w:hAnsi="Garamond" w:cs="Times New Roman"/>
          <w:bCs/>
          <w:iCs/>
          <w:lang w:val="es-MX"/>
        </w:rPr>
        <w:t>de</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de Puerto Vallarta, allá en el año </w:t>
      </w:r>
      <w:r w:rsidR="00F579F4">
        <w:rPr>
          <w:rFonts w:ascii="Garamond" w:eastAsia="Calibri" w:hAnsi="Garamond" w:cs="Times New Roman"/>
          <w:bCs/>
          <w:iCs/>
          <w:lang w:val="es-MX"/>
        </w:rPr>
        <w:t xml:space="preserve">noventa y seis; </w:t>
      </w:r>
      <w:r w:rsidR="008D19BA" w:rsidRPr="000C0B7C">
        <w:rPr>
          <w:rFonts w:ascii="Garamond" w:eastAsia="Calibri" w:hAnsi="Garamond" w:cs="Times New Roman"/>
          <w:bCs/>
          <w:iCs/>
          <w:lang w:val="es-MX"/>
        </w:rPr>
        <w:t>y a la fecha se ha dado ese seguimiento y se ha dado ese cumplimiento. Entonces, por lo tanto, no se encontró ningún aspecto que impida que se le pueda renovar nuevamente</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este</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por </w:t>
      </w:r>
      <w:r w:rsidR="00F579F4">
        <w:rPr>
          <w:rFonts w:ascii="Garamond" w:eastAsia="Calibri" w:hAnsi="Garamond" w:cs="Times New Roman"/>
          <w:bCs/>
          <w:iCs/>
          <w:lang w:val="es-MX"/>
        </w:rPr>
        <w:t>treinta</w:t>
      </w:r>
      <w:r w:rsidR="008D19BA" w:rsidRPr="000C0B7C">
        <w:rPr>
          <w:rFonts w:ascii="Garamond" w:eastAsia="Calibri" w:hAnsi="Garamond" w:cs="Times New Roman"/>
          <w:bCs/>
          <w:iCs/>
          <w:lang w:val="es-MX"/>
        </w:rPr>
        <w:t xml:space="preserve"> años</w:t>
      </w:r>
      <w:r w:rsidR="00F579F4">
        <w:rPr>
          <w:rFonts w:ascii="Garamond" w:eastAsia="Calibri" w:hAnsi="Garamond" w:cs="Times New Roman"/>
          <w:bCs/>
          <w:iCs/>
          <w:lang w:val="es-MX"/>
        </w:rPr>
        <w:t>, a</w:t>
      </w:r>
      <w:r w:rsidR="008D19BA" w:rsidRPr="000C0B7C">
        <w:rPr>
          <w:rFonts w:ascii="Garamond" w:eastAsia="Calibri" w:hAnsi="Garamond" w:cs="Times New Roman"/>
          <w:bCs/>
          <w:iCs/>
          <w:lang w:val="es-MX"/>
        </w:rPr>
        <w:t xml:space="preserve"> lo que es</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este</w:t>
      </w:r>
      <w:r w:rsidR="00F579F4">
        <w:rPr>
          <w:rFonts w:ascii="Garamond" w:eastAsia="Calibri" w:hAnsi="Garamond" w:cs="Times New Roman"/>
          <w:bCs/>
          <w:iCs/>
          <w:lang w:val="es-MX"/>
        </w:rPr>
        <w:t>…B</w:t>
      </w:r>
      <w:r w:rsidR="008D19BA" w:rsidRPr="000C0B7C">
        <w:rPr>
          <w:rFonts w:ascii="Garamond" w:eastAsia="Calibri" w:hAnsi="Garamond" w:cs="Times New Roman"/>
          <w:bCs/>
          <w:iCs/>
          <w:lang w:val="es-MX"/>
        </w:rPr>
        <w:t xml:space="preserve">iblioteca </w:t>
      </w:r>
      <w:r w:rsidR="00F579F4" w:rsidRPr="000C0B7C">
        <w:rPr>
          <w:rFonts w:ascii="Garamond" w:eastAsia="Calibri" w:hAnsi="Garamond" w:cs="Times New Roman"/>
          <w:bCs/>
          <w:iCs/>
          <w:lang w:val="es-MX"/>
        </w:rPr>
        <w:t>Los Mangos</w:t>
      </w:r>
      <w:r w:rsidR="008D19BA" w:rsidRPr="000C0B7C">
        <w:rPr>
          <w:rFonts w:ascii="Garamond" w:eastAsia="Calibri" w:hAnsi="Garamond" w:cs="Times New Roman"/>
          <w:bCs/>
          <w:iCs/>
          <w:lang w:val="es-MX"/>
        </w:rPr>
        <w:t>, dado que cumple con las expectativas con las cuales tiene origen su c</w:t>
      </w:r>
      <w:r w:rsidR="00F579F4">
        <w:rPr>
          <w:rFonts w:ascii="Garamond" w:eastAsia="Calibri" w:hAnsi="Garamond" w:cs="Times New Roman"/>
          <w:bCs/>
          <w:iCs/>
          <w:lang w:val="es-MX"/>
        </w:rPr>
        <w:t>omodato. Es cuanto de mi parte. Gr</w:t>
      </w:r>
      <w:r w:rsidR="008D19BA" w:rsidRPr="000C0B7C">
        <w:rPr>
          <w:rFonts w:ascii="Garamond" w:eastAsia="Calibri" w:hAnsi="Garamond" w:cs="Times New Roman"/>
          <w:bCs/>
          <w:iCs/>
          <w:lang w:val="es-MX"/>
        </w:rPr>
        <w:t>acias</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w:t>
      </w:r>
      <w:r w:rsidR="00F579F4">
        <w:rPr>
          <w:rFonts w:ascii="Garamond" w:eastAsia="Calibri" w:hAnsi="Garamond" w:cs="Times New Roman"/>
          <w:bCs/>
          <w:iCs/>
          <w:lang w:val="es-MX"/>
        </w:rPr>
        <w:t xml:space="preserve"> </w:t>
      </w:r>
      <w:r w:rsidR="008D19BA" w:rsidRPr="00A35D44">
        <w:rPr>
          <w:rFonts w:ascii="Garamond" w:hAnsi="Garamond" w:cs="Calibri"/>
          <w:color w:val="000000"/>
          <w:lang w:val="es-ES_tradnl"/>
        </w:rPr>
        <w:t xml:space="preserve">El C. </w:t>
      </w:r>
      <w:r w:rsidR="008D19BA" w:rsidRPr="00362EC6">
        <w:rPr>
          <w:rFonts w:ascii="Garamond" w:hAnsi="Garamond" w:cs="Calibri"/>
          <w:color w:val="000000"/>
        </w:rPr>
        <w:t>Presidente Municipal</w:t>
      </w:r>
      <w:r w:rsidR="008D19BA">
        <w:rPr>
          <w:rFonts w:ascii="Garamond" w:hAnsi="Garamond" w:cs="Calibri"/>
          <w:color w:val="000000"/>
        </w:rPr>
        <w:t>,</w:t>
      </w:r>
      <w:r w:rsidR="008D19BA" w:rsidRPr="00362EC6">
        <w:rPr>
          <w:rFonts w:ascii="Garamond" w:hAnsi="Garamond" w:cs="Calibri"/>
          <w:color w:val="000000"/>
        </w:rPr>
        <w:t xml:space="preserve"> </w:t>
      </w:r>
      <w:r w:rsidR="008D19BA" w:rsidRPr="00546ED2">
        <w:rPr>
          <w:rFonts w:ascii="Garamond" w:hAnsi="Garamond" w:cs="Calibri"/>
          <w:color w:val="000000"/>
        </w:rPr>
        <w:t>Arq. Luis Ernesto Munguía González</w:t>
      </w:r>
      <w:r w:rsidR="008D19BA">
        <w:rPr>
          <w:rFonts w:ascii="Garamond" w:hAnsi="Garamond" w:cs="Calibri"/>
          <w:color w:val="000000"/>
        </w:rPr>
        <w:t>: “</w:t>
      </w:r>
      <w:r w:rsidR="008D19BA">
        <w:rPr>
          <w:rFonts w:ascii="Garamond" w:eastAsia="Calibri" w:hAnsi="Garamond" w:cs="Times New Roman"/>
          <w:bCs/>
          <w:iCs/>
          <w:lang w:val="es-MX"/>
        </w:rPr>
        <w:t>Muchas gracias al L</w:t>
      </w:r>
      <w:r w:rsidR="008D19BA" w:rsidRPr="000C0B7C">
        <w:rPr>
          <w:rFonts w:ascii="Garamond" w:eastAsia="Calibri" w:hAnsi="Garamond" w:cs="Times New Roman"/>
          <w:bCs/>
          <w:iCs/>
          <w:lang w:val="es-MX"/>
        </w:rPr>
        <w:t>icenciado Ricardo.</w:t>
      </w:r>
      <w:r w:rsidR="008D19BA">
        <w:rPr>
          <w:rFonts w:ascii="Garamond" w:eastAsia="Calibri" w:hAnsi="Garamond" w:cs="Times New Roman"/>
          <w:bCs/>
          <w:iCs/>
          <w:lang w:val="es-MX"/>
        </w:rPr>
        <w:t xml:space="preserve"> </w:t>
      </w:r>
      <w:r w:rsidR="00F579F4">
        <w:rPr>
          <w:rFonts w:ascii="Garamond" w:eastAsia="Calibri" w:hAnsi="Garamond" w:cs="Times New Roman"/>
          <w:bCs/>
          <w:iCs/>
          <w:lang w:val="es-MX"/>
        </w:rPr>
        <w:t>E</w:t>
      </w:r>
      <w:r w:rsidR="008D19BA" w:rsidRPr="000C0B7C">
        <w:rPr>
          <w:rFonts w:ascii="Garamond" w:eastAsia="Calibri" w:hAnsi="Garamond" w:cs="Times New Roman"/>
          <w:bCs/>
          <w:iCs/>
          <w:lang w:val="es-MX"/>
        </w:rPr>
        <w:t>l planteamiento sería</w:t>
      </w:r>
      <w:r w:rsidR="008D19BA">
        <w:rPr>
          <w:rFonts w:ascii="Garamond" w:eastAsia="Calibri" w:hAnsi="Garamond" w:cs="Times New Roman"/>
          <w:bCs/>
          <w:iCs/>
          <w:lang w:val="es-MX"/>
        </w:rPr>
        <w:t xml:space="preserve"> p</w:t>
      </w:r>
      <w:r w:rsidR="008D19BA" w:rsidRPr="000C0B7C">
        <w:rPr>
          <w:rFonts w:ascii="Garamond" w:eastAsia="Calibri" w:hAnsi="Garamond" w:cs="Times New Roman"/>
          <w:bCs/>
          <w:iCs/>
          <w:lang w:val="es-MX"/>
        </w:rPr>
        <w:t>oder aprobar en</w:t>
      </w:r>
      <w:r w:rsidR="008D19BA">
        <w:rPr>
          <w:rFonts w:ascii="Garamond" w:eastAsia="Calibri" w:hAnsi="Garamond" w:cs="Times New Roman"/>
          <w:bCs/>
          <w:iCs/>
          <w:lang w:val="es-MX"/>
        </w:rPr>
        <w:t>…</w:t>
      </w:r>
      <w:r w:rsidR="008D19BA" w:rsidRPr="000C0B7C">
        <w:rPr>
          <w:rFonts w:ascii="Garamond" w:eastAsia="Calibri" w:hAnsi="Garamond" w:cs="Times New Roman"/>
          <w:bCs/>
          <w:iCs/>
          <w:lang w:val="es-MX"/>
        </w:rPr>
        <w:t>en un primer momento la declaratoria de urgencia y dispensa de trám</w:t>
      </w:r>
      <w:r w:rsidR="00F579F4">
        <w:rPr>
          <w:rFonts w:ascii="Garamond" w:eastAsia="Calibri" w:hAnsi="Garamond" w:cs="Times New Roman"/>
          <w:bCs/>
          <w:iCs/>
          <w:lang w:val="es-MX"/>
        </w:rPr>
        <w:t>ite, toda vez que es un asunto que p</w:t>
      </w:r>
      <w:r w:rsidR="008D19BA" w:rsidRPr="000C0B7C">
        <w:rPr>
          <w:rFonts w:ascii="Garamond" w:eastAsia="Calibri" w:hAnsi="Garamond" w:cs="Times New Roman"/>
          <w:bCs/>
          <w:iCs/>
          <w:lang w:val="es-MX"/>
        </w:rPr>
        <w:t>ues es ampliar el t</w:t>
      </w:r>
      <w:r w:rsidR="008D19BA">
        <w:rPr>
          <w:rFonts w:ascii="Garamond" w:eastAsia="Calibri" w:hAnsi="Garamond" w:cs="Times New Roman"/>
          <w:bCs/>
          <w:iCs/>
          <w:lang w:val="es-MX"/>
        </w:rPr>
        <w:t xml:space="preserve">iempo de la </w:t>
      </w:r>
      <w:r w:rsidR="00F579F4">
        <w:rPr>
          <w:rFonts w:ascii="Garamond" w:eastAsia="Calibri" w:hAnsi="Garamond" w:cs="Times New Roman"/>
          <w:bCs/>
          <w:iCs/>
          <w:lang w:val="es-MX"/>
        </w:rPr>
        <w:t>Biblioteca</w:t>
      </w:r>
      <w:r w:rsidR="008D19BA">
        <w:rPr>
          <w:rFonts w:ascii="Garamond" w:eastAsia="Calibri" w:hAnsi="Garamond" w:cs="Times New Roman"/>
          <w:bCs/>
          <w:iCs/>
          <w:lang w:val="es-MX"/>
        </w:rPr>
        <w:t>, que t</w:t>
      </w:r>
      <w:r w:rsidR="008D19BA" w:rsidRPr="000C0B7C">
        <w:rPr>
          <w:rFonts w:ascii="Garamond" w:eastAsia="Calibri" w:hAnsi="Garamond" w:cs="Times New Roman"/>
          <w:bCs/>
          <w:iCs/>
          <w:lang w:val="es-MX"/>
        </w:rPr>
        <w:t xml:space="preserve">enemos en </w:t>
      </w:r>
      <w:r w:rsidR="00F579F4" w:rsidRPr="000C0B7C">
        <w:rPr>
          <w:rFonts w:ascii="Garamond" w:eastAsia="Calibri" w:hAnsi="Garamond" w:cs="Times New Roman"/>
          <w:bCs/>
          <w:iCs/>
          <w:lang w:val="es-MX"/>
        </w:rPr>
        <w:t>Los Mangos</w:t>
      </w:r>
      <w:r w:rsidR="00F579F4">
        <w:rPr>
          <w:rFonts w:ascii="Garamond" w:eastAsia="Calibri" w:hAnsi="Garamond" w:cs="Times New Roman"/>
          <w:bCs/>
          <w:iCs/>
          <w:lang w:val="es-MX"/>
        </w:rPr>
        <w:t xml:space="preserve"> y</w:t>
      </w:r>
      <w:r w:rsidR="008D19BA" w:rsidRPr="000C0B7C">
        <w:rPr>
          <w:rFonts w:ascii="Garamond" w:eastAsia="Calibri" w:hAnsi="Garamond" w:cs="Times New Roman"/>
          <w:bCs/>
          <w:iCs/>
          <w:lang w:val="es-MX"/>
        </w:rPr>
        <w:t xml:space="preserve"> que no hay ninguna</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este</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objeción por</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por alguno de los </w:t>
      </w:r>
      <w:r w:rsidR="00F579F4">
        <w:rPr>
          <w:rFonts w:ascii="Garamond" w:eastAsia="Calibri" w:hAnsi="Garamond" w:cs="Times New Roman"/>
          <w:bCs/>
          <w:iCs/>
          <w:lang w:val="es-MX"/>
        </w:rPr>
        <w:t>E</w:t>
      </w:r>
      <w:r w:rsidR="008D19BA" w:rsidRPr="000C0B7C">
        <w:rPr>
          <w:rFonts w:ascii="Garamond" w:eastAsia="Calibri" w:hAnsi="Garamond" w:cs="Times New Roman"/>
          <w:bCs/>
          <w:iCs/>
          <w:lang w:val="es-MX"/>
        </w:rPr>
        <w:t>diles, por lo que consulto si es de aprobarse m</w:t>
      </w:r>
      <w:r w:rsidR="008D19BA">
        <w:rPr>
          <w:rFonts w:ascii="Garamond" w:eastAsia="Calibri" w:hAnsi="Garamond" w:cs="Times New Roman"/>
          <w:bCs/>
          <w:iCs/>
          <w:lang w:val="es-MX"/>
        </w:rPr>
        <w:t xml:space="preserve">anifestarlo levantando su mano. </w:t>
      </w:r>
      <w:r w:rsidR="008D19BA" w:rsidRPr="000C0B7C">
        <w:rPr>
          <w:rFonts w:ascii="Garamond" w:eastAsia="Calibri" w:hAnsi="Garamond" w:cs="Times New Roman"/>
          <w:bCs/>
          <w:iCs/>
          <w:lang w:val="es-MX"/>
        </w:rPr>
        <w:t>Una vez aprobada la urgencia y la dispen</w:t>
      </w:r>
      <w:r w:rsidR="00F579F4">
        <w:rPr>
          <w:rFonts w:ascii="Garamond" w:eastAsia="Calibri" w:hAnsi="Garamond" w:cs="Times New Roman"/>
          <w:bCs/>
          <w:iCs/>
          <w:lang w:val="es-MX"/>
        </w:rPr>
        <w:t>s</w:t>
      </w:r>
      <w:r w:rsidR="008D19BA" w:rsidRPr="000C0B7C">
        <w:rPr>
          <w:rFonts w:ascii="Garamond" w:eastAsia="Calibri" w:hAnsi="Garamond" w:cs="Times New Roman"/>
          <w:bCs/>
          <w:iCs/>
          <w:lang w:val="es-MX"/>
        </w:rPr>
        <w:t>a</w:t>
      </w:r>
      <w:r w:rsidR="008D19BA">
        <w:rPr>
          <w:rFonts w:ascii="Garamond" w:eastAsia="Calibri" w:hAnsi="Garamond" w:cs="Times New Roman"/>
          <w:bCs/>
          <w:iCs/>
          <w:lang w:val="es-MX"/>
        </w:rPr>
        <w:t>…</w:t>
      </w:r>
      <w:r w:rsidR="008D19BA" w:rsidRPr="000C0B7C">
        <w:rPr>
          <w:rFonts w:ascii="Garamond" w:eastAsia="Calibri" w:hAnsi="Garamond" w:cs="Times New Roman"/>
          <w:bCs/>
          <w:iCs/>
          <w:lang w:val="es-MX"/>
        </w:rPr>
        <w:t>perdón</w:t>
      </w:r>
      <w:r w:rsidR="008D19BA">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w:t>
      </w:r>
      <w:r w:rsidR="008D19BA">
        <w:rPr>
          <w:rFonts w:ascii="Garamond" w:eastAsia="Calibri" w:hAnsi="Garamond" w:cs="Times New Roman"/>
          <w:bCs/>
          <w:iCs/>
          <w:lang w:val="es-MX"/>
        </w:rPr>
        <w:t>¿E</w:t>
      </w:r>
      <w:r w:rsidR="008D19BA" w:rsidRPr="000C0B7C">
        <w:rPr>
          <w:rFonts w:ascii="Garamond" w:eastAsia="Calibri" w:hAnsi="Garamond" w:cs="Times New Roman"/>
          <w:bCs/>
          <w:iCs/>
          <w:lang w:val="es-MX"/>
        </w:rPr>
        <w:t>n contra</w:t>
      </w:r>
      <w:r w:rsidR="008D19BA">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w:t>
      </w:r>
      <w:r w:rsidR="008D19BA">
        <w:rPr>
          <w:rFonts w:ascii="Garamond" w:eastAsia="Calibri" w:hAnsi="Garamond" w:cs="Times New Roman"/>
          <w:bCs/>
          <w:iCs/>
          <w:lang w:val="es-MX"/>
        </w:rPr>
        <w:t>¿E</w:t>
      </w:r>
      <w:r w:rsidR="008D19BA" w:rsidRPr="000C0B7C">
        <w:rPr>
          <w:rFonts w:ascii="Garamond" w:eastAsia="Calibri" w:hAnsi="Garamond" w:cs="Times New Roman"/>
          <w:bCs/>
          <w:iCs/>
          <w:lang w:val="es-MX"/>
        </w:rPr>
        <w:t>n abstención</w:t>
      </w:r>
      <w:r w:rsidR="008D19BA">
        <w:rPr>
          <w:rFonts w:ascii="Garamond" w:eastAsia="Calibri" w:hAnsi="Garamond" w:cs="Times New Roman"/>
          <w:bCs/>
          <w:iCs/>
          <w:lang w:val="es-MX"/>
        </w:rPr>
        <w:t xml:space="preserve">? </w:t>
      </w:r>
      <w:r w:rsidR="008D19BA" w:rsidRPr="000C0B7C">
        <w:rPr>
          <w:rFonts w:ascii="Garamond" w:eastAsia="Calibri" w:hAnsi="Garamond" w:cs="Times New Roman"/>
          <w:bCs/>
          <w:iCs/>
          <w:lang w:val="es-MX"/>
        </w:rPr>
        <w:t>S</w:t>
      </w:r>
      <w:r w:rsidR="008D19BA">
        <w:rPr>
          <w:rFonts w:ascii="Garamond" w:eastAsia="Calibri" w:hAnsi="Garamond" w:cs="Times New Roman"/>
          <w:bCs/>
          <w:iCs/>
          <w:lang w:val="es-MX"/>
        </w:rPr>
        <w:t>eñor Secretario dé</w:t>
      </w:r>
      <w:r w:rsidR="008D19BA" w:rsidRPr="000C0B7C">
        <w:rPr>
          <w:rFonts w:ascii="Garamond" w:eastAsia="Calibri" w:hAnsi="Garamond" w:cs="Times New Roman"/>
          <w:bCs/>
          <w:iCs/>
          <w:lang w:val="es-MX"/>
        </w:rPr>
        <w:t xml:space="preserve"> cuenta del resultado</w:t>
      </w:r>
      <w:r w:rsidR="008D19BA">
        <w:rPr>
          <w:rFonts w:ascii="Garamond" w:eastAsia="Calibri" w:hAnsi="Garamond" w:cs="Times New Roman"/>
          <w:bCs/>
          <w:iCs/>
          <w:lang w:val="es-MX"/>
        </w:rPr>
        <w:t>”</w:t>
      </w:r>
      <w:r w:rsidR="008D19BA" w:rsidRPr="000C0B7C">
        <w:rPr>
          <w:rFonts w:ascii="Garamond" w:eastAsia="Calibri" w:hAnsi="Garamond" w:cs="Times New Roman"/>
          <w:bCs/>
          <w:iCs/>
          <w:lang w:val="es-MX"/>
        </w:rPr>
        <w:t>.</w:t>
      </w:r>
      <w:r w:rsidR="00F579F4">
        <w:rPr>
          <w:rFonts w:ascii="Garamond" w:eastAsia="Calibri" w:hAnsi="Garamond" w:cs="Times New Roman"/>
          <w:bCs/>
          <w:iCs/>
          <w:lang w:val="es-MX"/>
        </w:rPr>
        <w:t xml:space="preserve"> </w:t>
      </w:r>
      <w:r w:rsidR="00720D12" w:rsidRPr="00A35D44">
        <w:rPr>
          <w:rFonts w:ascii="Garamond" w:hAnsi="Garamond"/>
          <w:shd w:val="clear" w:color="auto" w:fill="FFFFFF"/>
          <w:lang w:val="es-ES_tradnl"/>
        </w:rPr>
        <w:t xml:space="preserve">El C. Secretario General, </w:t>
      </w:r>
      <w:r w:rsidR="00720D12" w:rsidRPr="00546ED2">
        <w:rPr>
          <w:rFonts w:ascii="Garamond" w:hAnsi="Garamond"/>
          <w:shd w:val="clear" w:color="auto" w:fill="FFFFFF"/>
        </w:rPr>
        <w:t>Abg. José Juan Velázquez Hernández</w:t>
      </w:r>
      <w:r w:rsidR="00720D12" w:rsidRPr="00A35D44">
        <w:rPr>
          <w:rFonts w:ascii="Garamond" w:hAnsi="Garamond"/>
          <w:shd w:val="clear" w:color="auto" w:fill="FFFFFF"/>
          <w:lang w:val="es-ES_tradnl"/>
        </w:rPr>
        <w:t>: “</w:t>
      </w:r>
      <w:r w:rsidR="00F579F4">
        <w:rPr>
          <w:rFonts w:ascii="Garamond" w:eastAsia="Calibri" w:hAnsi="Garamond" w:cs="Times New Roman"/>
          <w:bCs/>
          <w:iCs/>
          <w:lang w:val="es-MX"/>
        </w:rPr>
        <w:t>Como instruye</w:t>
      </w:r>
      <w:r w:rsidR="008D19BA" w:rsidRPr="000C0B7C">
        <w:rPr>
          <w:rFonts w:ascii="Garamond" w:eastAsia="Calibri" w:hAnsi="Garamond" w:cs="Times New Roman"/>
          <w:bCs/>
          <w:iCs/>
          <w:lang w:val="es-MX"/>
        </w:rPr>
        <w:t xml:space="preserve"> señor Presidente, tenemos un total de </w:t>
      </w:r>
      <w:r w:rsidR="00720D12">
        <w:rPr>
          <w:rFonts w:ascii="Garamond" w:eastAsia="Calibri" w:hAnsi="Garamond" w:cs="Times New Roman"/>
          <w:bCs/>
          <w:iCs/>
          <w:lang w:val="es-MX"/>
        </w:rPr>
        <w:t>quince</w:t>
      </w:r>
      <w:r w:rsidR="008D19BA" w:rsidRPr="000C0B7C">
        <w:rPr>
          <w:rFonts w:ascii="Garamond" w:eastAsia="Calibri" w:hAnsi="Garamond" w:cs="Times New Roman"/>
          <w:bCs/>
          <w:iCs/>
          <w:lang w:val="es-MX"/>
        </w:rPr>
        <w:t xml:space="preserve"> votos a favor, cero votos en contra y cero abstenciones</w:t>
      </w:r>
      <w:r w:rsidR="00720D12">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w:t>
      </w:r>
      <w:r w:rsidR="00720D12">
        <w:rPr>
          <w:rFonts w:ascii="Garamond" w:eastAsia="Calibri" w:hAnsi="Garamond" w:cs="Times New Roman"/>
          <w:bCs/>
          <w:iCs/>
          <w:lang w:val="es-MX"/>
        </w:rPr>
        <w:t>Es cua</w:t>
      </w:r>
      <w:r w:rsidR="008D19BA" w:rsidRPr="000C0B7C">
        <w:rPr>
          <w:rFonts w:ascii="Garamond" w:eastAsia="Calibri" w:hAnsi="Garamond" w:cs="Times New Roman"/>
          <w:bCs/>
          <w:iCs/>
          <w:lang w:val="es-MX"/>
        </w:rPr>
        <w:t>nto</w:t>
      </w:r>
      <w:r w:rsidR="00720D12">
        <w:rPr>
          <w:rFonts w:ascii="Garamond" w:eastAsia="Calibri" w:hAnsi="Garamond" w:cs="Times New Roman"/>
          <w:bCs/>
          <w:iCs/>
          <w:lang w:val="es-MX"/>
        </w:rPr>
        <w:t xml:space="preserve">”. </w:t>
      </w:r>
      <w:r w:rsidR="008D19BA" w:rsidRPr="00A35D44">
        <w:rPr>
          <w:rFonts w:ascii="Garamond" w:hAnsi="Garamond" w:cs="Calibri"/>
          <w:color w:val="000000"/>
          <w:lang w:val="es-ES_tradnl"/>
        </w:rPr>
        <w:t xml:space="preserve">El C. </w:t>
      </w:r>
      <w:r w:rsidR="008D19BA" w:rsidRPr="00362EC6">
        <w:rPr>
          <w:rFonts w:ascii="Garamond" w:hAnsi="Garamond" w:cs="Calibri"/>
          <w:color w:val="000000"/>
        </w:rPr>
        <w:t>Presidente Municipal</w:t>
      </w:r>
      <w:r w:rsidR="008D19BA">
        <w:rPr>
          <w:rFonts w:ascii="Garamond" w:hAnsi="Garamond" w:cs="Calibri"/>
          <w:color w:val="000000"/>
        </w:rPr>
        <w:t>,</w:t>
      </w:r>
      <w:r w:rsidR="008D19BA" w:rsidRPr="00362EC6">
        <w:rPr>
          <w:rFonts w:ascii="Garamond" w:hAnsi="Garamond" w:cs="Calibri"/>
          <w:color w:val="000000"/>
        </w:rPr>
        <w:t xml:space="preserve"> </w:t>
      </w:r>
      <w:r w:rsidR="008D19BA" w:rsidRPr="00546ED2">
        <w:rPr>
          <w:rFonts w:ascii="Garamond" w:hAnsi="Garamond" w:cs="Calibri"/>
          <w:color w:val="000000"/>
        </w:rPr>
        <w:t>Arq. Luis Ernesto Munguía González</w:t>
      </w:r>
      <w:r w:rsidR="008D19BA">
        <w:rPr>
          <w:rFonts w:ascii="Garamond" w:hAnsi="Garamond" w:cs="Calibri"/>
          <w:color w:val="000000"/>
        </w:rPr>
        <w:t>: “</w:t>
      </w:r>
      <w:r w:rsidR="008D19BA" w:rsidRPr="000C0B7C">
        <w:rPr>
          <w:rFonts w:ascii="Garamond" w:eastAsia="Calibri" w:hAnsi="Garamond" w:cs="Times New Roman"/>
          <w:bCs/>
          <w:iCs/>
          <w:lang w:val="es-MX"/>
        </w:rPr>
        <w:t>Se aprueba la urgencia y la dispensa de trámite por mayoría simple. Y ahora sí consulto a la As</w:t>
      </w:r>
      <w:r w:rsidR="008D19BA">
        <w:rPr>
          <w:rFonts w:ascii="Garamond" w:eastAsia="Calibri" w:hAnsi="Garamond" w:cs="Times New Roman"/>
          <w:bCs/>
          <w:iCs/>
          <w:lang w:val="es-MX"/>
        </w:rPr>
        <w:t>amblea si es de aprobarse</w:t>
      </w:r>
      <w:r w:rsidR="00F579F4">
        <w:rPr>
          <w:rFonts w:ascii="Garamond" w:eastAsia="Calibri" w:hAnsi="Garamond" w:cs="Times New Roman"/>
          <w:bCs/>
          <w:iCs/>
          <w:lang w:val="es-MX"/>
        </w:rPr>
        <w:t>…</w:t>
      </w:r>
      <w:r w:rsidR="008D19BA">
        <w:rPr>
          <w:rFonts w:ascii="Garamond" w:eastAsia="Calibri" w:hAnsi="Garamond" w:cs="Times New Roman"/>
          <w:bCs/>
          <w:iCs/>
          <w:lang w:val="es-MX"/>
        </w:rPr>
        <w:t>este</w:t>
      </w:r>
      <w:r w:rsidR="00F579F4">
        <w:rPr>
          <w:rFonts w:ascii="Garamond" w:eastAsia="Calibri" w:hAnsi="Garamond" w:cs="Times New Roman"/>
          <w:bCs/>
          <w:iCs/>
          <w:lang w:val="es-MX"/>
        </w:rPr>
        <w:t>...</w:t>
      </w:r>
      <w:r w:rsidR="008D19BA">
        <w:rPr>
          <w:rFonts w:ascii="Garamond" w:eastAsia="Calibri" w:hAnsi="Garamond" w:cs="Times New Roman"/>
          <w:bCs/>
          <w:iCs/>
          <w:lang w:val="es-MX"/>
        </w:rPr>
        <w:t>.</w:t>
      </w:r>
      <w:r w:rsidR="00F579F4">
        <w:rPr>
          <w:rFonts w:ascii="Garamond" w:eastAsia="Calibri" w:hAnsi="Garamond" w:cs="Times New Roman"/>
          <w:bCs/>
          <w:iCs/>
          <w:lang w:val="es-MX"/>
        </w:rPr>
        <w:t>esta ampliación del comodato</w:t>
      </w:r>
      <w:r w:rsidR="008D19BA" w:rsidRPr="000C0B7C">
        <w:rPr>
          <w:rFonts w:ascii="Garamond" w:eastAsia="Calibri" w:hAnsi="Garamond" w:cs="Times New Roman"/>
          <w:bCs/>
          <w:iCs/>
          <w:lang w:val="es-MX"/>
        </w:rPr>
        <w:t xml:space="preserve"> de nuestra </w:t>
      </w:r>
      <w:r w:rsidR="00F579F4">
        <w:rPr>
          <w:rFonts w:ascii="Garamond" w:eastAsia="Calibri" w:hAnsi="Garamond" w:cs="Times New Roman"/>
          <w:bCs/>
          <w:iCs/>
          <w:lang w:val="es-MX"/>
        </w:rPr>
        <w:t>Biblioteca d</w:t>
      </w:r>
      <w:r w:rsidR="00F579F4" w:rsidRPr="000C0B7C">
        <w:rPr>
          <w:rFonts w:ascii="Garamond" w:eastAsia="Calibri" w:hAnsi="Garamond" w:cs="Times New Roman"/>
          <w:bCs/>
          <w:iCs/>
          <w:lang w:val="es-MX"/>
        </w:rPr>
        <w:t>e Los Mang</w:t>
      </w:r>
      <w:r w:rsidR="008D19BA" w:rsidRPr="000C0B7C">
        <w:rPr>
          <w:rFonts w:ascii="Garamond" w:eastAsia="Calibri" w:hAnsi="Garamond" w:cs="Times New Roman"/>
          <w:bCs/>
          <w:iCs/>
          <w:lang w:val="es-MX"/>
        </w:rPr>
        <w:t>os</w:t>
      </w:r>
      <w:r w:rsidR="00F579F4">
        <w:rPr>
          <w:rFonts w:ascii="Garamond" w:eastAsia="Calibri" w:hAnsi="Garamond" w:cs="Times New Roman"/>
          <w:bCs/>
          <w:iCs/>
          <w:lang w:val="es-MX"/>
        </w:rPr>
        <w:t>,</w:t>
      </w:r>
      <w:r w:rsidR="008D19BA" w:rsidRPr="000C0B7C">
        <w:rPr>
          <w:rFonts w:ascii="Garamond" w:eastAsia="Calibri" w:hAnsi="Garamond" w:cs="Times New Roman"/>
          <w:bCs/>
          <w:iCs/>
          <w:lang w:val="es-MX"/>
        </w:rPr>
        <w:t xml:space="preserve"> manifestarlo levantando su mano.</w:t>
      </w:r>
      <w:r w:rsidR="00720D12">
        <w:rPr>
          <w:rFonts w:ascii="Garamond" w:eastAsia="Calibri" w:hAnsi="Garamond" w:cs="Times New Roman"/>
          <w:bCs/>
          <w:iCs/>
          <w:lang w:val="es-MX"/>
        </w:rPr>
        <w:t xml:space="preserve"> </w:t>
      </w:r>
      <w:r w:rsidR="008D19BA">
        <w:rPr>
          <w:rFonts w:ascii="Garamond" w:eastAsia="Calibri" w:hAnsi="Garamond" w:cs="Times New Roman"/>
          <w:bCs/>
          <w:iCs/>
          <w:lang w:val="es-MX"/>
        </w:rPr>
        <w:t>¿</w:t>
      </w:r>
      <w:r w:rsidR="008D19BA" w:rsidRPr="000C0B7C">
        <w:rPr>
          <w:rFonts w:ascii="Garamond" w:eastAsia="Calibri" w:hAnsi="Garamond" w:cs="Times New Roman"/>
          <w:bCs/>
          <w:iCs/>
          <w:lang w:val="es-MX"/>
        </w:rPr>
        <w:t>En contra</w:t>
      </w:r>
      <w:r w:rsidR="008D19BA">
        <w:rPr>
          <w:rFonts w:ascii="Garamond" w:eastAsia="Calibri" w:hAnsi="Garamond" w:cs="Times New Roman"/>
          <w:bCs/>
          <w:iCs/>
          <w:lang w:val="es-MX"/>
        </w:rPr>
        <w:t>? ¿</w:t>
      </w:r>
      <w:r w:rsidR="008D19BA" w:rsidRPr="000C0B7C">
        <w:rPr>
          <w:rFonts w:ascii="Garamond" w:eastAsia="Calibri" w:hAnsi="Garamond" w:cs="Times New Roman"/>
          <w:bCs/>
          <w:iCs/>
          <w:lang w:val="es-MX"/>
        </w:rPr>
        <w:t>En abstención</w:t>
      </w:r>
      <w:r w:rsidR="008D19BA">
        <w:rPr>
          <w:rFonts w:ascii="Garamond" w:eastAsia="Calibri" w:hAnsi="Garamond" w:cs="Times New Roman"/>
          <w:bCs/>
          <w:iCs/>
          <w:lang w:val="es-MX"/>
        </w:rPr>
        <w:t>? Señor Secretario dé</w:t>
      </w:r>
      <w:r w:rsidR="008D19BA" w:rsidRPr="000C0B7C">
        <w:rPr>
          <w:rFonts w:ascii="Garamond" w:eastAsia="Calibri" w:hAnsi="Garamond" w:cs="Times New Roman"/>
          <w:bCs/>
          <w:iCs/>
          <w:lang w:val="es-MX"/>
        </w:rPr>
        <w:t xml:space="preserve"> cuenta del resultado</w:t>
      </w:r>
      <w:r w:rsidR="008D19BA">
        <w:rPr>
          <w:rFonts w:ascii="Garamond" w:eastAsia="Calibri" w:hAnsi="Garamond" w:cs="Times New Roman"/>
          <w:bCs/>
          <w:iCs/>
          <w:lang w:val="es-MX"/>
        </w:rPr>
        <w:t>”</w:t>
      </w:r>
      <w:r w:rsidR="008D19BA" w:rsidRPr="000C0B7C">
        <w:rPr>
          <w:rFonts w:ascii="Garamond" w:eastAsia="Calibri" w:hAnsi="Garamond" w:cs="Times New Roman"/>
          <w:bCs/>
          <w:iCs/>
          <w:lang w:val="es-MX"/>
        </w:rPr>
        <w:t>.</w:t>
      </w:r>
      <w:r w:rsidR="00F579F4">
        <w:rPr>
          <w:rFonts w:ascii="Garamond" w:eastAsia="Calibri" w:hAnsi="Garamond" w:cs="Times New Roman"/>
          <w:bCs/>
          <w:iCs/>
          <w:lang w:val="es-MX"/>
        </w:rPr>
        <w:t xml:space="preserve"> </w:t>
      </w:r>
      <w:r w:rsidR="00720D12" w:rsidRPr="00A35D44">
        <w:rPr>
          <w:rFonts w:ascii="Garamond" w:hAnsi="Garamond"/>
          <w:shd w:val="clear" w:color="auto" w:fill="FFFFFF"/>
          <w:lang w:val="es-ES_tradnl"/>
        </w:rPr>
        <w:t xml:space="preserve">El C. Secretario General, </w:t>
      </w:r>
      <w:r w:rsidR="00720D12" w:rsidRPr="00546ED2">
        <w:rPr>
          <w:rFonts w:ascii="Garamond" w:hAnsi="Garamond"/>
          <w:shd w:val="clear" w:color="auto" w:fill="FFFFFF"/>
        </w:rPr>
        <w:t>Abg. José Juan Velázquez Hernández</w:t>
      </w:r>
      <w:r w:rsidR="00720D12" w:rsidRPr="00A35D44">
        <w:rPr>
          <w:rFonts w:ascii="Garamond" w:hAnsi="Garamond"/>
          <w:shd w:val="clear" w:color="auto" w:fill="FFFFFF"/>
          <w:lang w:val="es-ES_tradnl"/>
        </w:rPr>
        <w:t>: “</w:t>
      </w:r>
      <w:r w:rsidR="008D19BA">
        <w:rPr>
          <w:rFonts w:ascii="Garamond" w:eastAsia="Calibri" w:hAnsi="Garamond" w:cs="Times New Roman"/>
          <w:bCs/>
          <w:iCs/>
          <w:lang w:val="es-MX"/>
        </w:rPr>
        <w:t>Claro que sí</w:t>
      </w:r>
      <w:r w:rsidR="008D19BA" w:rsidRPr="000C0B7C">
        <w:rPr>
          <w:rFonts w:ascii="Garamond" w:eastAsia="Calibri" w:hAnsi="Garamond" w:cs="Times New Roman"/>
          <w:bCs/>
          <w:iCs/>
          <w:lang w:val="es-MX"/>
        </w:rPr>
        <w:t xml:space="preserve"> señor Presidente, </w:t>
      </w:r>
      <w:r w:rsidR="008D19BA">
        <w:rPr>
          <w:rFonts w:ascii="Garamond" w:eastAsia="Calibri" w:hAnsi="Garamond" w:cs="Times New Roman"/>
          <w:bCs/>
          <w:iCs/>
          <w:lang w:val="es-MX"/>
        </w:rPr>
        <w:t>do</w:t>
      </w:r>
      <w:r w:rsidR="008D19BA" w:rsidRPr="000C0B7C">
        <w:rPr>
          <w:rFonts w:ascii="Garamond" w:eastAsia="Calibri" w:hAnsi="Garamond" w:cs="Times New Roman"/>
          <w:bCs/>
          <w:iCs/>
          <w:lang w:val="es-MX"/>
        </w:rPr>
        <w:t xml:space="preserve">y cuenta </w:t>
      </w:r>
      <w:r w:rsidR="008D19BA">
        <w:rPr>
          <w:rFonts w:ascii="Garamond" w:eastAsia="Calibri" w:hAnsi="Garamond" w:cs="Times New Roman"/>
          <w:bCs/>
          <w:iCs/>
          <w:lang w:val="es-MX"/>
        </w:rPr>
        <w:t xml:space="preserve">a </w:t>
      </w:r>
      <w:r w:rsidR="008D19BA" w:rsidRPr="000C0B7C">
        <w:rPr>
          <w:rFonts w:ascii="Garamond" w:eastAsia="Calibri" w:hAnsi="Garamond" w:cs="Times New Roman"/>
          <w:bCs/>
          <w:iCs/>
          <w:lang w:val="es-MX"/>
        </w:rPr>
        <w:t xml:space="preserve">usted con </w:t>
      </w:r>
      <w:r w:rsidR="008D19BA">
        <w:rPr>
          <w:rFonts w:ascii="Garamond" w:eastAsia="Calibri" w:hAnsi="Garamond" w:cs="Times New Roman"/>
          <w:bCs/>
          <w:iCs/>
          <w:lang w:val="es-MX"/>
        </w:rPr>
        <w:t>quince</w:t>
      </w:r>
      <w:r w:rsidR="008D19BA" w:rsidRPr="000C0B7C">
        <w:rPr>
          <w:rFonts w:ascii="Garamond" w:eastAsia="Calibri" w:hAnsi="Garamond" w:cs="Times New Roman"/>
          <w:bCs/>
          <w:iCs/>
          <w:lang w:val="es-MX"/>
        </w:rPr>
        <w:t xml:space="preserve"> votos a favor, cero votos en</w:t>
      </w:r>
      <w:r w:rsidR="008D19BA">
        <w:rPr>
          <w:rFonts w:ascii="Garamond" w:eastAsia="Calibri" w:hAnsi="Garamond" w:cs="Times New Roman"/>
          <w:bCs/>
          <w:iCs/>
          <w:lang w:val="es-MX"/>
        </w:rPr>
        <w:t xml:space="preserve"> contra y cero abstenciones. Es cuanto </w:t>
      </w:r>
      <w:r w:rsidR="008D19BA" w:rsidRPr="000C0B7C">
        <w:rPr>
          <w:rFonts w:ascii="Garamond" w:eastAsia="Calibri" w:hAnsi="Garamond" w:cs="Times New Roman"/>
          <w:bCs/>
          <w:iCs/>
          <w:lang w:val="es-MX"/>
        </w:rPr>
        <w:t>s</w:t>
      </w:r>
      <w:r w:rsidR="008D19BA">
        <w:rPr>
          <w:rFonts w:ascii="Garamond" w:eastAsia="Calibri" w:hAnsi="Garamond" w:cs="Times New Roman"/>
          <w:bCs/>
          <w:iCs/>
          <w:lang w:val="es-MX"/>
        </w:rPr>
        <w:t xml:space="preserve">eñor Presidente”. </w:t>
      </w:r>
      <w:r w:rsidR="008D19BA" w:rsidRPr="00A35D44">
        <w:rPr>
          <w:rFonts w:ascii="Garamond" w:hAnsi="Garamond" w:cs="Calibri"/>
          <w:color w:val="000000"/>
          <w:lang w:val="es-ES_tradnl"/>
        </w:rPr>
        <w:t xml:space="preserve">El C. </w:t>
      </w:r>
      <w:r w:rsidR="008D19BA" w:rsidRPr="00362EC6">
        <w:rPr>
          <w:rFonts w:ascii="Garamond" w:hAnsi="Garamond" w:cs="Calibri"/>
          <w:color w:val="000000"/>
        </w:rPr>
        <w:t>Presidente Municipal</w:t>
      </w:r>
      <w:r w:rsidR="008D19BA">
        <w:rPr>
          <w:rFonts w:ascii="Garamond" w:hAnsi="Garamond" w:cs="Calibri"/>
          <w:color w:val="000000"/>
        </w:rPr>
        <w:t>,</w:t>
      </w:r>
      <w:r w:rsidR="008D19BA" w:rsidRPr="00362EC6">
        <w:rPr>
          <w:rFonts w:ascii="Garamond" w:hAnsi="Garamond" w:cs="Calibri"/>
          <w:color w:val="000000"/>
        </w:rPr>
        <w:t xml:space="preserve"> </w:t>
      </w:r>
      <w:r w:rsidR="008D19BA" w:rsidRPr="00546ED2">
        <w:rPr>
          <w:rFonts w:ascii="Garamond" w:hAnsi="Garamond" w:cs="Calibri"/>
          <w:color w:val="000000"/>
        </w:rPr>
        <w:t>Arq. Luis Ernesto Munguía González</w:t>
      </w:r>
      <w:r w:rsidR="008D19BA">
        <w:rPr>
          <w:rFonts w:ascii="Garamond" w:hAnsi="Garamond" w:cs="Calibri"/>
          <w:color w:val="000000"/>
        </w:rPr>
        <w:t>: “</w:t>
      </w:r>
      <w:r w:rsidR="008D19BA" w:rsidRPr="000C0B7C">
        <w:rPr>
          <w:rFonts w:ascii="Garamond" w:eastAsia="Calibri" w:hAnsi="Garamond" w:cs="Times New Roman"/>
          <w:bCs/>
          <w:iCs/>
          <w:lang w:val="es-MX"/>
        </w:rPr>
        <w:t>Queda aprobado por mayoría calificada de votos</w:t>
      </w:r>
      <w:r w:rsidR="008D19BA">
        <w:rPr>
          <w:rFonts w:ascii="Garamond" w:eastAsia="Calibri" w:hAnsi="Garamond" w:cs="Times New Roman"/>
          <w:bCs/>
          <w:iCs/>
          <w:lang w:val="es-MX"/>
        </w:rPr>
        <w:t>”</w:t>
      </w:r>
      <w:r w:rsidR="008D19BA" w:rsidRPr="000C0B7C">
        <w:rPr>
          <w:rFonts w:ascii="Garamond" w:eastAsia="Calibri" w:hAnsi="Garamond" w:cs="Times New Roman"/>
          <w:bCs/>
          <w:iCs/>
          <w:lang w:val="es-MX"/>
        </w:rPr>
        <w:t>.</w:t>
      </w:r>
      <w:r w:rsidR="0000105A">
        <w:rPr>
          <w:rFonts w:ascii="Garamond" w:eastAsia="Calibri" w:hAnsi="Garamond" w:cs="Times New Roman"/>
          <w:bCs/>
          <w:iCs/>
          <w:lang w:val="es-MX"/>
        </w:rPr>
        <w:t xml:space="preserve"> </w:t>
      </w:r>
      <w:r w:rsidR="003E2478" w:rsidRPr="003E2478">
        <w:rPr>
          <w:rFonts w:ascii="Garamond" w:eastAsia="Calibri" w:hAnsi="Garamond" w:cs="Times New Roman"/>
          <w:b/>
          <w:bCs/>
          <w:iCs/>
          <w:lang w:val="es-MX"/>
        </w:rPr>
        <w:t xml:space="preserve">Se </w:t>
      </w:r>
      <w:r w:rsidR="008D19BA" w:rsidRPr="00720D12">
        <w:rPr>
          <w:rFonts w:ascii="Garamond" w:eastAsia="Calibri" w:hAnsi="Garamond" w:cs="Times New Roman"/>
          <w:b/>
          <w:lang w:val="es-MX"/>
        </w:rPr>
        <w:t xml:space="preserve">Aprueba por Mayoría Calificada de votos, </w:t>
      </w:r>
      <w:r w:rsidR="008D19BA" w:rsidRPr="00720D12">
        <w:rPr>
          <w:rFonts w:ascii="Garamond" w:eastAsia="Calibri" w:hAnsi="Garamond" w:cs="Times New Roman"/>
          <w:lang w:val="es-MX"/>
        </w:rPr>
        <w:t>por 15 quince a favor, 0 cero en contra y 0 cero abstenciones</w:t>
      </w:r>
      <w:r w:rsidR="00720D12" w:rsidRPr="00720D12">
        <w:rPr>
          <w:rFonts w:ascii="Garamond" w:eastAsia="Calibri" w:hAnsi="Garamond" w:cs="Times New Roman"/>
          <w:lang w:val="es-MX"/>
        </w:rPr>
        <w:t>. -------------------------------------------------------------------------------------------------------------------------------------------------------------------------------------------------------------------------------------</w:t>
      </w:r>
      <w:r w:rsidR="0000105A">
        <w:rPr>
          <w:rFonts w:ascii="Garamond" w:eastAsia="Calibri" w:hAnsi="Garamond" w:cs="Times New Roman"/>
          <w:lang w:val="es-MX"/>
        </w:rPr>
        <w:t>-</w:t>
      </w:r>
      <w:r w:rsidR="00720D12" w:rsidRPr="00720D12">
        <w:rPr>
          <w:rFonts w:ascii="Garamond" w:eastAsia="Calibri" w:hAnsi="Garamond" w:cs="Times New Roman"/>
          <w:lang w:val="es-MX"/>
        </w:rPr>
        <w:t>--------</w:t>
      </w:r>
      <w:r w:rsidR="00720D12">
        <w:rPr>
          <w:rFonts w:ascii="Garamond" w:eastAsia="Calibri" w:hAnsi="Garamond" w:cs="Times New Roman"/>
          <w:lang w:val="es-MX"/>
        </w:rPr>
        <w:t>-----------------------------------</w:t>
      </w:r>
      <w:r w:rsidR="00720D12" w:rsidRPr="00720D12">
        <w:rPr>
          <w:rFonts w:ascii="Garamond" w:eastAsia="Calibri" w:hAnsi="Garamond" w:cs="Times New Roman"/>
          <w:lang w:val="es-MX"/>
        </w:rPr>
        <w:t>---------------------------------------------------------------</w:t>
      </w:r>
      <w:r w:rsidR="000C0B7C" w:rsidRPr="00720D12">
        <w:rPr>
          <w:rFonts w:ascii="Garamond" w:eastAsia="Calibri" w:hAnsi="Garamond" w:cs="Times New Roman"/>
          <w:bCs/>
          <w:iCs/>
        </w:rPr>
        <w:t xml:space="preserve">------ </w:t>
      </w:r>
      <w:r w:rsidR="000C0B7C" w:rsidRPr="00720D12">
        <w:rPr>
          <w:rFonts w:ascii="Garamond" w:eastAsia="Calibri" w:hAnsi="Garamond" w:cs="Times New Roman"/>
          <w:b/>
          <w:bCs/>
          <w:iCs/>
        </w:rPr>
        <w:t>5.6.-</w:t>
      </w:r>
      <w:r w:rsidR="008D19BA" w:rsidRPr="00720D12">
        <w:rPr>
          <w:rFonts w:ascii="Garamond" w:eastAsia="Calibri" w:hAnsi="Garamond" w:cs="Times New Roman"/>
          <w:b/>
          <w:bCs/>
          <w:iCs/>
        </w:rPr>
        <w:t xml:space="preserve"> </w:t>
      </w:r>
      <w:r w:rsidR="008D19BA" w:rsidRPr="00720D12">
        <w:rPr>
          <w:rFonts w:ascii="Garamond" w:eastAsia="Calibri" w:hAnsi="Garamond" w:cs="Times New Roman"/>
          <w:b/>
          <w:bCs/>
          <w:iCs/>
          <w:lang w:val="es-MX"/>
        </w:rPr>
        <w:t>Iniciativa</w:t>
      </w:r>
      <w:r w:rsidR="008D19BA" w:rsidRPr="008D19BA">
        <w:rPr>
          <w:rFonts w:ascii="Garamond" w:eastAsia="Calibri" w:hAnsi="Garamond" w:cs="Times New Roman"/>
          <w:b/>
          <w:bCs/>
          <w:iCs/>
          <w:lang w:val="es-MX"/>
        </w:rPr>
        <w:t xml:space="preserve"> de acuerdo edilicio presentada por el C. Presidente Municipal, Arq. Luis Ernesto Munguía González y el C. Regidor, Mtro. Víctor Manuel Bernal Vargas, que tiene por objeto autorizar </w:t>
      </w:r>
      <w:r w:rsidR="008D19BA" w:rsidRPr="008D19BA">
        <w:rPr>
          <w:rFonts w:ascii="Garamond" w:eastAsia="Calibri" w:hAnsi="Garamond" w:cs="Times New Roman"/>
          <w:b/>
          <w:bCs/>
          <w:iCs/>
          <w:lang w:val="es-ES_tradnl"/>
        </w:rPr>
        <w:t>la entrega en comodato de un bien inmueble de propiedad municipal a favor del Organismo Público Descentralizado del Gobierno del Estado de Jalisco denominado “Sistema de Tren Eléctrico Urbano (por sus siglas SITEUR)”, para asegurar la implementación y adecuado funcionamiento de infraestructura de electromovilidad en el Municipio de Puerto Vallarta, Jalisco</w:t>
      </w:r>
      <w:r w:rsidR="008D19BA">
        <w:rPr>
          <w:rFonts w:ascii="Garamond" w:eastAsia="Calibri" w:hAnsi="Garamond" w:cs="Times New Roman"/>
          <w:b/>
          <w:bCs/>
          <w:iCs/>
          <w:lang w:val="es-ES_tradnl"/>
        </w:rPr>
        <w:t>.</w:t>
      </w:r>
      <w:r w:rsidR="008D19BA">
        <w:rPr>
          <w:rFonts w:ascii="Garamond" w:hAnsi="Garamond"/>
          <w:bCs/>
          <w:lang w:val="es-MX"/>
        </w:rPr>
        <w:t>------------------------------</w:t>
      </w:r>
      <w:r w:rsidR="008D19BA" w:rsidRPr="00CB0889">
        <w:rPr>
          <w:rFonts w:ascii="Garamond" w:hAnsi="Garamond"/>
          <w:bCs/>
          <w:lang w:val="es-MX"/>
        </w:rPr>
        <w:t>-------------- Lo anterior de conformidad a la iniciativa planteada y aprobada en los siguientes términos: -------</w:t>
      </w:r>
      <w:r w:rsidR="007E3CFB">
        <w:rPr>
          <w:rFonts w:ascii="Garamond" w:hAnsi="Garamond"/>
          <w:bCs/>
          <w:lang w:val="es-MX"/>
        </w:rPr>
        <w:t xml:space="preserve"> </w:t>
      </w:r>
      <w:r w:rsidR="007E3CFB" w:rsidRPr="007E3CFB">
        <w:rPr>
          <w:rFonts w:ascii="Calibri" w:eastAsia="Aptos" w:hAnsi="Calibri" w:cs="Calibri"/>
          <w:b/>
          <w:bCs/>
          <w:sz w:val="20"/>
          <w:szCs w:val="20"/>
          <w:lang w:val="es-ES_tradnl"/>
        </w:rPr>
        <w:t xml:space="preserve">H. AYUNTAMIENTO CONSTITUCIONAL DE PUERTO VALLARTA, JALISCO. PRESENTE. </w:t>
      </w:r>
      <w:r w:rsidR="007E3CFB" w:rsidRPr="007E3CFB">
        <w:rPr>
          <w:rFonts w:ascii="Calibri" w:eastAsia="Aptos" w:hAnsi="Calibri" w:cs="Calibri"/>
          <w:sz w:val="20"/>
          <w:szCs w:val="20"/>
          <w:lang w:val="es-ES_tradnl"/>
        </w:rPr>
        <w:t xml:space="preserve">Los que suscriben </w:t>
      </w:r>
      <w:r w:rsidR="007E3CFB" w:rsidRPr="007E3CFB">
        <w:rPr>
          <w:rFonts w:ascii="Calibri" w:eastAsia="Aptos" w:hAnsi="Calibri" w:cs="Calibri"/>
          <w:b/>
          <w:bCs/>
          <w:sz w:val="20"/>
          <w:szCs w:val="20"/>
          <w:lang w:val="es-ES_tradnl"/>
        </w:rPr>
        <w:t>Arq. Luis Ernesto Munguía González, y Mtro. Víctor Manuel Bernal Vargas,</w:t>
      </w:r>
      <w:r w:rsidR="007E3CFB" w:rsidRPr="007E3CFB">
        <w:rPr>
          <w:rFonts w:ascii="Calibri" w:eastAsia="Aptos" w:hAnsi="Calibri" w:cs="Calibri"/>
          <w:sz w:val="20"/>
          <w:szCs w:val="20"/>
          <w:lang w:val="es-ES_tradnl"/>
        </w:rPr>
        <w:t xml:space="preserve"> en nuestro carácter de Presidente Municipal constitucional y Regidor del H. Ayuntamiento de Puerto Vallarta, Jalisco; respectivamente, con fundamento en lo dispuesto por los </w:t>
      </w:r>
      <w:r w:rsidR="007E3CFB" w:rsidRPr="007E3CFB">
        <w:rPr>
          <w:rFonts w:ascii="Calibri" w:eastAsia="Aptos" w:hAnsi="Calibri" w:cs="Calibri"/>
          <w:b/>
          <w:bCs/>
          <w:sz w:val="20"/>
          <w:szCs w:val="20"/>
          <w:lang w:val="es-ES_tradnl"/>
        </w:rPr>
        <w:t xml:space="preserve">artículos 115 de la Constitución Política de los Estados Unidos Mexicanos; 73, 77 y 78 de la Constitución Política del Estado de Jalisco; 37, 38, 40, 41, 47, 48 y demás relativos de la Ley del Gobierno y la Administración Pública Municipal del Estado de Jalisco; </w:t>
      </w:r>
      <w:r w:rsidR="007E3CFB" w:rsidRPr="007E3CFB">
        <w:rPr>
          <w:rFonts w:ascii="Calibri" w:eastAsia="Aptos" w:hAnsi="Calibri" w:cs="Calibri"/>
          <w:b/>
          <w:bCs/>
          <w:sz w:val="20"/>
          <w:szCs w:val="20"/>
          <w:lang w:val="es-ES_tradnl" w:eastAsia="zh-CN"/>
        </w:rPr>
        <w:t>así como en lo establecido por los artículos 124 y 127 y demás relativos del Reglamento del Gobierno Municipal de Puerto Vallarta, Jalisco</w:t>
      </w:r>
      <w:r w:rsidR="007E3CFB" w:rsidRPr="007E3CFB">
        <w:rPr>
          <w:rFonts w:ascii="Calibri" w:eastAsia="Aptos" w:hAnsi="Calibri" w:cs="Calibri"/>
          <w:sz w:val="20"/>
          <w:szCs w:val="20"/>
          <w:lang w:val="es-ES_tradnl" w:eastAsia="zh-CN"/>
        </w:rPr>
        <w:t xml:space="preserve">, que regulan la facultad y el procedimiento para la presentación de iniciativas ante el Ayuntamiento, </w:t>
      </w:r>
      <w:r w:rsidR="007E3CFB" w:rsidRPr="007E3CFB">
        <w:rPr>
          <w:rFonts w:ascii="Calibri" w:eastAsia="Aptos" w:hAnsi="Calibri" w:cs="Calibri"/>
          <w:sz w:val="20"/>
          <w:szCs w:val="20"/>
          <w:lang w:val="es-ES_tradnl"/>
        </w:rPr>
        <w:t xml:space="preserve">sometemos a la consideración de este Honorable Ayuntamiento la presente: </w:t>
      </w:r>
      <w:r w:rsidR="007E3CFB" w:rsidRPr="007E3CFB">
        <w:rPr>
          <w:rFonts w:ascii="Calibri" w:eastAsia="Aptos" w:hAnsi="Calibri" w:cs="Calibri"/>
          <w:b/>
          <w:bCs/>
          <w:sz w:val="20"/>
          <w:szCs w:val="20"/>
          <w:lang w:val="es-ES_tradnl"/>
        </w:rPr>
        <w:t xml:space="preserve">INICIATIVA DE ACUERDO. QUE TIENE POR OBJETO AUTORIZAR LA ENTREGA EN COMODATO DE UN BIEN INMUEBLE DE PROPIEDAD MUNICIPAL A FAVOR DEL ORGANISMO PÚBLICO DESCENTRALIZADO DEL GOBIERNO DEL ESTADO DE JALISCO DENOMINADO “SISTEMA DE TREN ELÉCTRICO URBANO (POR SUS SIGLAS SITEUR)”, PARA ASEGURAR LA IMPLEMENTACIÓN Y ADECUADO FUNCIONAMIENTO DE INFRAESTRUCTURA DE ELECTROMOVILIDAD EN EL MUNICIPIO DE PUERTO VALLARTA, JALISCO, </w:t>
      </w:r>
      <w:r w:rsidR="007E3CFB" w:rsidRPr="007E3CFB">
        <w:rPr>
          <w:rFonts w:ascii="Calibri" w:eastAsia="Aptos" w:hAnsi="Calibri" w:cs="Calibri"/>
          <w:sz w:val="20"/>
          <w:szCs w:val="20"/>
          <w:lang w:val="es-ES_tradnl"/>
        </w:rPr>
        <w:t xml:space="preserve">lo anterior bajo la siguiente: </w:t>
      </w:r>
      <w:r w:rsidR="007E3CFB" w:rsidRPr="007E3CFB">
        <w:rPr>
          <w:rFonts w:ascii="Calibri" w:eastAsia="Aptos" w:hAnsi="Calibri" w:cs="Calibri"/>
          <w:b/>
          <w:bCs/>
          <w:sz w:val="20"/>
          <w:szCs w:val="20"/>
          <w:lang w:val="es-ES_tradnl"/>
        </w:rPr>
        <w:lastRenderedPageBreak/>
        <w:t xml:space="preserve">EXPOSICIÓN DE MOTIVOS. </w:t>
      </w:r>
      <w:r w:rsidR="007E3CFB" w:rsidRPr="007E3CFB">
        <w:rPr>
          <w:rFonts w:ascii="Calibri" w:eastAsia="Aptos" w:hAnsi="Calibri" w:cs="Calibri"/>
          <w:sz w:val="20"/>
          <w:szCs w:val="20"/>
          <w:lang w:val="es-ES_tradnl"/>
        </w:rPr>
        <w:t xml:space="preserve">El Municipio de Puerto Vallarta enfrenta un reto estructural en materia de movilidad urbana, derivado del crecimiento acelerado de su población, el incremento sostenido de la actividad turística y la limitada modernización del sistema de transporte público. Este contexto ha generado deficiencias en la calidad del servicio, incremento en los tiempos de traslado, mayores emisiones contaminantes y presión sobre la infraestructura urbana existente. Adicionalmente, la transición hacia modelos de movilidad sustentable constituye una exigencia no sólo ambiental, sino también económica y competitiva, particularmente para un destino turístico de relevancia internacional como Puerto Vallarta. La modernización del sistema de transporte mediante inversión directa municipal, lo cual implicaría una carga presupuestal significativa y limitaciones técnicas, por lo que la colaboración interinstitucional con el Gobierno del Estado, a través de organismos especializados como el Sistema de Tren Eléctrico Urbano (SITEUR), resulta más viable, al permitir una implementación más rápida, eficiente y sostenible del sistema de </w:t>
      </w:r>
      <w:proofErr w:type="spellStart"/>
      <w:r w:rsidR="007E3CFB" w:rsidRPr="007E3CFB">
        <w:rPr>
          <w:rFonts w:ascii="Calibri" w:eastAsia="Aptos" w:hAnsi="Calibri" w:cs="Calibri"/>
          <w:sz w:val="20"/>
          <w:szCs w:val="20"/>
          <w:lang w:val="es-ES_tradnl"/>
        </w:rPr>
        <w:t>electromovilidad</w:t>
      </w:r>
      <w:proofErr w:type="spellEnd"/>
      <w:r w:rsidR="007E3CFB" w:rsidRPr="007E3CFB">
        <w:rPr>
          <w:rFonts w:ascii="Calibri" w:eastAsia="Aptos" w:hAnsi="Calibri" w:cs="Calibri"/>
          <w:sz w:val="20"/>
          <w:szCs w:val="20"/>
          <w:lang w:val="es-ES_tradnl"/>
        </w:rPr>
        <w:t xml:space="preserve">, aprovechando capacidades técnicas, operativas y financieras ya consolidadas. El Gobierno del Estado de Jalisco ha impulsado políticas públicas orientadas a la </w:t>
      </w:r>
      <w:proofErr w:type="spellStart"/>
      <w:r w:rsidR="007E3CFB" w:rsidRPr="007E3CFB">
        <w:rPr>
          <w:rFonts w:ascii="Calibri" w:eastAsia="Aptos" w:hAnsi="Calibri" w:cs="Calibri"/>
          <w:sz w:val="20"/>
          <w:szCs w:val="20"/>
          <w:lang w:val="es-ES_tradnl"/>
        </w:rPr>
        <w:t>electromovilidad</w:t>
      </w:r>
      <w:proofErr w:type="spellEnd"/>
      <w:r w:rsidR="007E3CFB" w:rsidRPr="007E3CFB">
        <w:rPr>
          <w:rFonts w:ascii="Calibri" w:eastAsia="Aptos" w:hAnsi="Calibri" w:cs="Calibri"/>
          <w:sz w:val="20"/>
          <w:szCs w:val="20"/>
          <w:lang w:val="es-ES_tradnl"/>
        </w:rPr>
        <w:t xml:space="preserve"> y modernización del transporte, mismas que han sido implementadas en el Área Metropolitana de Guadalajara con resultados positivos. En este contexto, mediante oficio DG/133-C/2026, SITEUR solicitó formalmente la colaboración del Municipio de Puerto Vallarta para la disposición de un inmueble que permita la instalación de infraestructura necesaria para la operación de unidades eléctricas de transporte público. La presente iniciativa tiene como finalidad establecer las condiciones jurídicas para que el Municipio contribuya, de manera estratégica, a la implementación de un sistema de transporte público moderno, eficiente y sustentable. La utilización del inmueble propuesto se alinea de manera directa con los Objetivos de Desarrollo Sostenible, en particular con el ODS 9: Industria, Innovación e Infraestructura, al fortalecer la infraestructura del sistema de transporte; el ODS 11: Ciudades y Comunidades Sostenibles, al contribuir a una movilidad urbana más ordenada, accesible y eficiente; y el ODS 13: Acción por el Clima, al favorecer la reducción de emisiones contaminantes mediante una operación logística más eficiente. Su ubicación y características lo convierten en un espacio estratégico que trasciende su finalidad inmediata, al consolidarse como un nodo logístico que optimiza la operación del sistema, mejora la conectividad y eleva la calidad del servicio en beneficio de la población. Asimismo, el aprovechamiento de este inmueble genera beneficios operativos y administrativos relevantes, al permitir la reducción de costos asociados a traslados, almacenamiento y mantenimiento de unidades, al tiempo que facilita la coordinación y gestión integral del sistema de transporte. Esta eficiencia incide directamente en el uso racional de los recursos públicos, posicionando al inmueble como un activo estratégico dentro de la planeación urbana y la movilidad sostenible del municipio. La presente iniciativa guarda plena congruencia con el Plan Municipal de Desarrollo y Gobernanza de Puerto Vallarta 2024–2027, al alinearse con sus ejes estratégicos orientados al fortalecimiento de la movilidad urbana, la sostenibilidad ambiental y la eficiencia en la prestación de servicios públicos. En este sentido, el aprovechamiento del inmueble como espacio logístico para el sistema de transporte contribuye directamente a los objetivos municipales de mejorar la conectividad, optimizar la infraestructura existente y responder de manera ordenada al crecimiento poblacional y turístico, consolidándose como una acción coherente con la planeación institucional y las metas de desarrollo del municipio. El otorgamiento en comodato del inmueble no implica una enajenación del patrimonio municipal, sino un mecanismo de aprovechamiento temporal que permite detonar inversión pública estatal en beneficio directo de la población. De igual forma, se garantiza que el uso del inmueble estará estrictamente vinculado al interés público, mediante cláusulas de reversión, control y supervisión. La propuesta no genera impacto presupuestal directo para el Municipio, sino que resulta financieramente viable y sustentable en virtud de que: </w:t>
      </w:r>
      <w:r w:rsidR="007E3CFB" w:rsidRPr="007E3CFB">
        <w:rPr>
          <w:rFonts w:ascii="Calibri" w:eastAsia="Aptos" w:hAnsi="Calibri" w:cs="Calibri"/>
          <w:b/>
          <w:bCs/>
          <w:sz w:val="20"/>
          <w:szCs w:val="20"/>
          <w:lang w:val="es-ES_tradnl"/>
        </w:rPr>
        <w:t xml:space="preserve">No implica erogación de recursos públicos municipales; La inversión en infraestructura, equipamiento y operación será cubierta por el organismo solicitante; </w:t>
      </w:r>
      <w:r w:rsidR="007E3CFB" w:rsidRPr="007E3CFB">
        <w:rPr>
          <w:rFonts w:ascii="Calibri" w:eastAsia="Aptos" w:hAnsi="Calibri" w:cs="Calibri"/>
          <w:b/>
          <w:bCs/>
          <w:sz w:val="20"/>
          <w:szCs w:val="20"/>
          <w:lang w:val="es-ES_tradnl"/>
        </w:rPr>
        <w:lastRenderedPageBreak/>
        <w:t xml:space="preserve">Se optimiza el uso de un bien inmueble municipal sin afectar su propiedad. </w:t>
      </w:r>
      <w:r w:rsidR="007E3CFB" w:rsidRPr="007E3CFB">
        <w:rPr>
          <w:rFonts w:ascii="Calibri" w:eastAsia="Aptos" w:hAnsi="Calibri" w:cs="Calibri"/>
          <w:sz w:val="20"/>
          <w:szCs w:val="20"/>
          <w:lang w:val="es-ES_tradnl"/>
        </w:rPr>
        <w:t xml:space="preserve">En atención a la naturaleza de la propuesta que se somete a consideración, resulta pertinente establecer el marco normativo que sustenta y orienta la presente iniciativa. En ese sentido, su planteamiento encuentra fundamento en las disposiciones constitucionales, legales y reglamentarias vigentes, las cuales delimitan las facultades para su formulación, así como los principios y alcances que deben observarse en su contenido. A partir de este sustento jurídico, se desarrolla la propuesta, procurando su congruencia con el orden normativo y su viabilidad dentro del sistema jurídico mexicano. </w:t>
      </w:r>
      <w:r w:rsidR="007E3CFB" w:rsidRPr="007E3CFB">
        <w:rPr>
          <w:rFonts w:ascii="Calibri" w:eastAsia="Aptos" w:hAnsi="Calibri" w:cs="Calibri"/>
          <w:b/>
          <w:bCs/>
          <w:sz w:val="20"/>
          <w:szCs w:val="20"/>
          <w:lang w:val="es-ES_tradnl"/>
        </w:rPr>
        <w:t xml:space="preserve">MARCO JURÍDICO. </w:t>
      </w:r>
      <w:r w:rsidR="007E3CFB" w:rsidRPr="007E3CFB">
        <w:rPr>
          <w:rFonts w:ascii="Calibri" w:eastAsia="Aptos" w:hAnsi="Calibri" w:cs="Calibri"/>
          <w:sz w:val="20"/>
          <w:szCs w:val="20"/>
          <w:lang w:val="es-ES_tradnl"/>
        </w:rPr>
        <w:t xml:space="preserve">En primer término, la </w:t>
      </w:r>
      <w:r w:rsidR="007E3CFB" w:rsidRPr="007E3CFB">
        <w:rPr>
          <w:rFonts w:ascii="Calibri" w:eastAsia="Aptos" w:hAnsi="Calibri" w:cs="Calibri"/>
          <w:b/>
          <w:bCs/>
          <w:sz w:val="20"/>
          <w:szCs w:val="20"/>
          <w:lang w:val="es-ES_tradnl"/>
        </w:rPr>
        <w:t>Constitución Política de los Estados Unidos Mexicanos</w:t>
      </w:r>
      <w:r w:rsidR="007E3CFB" w:rsidRPr="007E3CFB">
        <w:rPr>
          <w:rFonts w:ascii="Calibri" w:eastAsia="Aptos" w:hAnsi="Calibri" w:cs="Calibri"/>
          <w:sz w:val="20"/>
          <w:szCs w:val="20"/>
          <w:lang w:val="es-ES_tradnl"/>
        </w:rPr>
        <w:t xml:space="preserve"> se erige como la norma suprema del orden jurídico nacional, al establecer los principios, derechos y bases de organización del Estado, así como las facultades que dan sustento a la presente iniciativa. El artículo 115, fracción II, establece: </w:t>
      </w:r>
      <w:r w:rsidR="007E3CFB" w:rsidRPr="007E3CFB">
        <w:rPr>
          <w:rFonts w:ascii="Calibri" w:eastAsia="Aptos" w:hAnsi="Calibri" w:cs="Calibri"/>
          <w:i/>
          <w:iCs/>
          <w:sz w:val="20"/>
          <w:szCs w:val="20"/>
          <w:lang w:val="es-ES_tradnl"/>
        </w:rPr>
        <w:t xml:space="preserve">“Los municipios estarán investidos de personalidad jurídica y manejarán su patrimonio conforme a la ley.” </w:t>
      </w:r>
      <w:r w:rsidR="007E3CFB" w:rsidRPr="007E3CFB">
        <w:rPr>
          <w:rFonts w:ascii="Calibri" w:eastAsia="Aptos" w:hAnsi="Calibri" w:cs="Calibri"/>
          <w:sz w:val="20"/>
          <w:szCs w:val="20"/>
          <w:lang w:val="es-ES_tradnl"/>
        </w:rPr>
        <w:t xml:space="preserve">Asimismo, en su fracción V señala: </w:t>
      </w:r>
      <w:r w:rsidR="007E3CFB" w:rsidRPr="007E3CFB">
        <w:rPr>
          <w:rFonts w:ascii="Calibri" w:eastAsia="Aptos" w:hAnsi="Calibri" w:cs="Calibri"/>
          <w:i/>
          <w:iCs/>
          <w:sz w:val="20"/>
          <w:szCs w:val="20"/>
          <w:lang w:val="es-ES_tradnl"/>
        </w:rPr>
        <w:t xml:space="preserve">“Los municipios estarán facultados para formular, aprobar y administrar la zonificación y planes de desarrollo urbano municipal…” </w:t>
      </w:r>
      <w:r w:rsidR="007E3CFB" w:rsidRPr="007E3CFB">
        <w:rPr>
          <w:rFonts w:ascii="Calibri" w:eastAsia="Aptos" w:hAnsi="Calibri" w:cs="Calibri"/>
          <w:sz w:val="20"/>
          <w:szCs w:val="20"/>
          <w:lang w:val="es-ES_tradnl"/>
        </w:rPr>
        <w:t xml:space="preserve">Lo anterior otorga al Municipio plena competencia para administrar sus bienes y destinarlos a fines de interés público, como lo es la infraestructura de transporte. En el ámbito local, la Constitución Política del Estado de Jalisco establece las bases de organización del poder público estatal, así como las facultades y principios que rigen la función legislativa, sirviendo como fundamento directo para la formulación de la presente iniciativa. El artículo 77 dispone: </w:t>
      </w:r>
      <w:r w:rsidR="007E3CFB" w:rsidRPr="007E3CFB">
        <w:rPr>
          <w:rFonts w:ascii="Calibri" w:eastAsia="Aptos" w:hAnsi="Calibri" w:cs="Calibri"/>
          <w:i/>
          <w:iCs/>
          <w:sz w:val="20"/>
          <w:szCs w:val="20"/>
          <w:lang w:val="es-ES_tradnl"/>
        </w:rPr>
        <w:t xml:space="preserve">“Los ayuntamientos tendrán facultades para aprobar, de acuerdo con las leyes en materia municipal, los bandos de policía y gobierno, reglamentos, circulares y disposiciones administrativas…” </w:t>
      </w:r>
      <w:r w:rsidR="007E3CFB" w:rsidRPr="007E3CFB">
        <w:rPr>
          <w:rFonts w:ascii="Calibri" w:eastAsia="Aptos" w:hAnsi="Calibri" w:cs="Calibri"/>
          <w:sz w:val="20"/>
          <w:szCs w:val="20"/>
          <w:lang w:val="es-ES_tradnl"/>
        </w:rPr>
        <w:t xml:space="preserve">Esto incluye la facultad de autorizar actos jurídicos sobre bienes municipales. De igual forma, la </w:t>
      </w:r>
      <w:r w:rsidR="007E3CFB" w:rsidRPr="007E3CFB">
        <w:rPr>
          <w:rFonts w:ascii="Calibri" w:eastAsia="Aptos" w:hAnsi="Calibri" w:cs="Calibri"/>
          <w:b/>
          <w:bCs/>
          <w:sz w:val="20"/>
          <w:szCs w:val="20"/>
          <w:lang w:val="es-ES_tradnl"/>
        </w:rPr>
        <w:t>Ley del Gobierno y la Administración Pública Municipal del Estado de Jalisco</w:t>
      </w:r>
      <w:r w:rsidR="007E3CFB" w:rsidRPr="007E3CFB">
        <w:rPr>
          <w:rFonts w:ascii="Calibri" w:eastAsia="Aptos" w:hAnsi="Calibri" w:cs="Calibri"/>
          <w:sz w:val="20"/>
          <w:szCs w:val="20"/>
          <w:lang w:val="es-ES_tradnl"/>
        </w:rPr>
        <w:t xml:space="preserve"> regula la organización, funcionamiento y atribuciones de los ayuntamientos, estableciendo el marco jurídico que faculta la actuación municipal y da sustento a la presente iniciativa. El artículo 37 establece que: </w:t>
      </w:r>
      <w:r w:rsidR="007E3CFB" w:rsidRPr="007E3CFB">
        <w:rPr>
          <w:rFonts w:ascii="Calibri" w:eastAsia="Aptos" w:hAnsi="Calibri" w:cs="Calibri"/>
          <w:i/>
          <w:iCs/>
          <w:sz w:val="20"/>
          <w:szCs w:val="20"/>
          <w:lang w:val="es-ES_tradnl"/>
        </w:rPr>
        <w:t xml:space="preserve">“Los ayuntamientos tienen facultades para aprobar los actos administrativos necesarios para el ejercicio de sus funciones…” </w:t>
      </w:r>
      <w:r w:rsidR="007E3CFB" w:rsidRPr="007E3CFB">
        <w:rPr>
          <w:rFonts w:ascii="Calibri" w:eastAsia="Aptos" w:hAnsi="Calibri" w:cs="Calibri"/>
          <w:sz w:val="20"/>
          <w:szCs w:val="20"/>
          <w:lang w:val="es-ES_tradnl"/>
        </w:rPr>
        <w:t xml:space="preserve">Y el artículo 38 señala: </w:t>
      </w:r>
      <w:r w:rsidR="007E3CFB" w:rsidRPr="007E3CFB">
        <w:rPr>
          <w:rFonts w:ascii="Calibri" w:eastAsia="Aptos" w:hAnsi="Calibri" w:cs="Calibri"/>
          <w:i/>
          <w:iCs/>
          <w:sz w:val="20"/>
          <w:szCs w:val="20"/>
          <w:lang w:val="es-ES_tradnl"/>
        </w:rPr>
        <w:t xml:space="preserve">“Corresponde a los ayuntamientos administrar libremente su hacienda y patrimonio…” </w:t>
      </w:r>
      <w:r w:rsidR="007E3CFB" w:rsidRPr="007E3CFB">
        <w:rPr>
          <w:rFonts w:ascii="Calibri" w:eastAsia="Aptos" w:hAnsi="Calibri" w:cs="Calibri"/>
          <w:sz w:val="20"/>
          <w:szCs w:val="20"/>
          <w:lang w:val="es-ES_tradnl"/>
        </w:rPr>
        <w:t xml:space="preserve">De igual forma, la legislación municipal reconoce la posibilidad de otorgar bienes en comodato, siempre que se justifique el interés público y se salvaguarde la propiedad municipal. En cuanto a la naturaleza jurídica del comodato, el </w:t>
      </w:r>
      <w:r w:rsidR="007E3CFB" w:rsidRPr="007E3CFB">
        <w:rPr>
          <w:rFonts w:ascii="Calibri" w:eastAsia="Aptos" w:hAnsi="Calibri" w:cs="Calibri"/>
          <w:b/>
          <w:bCs/>
          <w:sz w:val="20"/>
          <w:szCs w:val="20"/>
          <w:lang w:val="es-ES_tradnl"/>
        </w:rPr>
        <w:t>Código Civil del Estado de Jalisco</w:t>
      </w:r>
      <w:r w:rsidR="007E3CFB" w:rsidRPr="007E3CFB">
        <w:rPr>
          <w:rFonts w:ascii="Calibri" w:eastAsia="Aptos" w:hAnsi="Calibri" w:cs="Calibri"/>
          <w:sz w:val="20"/>
          <w:szCs w:val="20"/>
          <w:lang w:val="es-ES_tradnl"/>
        </w:rPr>
        <w:t xml:space="preserve"> lo reconoce como un contrato por el cual una de las partes concede gratuitamente el uso de un bien no fungible, con la obligación de restituirlo en los términos pactados, lo que permite delimitar su alcance, características y efectos dentro de la presente iniciativa. El comodato, como figura jurídica, implica: </w:t>
      </w:r>
      <w:r w:rsidR="007E3CFB" w:rsidRPr="007E3CFB">
        <w:rPr>
          <w:rFonts w:ascii="Calibri" w:eastAsia="Aptos" w:hAnsi="Calibri" w:cs="Calibri"/>
          <w:i/>
          <w:iCs/>
          <w:sz w:val="20"/>
          <w:szCs w:val="20"/>
          <w:lang w:val="es-ES_tradnl" w:eastAsia="zh-CN"/>
        </w:rPr>
        <w:t xml:space="preserve">“Artículo 2147.- Existe el contrato de comodato cuando una persona llamada comodante se obliga a conceder gratuita y temporalmente el uso de un bien no fungible, a otro denominado comodatario quien contrae la obligación de restituirlo individualmente.” </w:t>
      </w:r>
      <w:r w:rsidR="007E3CFB" w:rsidRPr="007E3CFB">
        <w:rPr>
          <w:rFonts w:ascii="Calibri" w:eastAsia="Aptos" w:hAnsi="Calibri" w:cs="Calibri"/>
          <w:sz w:val="20"/>
          <w:szCs w:val="20"/>
          <w:lang w:val="es-ES_tradnl"/>
        </w:rPr>
        <w:t xml:space="preserve">Lo cual resulta plenamente compatible con la presente iniciativa, al no implicar transmisión de dominio. Del análisis de </w:t>
      </w:r>
      <w:r w:rsidR="007E3CFB" w:rsidRPr="007E3CFB">
        <w:rPr>
          <w:rFonts w:ascii="Calibri" w:eastAsia="Aptos" w:hAnsi="Calibri" w:cs="Calibri"/>
          <w:b/>
          <w:bCs/>
          <w:sz w:val="20"/>
          <w:szCs w:val="20"/>
          <w:lang w:val="es-ES_tradnl"/>
        </w:rPr>
        <w:t>procedencia material de la presente iniciativa</w:t>
      </w:r>
      <w:r w:rsidR="007E3CFB" w:rsidRPr="007E3CFB">
        <w:rPr>
          <w:rFonts w:ascii="Calibri" w:eastAsia="Aptos" w:hAnsi="Calibri" w:cs="Calibri"/>
          <w:sz w:val="20"/>
          <w:szCs w:val="20"/>
          <w:lang w:val="es-ES_tradnl"/>
        </w:rPr>
        <w:t xml:space="preserve"> se advierte su viabilidad jurídica, en tanto el municipio cuenta con facultades expresas para otorgar bienes bajo la figura del comodato, sin que ello implique contravención alguna a disposiciones constitucionales o legales vigentes. Asimismo, se garantiza en todo momento la preservación de la propiedad pública del inmueble, al tiempo que se incorporan mecanismos claros de control, supervisión y, en su caso, reversión, que aseguran el adecuado uso del bien conforme al interés público. La presente iniciativa atiende a una </w:t>
      </w:r>
      <w:r w:rsidR="007E3CFB" w:rsidRPr="007E3CFB">
        <w:rPr>
          <w:rFonts w:ascii="Calibri" w:eastAsia="Aptos" w:hAnsi="Calibri" w:cs="Calibri"/>
          <w:b/>
          <w:bCs/>
          <w:sz w:val="20"/>
          <w:szCs w:val="20"/>
          <w:lang w:val="es-ES_tradnl"/>
        </w:rPr>
        <w:t>necesidad real y verificable</w:t>
      </w:r>
      <w:r w:rsidR="007E3CFB" w:rsidRPr="007E3CFB">
        <w:rPr>
          <w:rFonts w:ascii="Calibri" w:eastAsia="Aptos" w:hAnsi="Calibri" w:cs="Calibri"/>
          <w:sz w:val="20"/>
          <w:szCs w:val="20"/>
          <w:lang w:val="es-ES_tradnl"/>
        </w:rPr>
        <w:t xml:space="preserve">, orientada a modernizar el sistema de transporte público, reducir los impactos ambientales asociados a la movilidad, mejorar las condiciones de desplazamiento urbano y dar respuesta a la creciente demanda derivada del incremento poblacional y la dinámica turística, contribuyendo con ello a un desarrollo más ordenado y sostenible. La propuesta </w:t>
      </w:r>
      <w:r w:rsidR="007E3CFB" w:rsidRPr="007E3CFB">
        <w:rPr>
          <w:rFonts w:ascii="Calibri" w:eastAsia="Aptos" w:hAnsi="Calibri" w:cs="Calibri"/>
          <w:b/>
          <w:bCs/>
          <w:sz w:val="20"/>
          <w:szCs w:val="20"/>
          <w:lang w:val="es-ES_tradnl"/>
        </w:rPr>
        <w:t>resulta conveniente</w:t>
      </w:r>
      <w:r w:rsidR="007E3CFB" w:rsidRPr="007E3CFB">
        <w:rPr>
          <w:rFonts w:ascii="Calibri" w:eastAsia="Aptos" w:hAnsi="Calibri" w:cs="Calibri"/>
          <w:sz w:val="20"/>
          <w:szCs w:val="20"/>
          <w:lang w:val="es-ES_tradnl"/>
        </w:rPr>
        <w:t xml:space="preserve"> al incidir de manera integral en distintos ámbitos de interés público, al fortalecer la coordinación entre los distintos órdenes de gobierno, mejorar la calidad del servicio de transporte en beneficio de la población, impulsar la competitividad del destino turístico, </w:t>
      </w:r>
      <w:r w:rsidR="007E3CFB" w:rsidRPr="007E3CFB">
        <w:rPr>
          <w:rFonts w:ascii="Calibri" w:eastAsia="Aptos" w:hAnsi="Calibri" w:cs="Calibri"/>
          <w:sz w:val="20"/>
          <w:szCs w:val="20"/>
          <w:lang w:val="es-ES_tradnl"/>
        </w:rPr>
        <w:lastRenderedPageBreak/>
        <w:t xml:space="preserve">contribuir a la reducción de emisiones contaminantes y optimizar el uso del patrimonio municipal bajo criterios de eficiencia y sostenibilidad. En consecuencia, la iniciativa no sólo es viable, sino estratégica para el desarrollo del municipio. La presente iniciativa se encuentra respaldada por documentación oficial y soporte técnico que acreditan tanto la viabilidad del proyecto como la titularidad del inmueble, constituyendo elementos suficientes para sustentar su procedencia, entre los que destacan: </w:t>
      </w:r>
      <w:r w:rsidR="007E3CFB" w:rsidRPr="007E3CFB">
        <w:rPr>
          <w:rFonts w:ascii="Calibri" w:eastAsia="Aptos" w:hAnsi="Calibri" w:cs="Calibri"/>
          <w:b/>
          <w:bCs/>
          <w:sz w:val="20"/>
          <w:szCs w:val="20"/>
          <w:lang w:val="es-ES_tradnl"/>
        </w:rPr>
        <w:t xml:space="preserve">a. Solicitud institucional del proyecto. </w:t>
      </w:r>
      <w:r w:rsidR="007E3CFB" w:rsidRPr="007E3CFB">
        <w:rPr>
          <w:rFonts w:ascii="Calibri" w:eastAsia="Aptos" w:hAnsi="Calibri" w:cs="Calibri"/>
          <w:sz w:val="20"/>
          <w:szCs w:val="20"/>
          <w:lang w:val="es-ES_tradnl"/>
        </w:rPr>
        <w:t xml:space="preserve">Mediante oficio identificado como DG/133-C/2026, el Sistema de Tren Eléctrico Urbano (SITEUR) solicitó formalmente al Municipio: </w:t>
      </w:r>
      <w:r w:rsidR="007E3CFB" w:rsidRPr="007E3CFB">
        <w:rPr>
          <w:rFonts w:ascii="Calibri" w:eastAsia="Aptos" w:hAnsi="Calibri" w:cs="Calibri"/>
          <w:i/>
          <w:iCs/>
          <w:sz w:val="20"/>
          <w:szCs w:val="20"/>
          <w:lang w:val="es-ES_tradnl"/>
        </w:rPr>
        <w:t xml:space="preserve">“...el otorgamiento de un inmueble bajo la figura jurídica de comodato… que servirá para el resguardo de las unidades eléctricas…”  </w:t>
      </w:r>
      <w:r w:rsidR="007E3CFB" w:rsidRPr="007E3CFB">
        <w:rPr>
          <w:rFonts w:ascii="Calibri" w:eastAsia="Aptos" w:hAnsi="Calibri" w:cs="Calibri"/>
          <w:sz w:val="20"/>
          <w:szCs w:val="20"/>
          <w:lang w:val="es-ES_tradnl"/>
        </w:rPr>
        <w:t xml:space="preserve">Asimismo, el mismo documento establece que el predio: </w:t>
      </w:r>
      <w:r w:rsidR="007E3CFB" w:rsidRPr="007E3CFB">
        <w:rPr>
          <w:rFonts w:ascii="Calibri" w:eastAsia="Aptos" w:hAnsi="Calibri" w:cs="Calibri"/>
          <w:i/>
          <w:iCs/>
          <w:sz w:val="20"/>
          <w:szCs w:val="20"/>
          <w:lang w:val="es-ES_tradnl"/>
        </w:rPr>
        <w:t xml:space="preserve">“…servirá de patio de encierro de las unidades eléctricas que se incorporarán al transporte público en Puerto Vallarta…” </w:t>
      </w:r>
      <w:r w:rsidR="007E3CFB" w:rsidRPr="007E3CFB">
        <w:rPr>
          <w:rFonts w:ascii="Calibri" w:eastAsia="Aptos" w:hAnsi="Calibri" w:cs="Calibri"/>
          <w:sz w:val="20"/>
          <w:szCs w:val="20"/>
          <w:lang w:val="es-ES_tradnl"/>
        </w:rPr>
        <w:t xml:space="preserve">Lo cual acredita el destino público y específico del inmueble. </w:t>
      </w:r>
      <w:r w:rsidR="007E3CFB" w:rsidRPr="007E3CFB">
        <w:rPr>
          <w:rFonts w:ascii="Calibri" w:eastAsia="Aptos" w:hAnsi="Calibri" w:cs="Calibri"/>
          <w:b/>
          <w:bCs/>
          <w:sz w:val="20"/>
          <w:szCs w:val="20"/>
          <w:lang w:val="es-ES_tradnl"/>
        </w:rPr>
        <w:t xml:space="preserve">b. Instrumento de propiedad del inmueble. </w:t>
      </w:r>
      <w:r w:rsidR="007E3CFB" w:rsidRPr="007E3CFB">
        <w:rPr>
          <w:rFonts w:ascii="Calibri" w:eastAsia="Aptos" w:hAnsi="Calibri" w:cs="Calibri"/>
          <w:sz w:val="20"/>
          <w:szCs w:val="20"/>
          <w:lang w:val="es-ES_tradnl"/>
        </w:rPr>
        <w:t xml:space="preserve">La titularidad municipal del predio se acredita mediante: Escritura Pública número 4,485, Libro 3, Tomo XVI, de fecha 27 de noviembre de 2006, en la cual se establece: </w:t>
      </w:r>
      <w:r w:rsidR="007E3CFB" w:rsidRPr="007E3CFB">
        <w:rPr>
          <w:rFonts w:ascii="Calibri" w:eastAsia="Aptos" w:hAnsi="Calibri" w:cs="Calibri"/>
          <w:i/>
          <w:iCs/>
          <w:sz w:val="20"/>
          <w:szCs w:val="20"/>
          <w:lang w:val="es-ES_tradnl"/>
        </w:rPr>
        <w:t xml:space="preserve">“...HACE FORMAL DONACIÓN PURA, SIMPLE Y GRATUITA, libre de todo gravamen, a favor del MUNICIPIO DE PUERTO VALLARTA, JALISCO…”  </w:t>
      </w:r>
      <w:r w:rsidR="007E3CFB" w:rsidRPr="007E3CFB">
        <w:rPr>
          <w:rFonts w:ascii="Calibri" w:eastAsia="Aptos" w:hAnsi="Calibri" w:cs="Calibri"/>
          <w:sz w:val="20"/>
          <w:szCs w:val="20"/>
          <w:lang w:val="es-ES_tradnl"/>
        </w:rPr>
        <w:t xml:space="preserve">Y respecto al inmueble: </w:t>
      </w:r>
      <w:r w:rsidR="007E3CFB" w:rsidRPr="007E3CFB">
        <w:rPr>
          <w:rFonts w:ascii="Calibri" w:eastAsia="Aptos" w:hAnsi="Calibri" w:cs="Calibri"/>
          <w:i/>
          <w:iCs/>
          <w:sz w:val="20"/>
          <w:szCs w:val="20"/>
          <w:lang w:val="es-ES_tradnl"/>
        </w:rPr>
        <w:t>“Parcela número 376 Z1 P4/4… del Ejido de Ixtapa, Municipio de Puerto Vallarta, Jalisco…” </w:t>
      </w:r>
      <w:r w:rsidR="007E3CFB" w:rsidRPr="007E3CFB">
        <w:rPr>
          <w:rFonts w:ascii="Calibri" w:eastAsia="Aptos" w:hAnsi="Calibri" w:cs="Calibri"/>
          <w:sz w:val="20"/>
          <w:szCs w:val="20"/>
          <w:lang w:val="es-ES_tradnl"/>
        </w:rPr>
        <w:t xml:space="preserve">Con lo cual se acredita plenamente la propiedad municipal. </w:t>
      </w:r>
      <w:r w:rsidR="007E3CFB" w:rsidRPr="007E3CFB">
        <w:rPr>
          <w:rFonts w:ascii="Calibri" w:eastAsia="Aptos" w:hAnsi="Calibri" w:cs="Calibri"/>
          <w:b/>
          <w:bCs/>
          <w:sz w:val="20"/>
          <w:szCs w:val="20"/>
          <w:lang w:val="es-ES_tradnl"/>
        </w:rPr>
        <w:t xml:space="preserve">c. Naturaleza jurídica del organismo solicitante y marco competencial del Ayuntamiento. </w:t>
      </w:r>
      <w:r w:rsidR="007E3CFB" w:rsidRPr="007E3CFB">
        <w:rPr>
          <w:rFonts w:ascii="Calibri" w:eastAsia="Aptos" w:hAnsi="Calibri" w:cs="Calibri"/>
          <w:sz w:val="20"/>
          <w:szCs w:val="20"/>
          <w:lang w:val="es-ES_tradnl"/>
        </w:rPr>
        <w:t xml:space="preserve">El Sistema de Tren Eléctrico Urbano (SITEUR) es un Organismo Público Descentralizado del Gobierno del Estado de Jalisco, creado mediante Decreto número 13555, publicado en el Periódico Oficial “El Estado de Jalisco” el 14 de enero de 1989, con personalidad jurídica y patrimonio propio. Desde su origen, dicho organismo fue concebido como una entidad especializada para la prestación de un servicio público estratégico, consistente en el transporte urbano masivo, con un enfoque en áreas metropolitanas y con la posibilidad de articular distintos sistemas de movilidad, incluyendo infraestructura ferroviaria, sistemas complementarios y esquemas de integración multimodal en el Estado. En ese sentido, su objeto no se limita a la operación del servicio, sino que comprende </w:t>
      </w:r>
      <w:r w:rsidR="007E3CFB" w:rsidRPr="007E3CFB">
        <w:rPr>
          <w:rFonts w:ascii="Calibri" w:eastAsia="Aptos" w:hAnsi="Calibri" w:cs="Calibri"/>
          <w:b/>
          <w:bCs/>
          <w:sz w:val="20"/>
          <w:szCs w:val="20"/>
          <w:lang w:val="es-ES_tradnl"/>
        </w:rPr>
        <w:t>la planeación, administración, mantenimiento, expansión y desarrollo de la infraestructura necesaria para su funcionamiento</w:t>
      </w:r>
      <w:r w:rsidR="007E3CFB" w:rsidRPr="007E3CFB">
        <w:rPr>
          <w:rFonts w:ascii="Calibri" w:eastAsia="Aptos" w:hAnsi="Calibri" w:cs="Calibri"/>
          <w:sz w:val="20"/>
          <w:szCs w:val="20"/>
          <w:lang w:val="es-ES_tradnl"/>
        </w:rPr>
        <w:t>, así como la c</w:t>
      </w:r>
      <w:r w:rsidR="007E3CFB" w:rsidRPr="007E3CFB">
        <w:rPr>
          <w:rFonts w:ascii="Calibri" w:eastAsia="Aptos" w:hAnsi="Calibri" w:cs="Calibri"/>
          <w:b/>
          <w:bCs/>
          <w:sz w:val="20"/>
          <w:szCs w:val="20"/>
          <w:lang w:val="es-ES_tradnl"/>
        </w:rPr>
        <w:t>oordinación con otros órdenes de gobierno y actores públicos o privados para garantizar la continuidad, eficiencia y cobertura del servicio en beneficio de la población</w:t>
      </w:r>
      <w:r w:rsidR="007E3CFB" w:rsidRPr="007E3CFB">
        <w:rPr>
          <w:rFonts w:ascii="Calibri" w:eastAsia="Aptos" w:hAnsi="Calibri" w:cs="Calibri"/>
          <w:sz w:val="20"/>
          <w:szCs w:val="20"/>
          <w:lang w:val="es-ES_tradnl"/>
        </w:rPr>
        <w:t xml:space="preserve">. Asimismo, </w:t>
      </w:r>
      <w:r w:rsidR="007E3CFB" w:rsidRPr="007E3CFB">
        <w:rPr>
          <w:rFonts w:ascii="Calibri" w:eastAsia="Aptos" w:hAnsi="Calibri" w:cs="Calibri"/>
          <w:b/>
          <w:bCs/>
          <w:sz w:val="20"/>
          <w:szCs w:val="20"/>
          <w:lang w:val="es-ES_tradnl"/>
        </w:rPr>
        <w:t>el decreto de creación número</w:t>
      </w:r>
      <w:r w:rsidR="007E3CFB" w:rsidRPr="007E3CFB">
        <w:rPr>
          <w:rFonts w:ascii="Calibri" w:eastAsia="Aptos" w:hAnsi="Calibri" w:cs="Calibri"/>
          <w:sz w:val="20"/>
          <w:szCs w:val="20"/>
          <w:lang w:val="es-ES_tradnl"/>
        </w:rPr>
        <w:t xml:space="preserve"> </w:t>
      </w:r>
      <w:r w:rsidR="007E3CFB" w:rsidRPr="007E3CFB">
        <w:rPr>
          <w:rFonts w:ascii="Calibri" w:eastAsia="Aptos" w:hAnsi="Calibri" w:cs="Calibri"/>
          <w:b/>
          <w:bCs/>
          <w:sz w:val="20"/>
          <w:szCs w:val="20"/>
          <w:lang w:val="es-ES_tradnl"/>
        </w:rPr>
        <w:t>13555</w:t>
      </w:r>
      <w:r w:rsidR="007E3CFB" w:rsidRPr="007E3CFB">
        <w:rPr>
          <w:rFonts w:ascii="Calibri" w:eastAsia="Aptos" w:hAnsi="Calibri" w:cs="Calibri"/>
          <w:sz w:val="20"/>
          <w:szCs w:val="20"/>
          <w:lang w:val="es-ES_tradnl"/>
        </w:rPr>
        <w:t xml:space="preserve"> </w:t>
      </w:r>
      <w:r w:rsidR="007E3CFB" w:rsidRPr="007E3CFB">
        <w:rPr>
          <w:rFonts w:ascii="Calibri" w:eastAsia="Aptos" w:hAnsi="Calibri" w:cs="Calibri"/>
          <w:b/>
          <w:bCs/>
          <w:sz w:val="20"/>
          <w:szCs w:val="20"/>
          <w:lang w:val="es-ES_tradnl"/>
        </w:rPr>
        <w:t xml:space="preserve">le otorga la facultad de ejecutar y celebrar los actos jurídicos necesarios para el cumplimiento de sus fines, incluyendo la suscripción de convenios, contratos y demás instrumentos que permitan la adecuada gestión de sus recursos, infraestructura y servicios. </w:t>
      </w:r>
      <w:r w:rsidR="007E3CFB" w:rsidRPr="007E3CFB">
        <w:rPr>
          <w:rFonts w:ascii="Calibri" w:eastAsia="Aptos" w:hAnsi="Calibri" w:cs="Calibri"/>
          <w:sz w:val="20"/>
          <w:szCs w:val="20"/>
          <w:lang w:val="es-ES_tradnl"/>
        </w:rPr>
        <w:t xml:space="preserve">De igual forma, como parte de su normativa, se prevé expresamente la posibilidad de que el Gobierno del Estado y los Ayuntamientos jaliscienses, </w:t>
      </w:r>
      <w:r w:rsidR="007E3CFB" w:rsidRPr="007E3CFB">
        <w:rPr>
          <w:rFonts w:ascii="Calibri" w:eastAsia="Aptos" w:hAnsi="Calibri" w:cs="Calibri"/>
          <w:b/>
          <w:bCs/>
          <w:sz w:val="20"/>
          <w:szCs w:val="20"/>
          <w:lang w:val="es-ES_tradnl"/>
        </w:rPr>
        <w:t>le autoricen el uso, administración y recepción en comodato de bienes públicos, predios e inmuebles para el desarrollo de sus actividades</w:t>
      </w:r>
      <w:r w:rsidR="007E3CFB" w:rsidRPr="007E3CFB">
        <w:rPr>
          <w:rFonts w:ascii="Calibri" w:eastAsia="Aptos" w:hAnsi="Calibri" w:cs="Calibri"/>
          <w:sz w:val="20"/>
          <w:szCs w:val="20"/>
          <w:lang w:val="es-ES_tradnl"/>
        </w:rPr>
        <w:t xml:space="preserve">, lo que configura un esquema de coordinación intergubernamental indispensable para la implementación territorial de los sistemas de transporte que quedan a su cargo. Cabe señalar que este diseño institucional ha sido fortalecido mediante reformas posteriores, a través de las cuales se ha actualizado su integración dentro de la administración pública paraestatal, consolidándolo como un organismo rector descentralizado en materia de transporte masivo y como pieza clave en la política pública de movilidad del Estado. En concordancia con lo anterior, junto al Decreto referido en apartados supra, el </w:t>
      </w:r>
      <w:r w:rsidR="007E3CFB" w:rsidRPr="007E3CFB">
        <w:rPr>
          <w:rFonts w:ascii="Calibri" w:eastAsia="Aptos" w:hAnsi="Calibri" w:cs="Calibri"/>
          <w:b/>
          <w:bCs/>
          <w:sz w:val="20"/>
          <w:szCs w:val="20"/>
          <w:lang w:val="es-ES_tradnl"/>
        </w:rPr>
        <w:t>Reglamento Interno del Sistema de Tren Eléctrico Urbano</w:t>
      </w:r>
      <w:r w:rsidR="007E3CFB" w:rsidRPr="007E3CFB">
        <w:rPr>
          <w:rFonts w:ascii="Calibri" w:eastAsia="Aptos" w:hAnsi="Calibri" w:cs="Calibri"/>
          <w:sz w:val="20"/>
          <w:szCs w:val="20"/>
          <w:lang w:val="es-ES_tradnl"/>
        </w:rPr>
        <w:t xml:space="preserve"> regula su organización, atribuciones y funcionamiento, estableciendo una estructura administrativa que le permite planear, coordinar, administrar y ejecutar proyectos de infraestructura, así como </w:t>
      </w:r>
      <w:r w:rsidR="007E3CFB" w:rsidRPr="007E3CFB">
        <w:rPr>
          <w:rFonts w:ascii="Calibri" w:eastAsia="Aptos" w:hAnsi="Calibri" w:cs="Calibri"/>
          <w:b/>
          <w:bCs/>
          <w:sz w:val="20"/>
          <w:szCs w:val="20"/>
          <w:lang w:val="es-ES_tradnl"/>
        </w:rPr>
        <w:t>formalizar convenios, contratos y demás instrumentos jurídicos necesarios para el cumplimiento de su objeto</w:t>
      </w:r>
      <w:r w:rsidR="007E3CFB" w:rsidRPr="007E3CFB">
        <w:rPr>
          <w:rFonts w:ascii="Calibri" w:eastAsia="Aptos" w:hAnsi="Calibri" w:cs="Calibri"/>
          <w:sz w:val="20"/>
          <w:szCs w:val="20"/>
          <w:lang w:val="es-ES_tradnl"/>
        </w:rPr>
        <w:t xml:space="preserve">. Por su parte, el Ayuntamiento, en el ámbito de sus competencias patrimoniales, cuenta con facultades para disponer de sus bienes conforme al régimen jurídico municipal. En términos de lo dispuesto por los artículos 82, 84, 87 y 88 de la Ley del Gobierno y la Administración Pública Municipal del Estado de Jalisco, los bienes </w:t>
      </w:r>
      <w:r w:rsidR="007E3CFB" w:rsidRPr="007E3CFB">
        <w:rPr>
          <w:rFonts w:ascii="Calibri" w:eastAsia="Aptos" w:hAnsi="Calibri" w:cs="Calibri"/>
          <w:sz w:val="20"/>
          <w:szCs w:val="20"/>
          <w:lang w:val="es-ES_tradnl"/>
        </w:rPr>
        <w:lastRenderedPageBreak/>
        <w:t xml:space="preserve">municipales se clasifican en bienes de dominio público y bienes de dominio privado, estableciéndose que estos últimos pueden ser objeto de transmisión, siempre que se justifique que el acto atiende a la ejecución de programas orientados a la prestación de servicios públicos o al interés general. En consecuencia, la naturaleza jurídica de SITEUR, su carácter de entidad especializada paraestatal en la prestación de un servicio público esencial como lo es la movilidad humana y el transporte, así como sus facultades para celebrar actos jurídicos y coordinarse con otros órdenes de gobierno, en relación con las atribuciones del Ayuntamiento para administrar su patrimonio propio, permiten sustentar la viabilidad de instrumentar figuras jurídicas diversas para asegurar la prestación de servicios públicos esenciales y de calidad, bajo un esquema de colaboración institucional. </w:t>
      </w:r>
      <w:r w:rsidR="007E3CFB" w:rsidRPr="007E3CFB">
        <w:rPr>
          <w:rFonts w:ascii="Calibri" w:eastAsia="Aptos" w:hAnsi="Calibri" w:cs="Calibri"/>
          <w:b/>
          <w:bCs/>
          <w:sz w:val="20"/>
          <w:szCs w:val="20"/>
          <w:lang w:val="es-ES_tradnl"/>
        </w:rPr>
        <w:t xml:space="preserve">d. Soporte técnico del inmueble. </w:t>
      </w:r>
      <w:r w:rsidR="007E3CFB" w:rsidRPr="007E3CFB">
        <w:rPr>
          <w:rFonts w:ascii="Calibri" w:eastAsia="Aptos" w:hAnsi="Calibri" w:cs="Calibri"/>
          <w:sz w:val="20"/>
          <w:szCs w:val="20"/>
          <w:lang w:val="es-ES_tradnl"/>
        </w:rPr>
        <w:t xml:space="preserve">El mismo instrumento establece: </w:t>
      </w:r>
      <w:r w:rsidR="007E3CFB" w:rsidRPr="007E3CFB">
        <w:rPr>
          <w:rFonts w:ascii="Calibri" w:eastAsia="Aptos" w:hAnsi="Calibri" w:cs="Calibri"/>
          <w:i/>
          <w:iCs/>
          <w:sz w:val="20"/>
          <w:szCs w:val="20"/>
          <w:lang w:val="es-ES_tradnl"/>
        </w:rPr>
        <w:t>“…con superficie de 4-75-95.17 hectáreas… con las siguientes medidas y linderos…” </w:t>
      </w:r>
      <w:r w:rsidR="007E3CFB" w:rsidRPr="007E3CFB">
        <w:rPr>
          <w:rFonts w:ascii="Calibri" w:eastAsia="Aptos" w:hAnsi="Calibri" w:cs="Calibri"/>
          <w:sz w:val="20"/>
          <w:szCs w:val="20"/>
          <w:lang w:val="es-ES_tradnl"/>
        </w:rPr>
        <w:t xml:space="preserve">Lo cual permite identificar con precisión técnica el polígono objeto del comodato. Los documentos analizados acreditan de manera concurrente la existencia del proyecto público, la titularidad municipal del inmueble, su adecuada identificación técnica y la inexistencia de limitaciones jurídicas relevantes, por lo que la presente iniciativa cuenta con un soporte documental sólido y suficiente que respalda su procedencia en términos jurídicos, técnicos y administrativos. </w:t>
      </w:r>
      <w:r w:rsidR="007E3CFB" w:rsidRPr="007E3CFB">
        <w:rPr>
          <w:rFonts w:ascii="Calibri" w:eastAsia="Aptos" w:hAnsi="Calibri" w:cs="Calibri"/>
          <w:b/>
          <w:bCs/>
          <w:sz w:val="20"/>
          <w:szCs w:val="20"/>
          <w:lang w:val="es-ES_tradnl"/>
        </w:rPr>
        <w:t xml:space="preserve">FICHA TÉCNICA DEL INMUEBLE OBJETO DE COMODATO. </w:t>
      </w:r>
    </w:p>
    <w:p w14:paraId="56BF1F2E" w14:textId="77777777" w:rsidR="007E3CFB" w:rsidRPr="007E3CFB" w:rsidRDefault="007E3CFB" w:rsidP="007E3CFB">
      <w:pPr>
        <w:spacing w:after="0" w:line="240" w:lineRule="auto"/>
        <w:ind w:rightChars="20" w:right="44"/>
        <w:jc w:val="both"/>
        <w:rPr>
          <w:rFonts w:ascii="Calibri" w:eastAsia="Aptos" w:hAnsi="Calibri" w:cs="Calibri"/>
          <w:b/>
          <w:bCs/>
          <w:sz w:val="20"/>
          <w:szCs w:val="20"/>
          <w:lang w:val="es-ES_tradnl"/>
        </w:rPr>
      </w:pPr>
    </w:p>
    <w:p w14:paraId="7D1C0E5C" w14:textId="77777777" w:rsidR="007E3CFB" w:rsidRPr="007E3CFB" w:rsidRDefault="007E3CFB" w:rsidP="007E3CFB">
      <w:pPr>
        <w:spacing w:after="0"/>
        <w:ind w:leftChars="100" w:left="220" w:rightChars="20" w:right="44"/>
        <w:jc w:val="center"/>
        <w:rPr>
          <w:rFonts w:ascii="Calibri" w:eastAsia="Aptos" w:hAnsi="Calibri" w:cs="Calibri"/>
          <w:b/>
          <w:bCs/>
          <w:sz w:val="20"/>
          <w:szCs w:val="20"/>
          <w:lang w:val="es-ES_tradnl"/>
        </w:rPr>
      </w:pPr>
      <w:r w:rsidRPr="007E3CFB">
        <w:rPr>
          <w:rFonts w:ascii="Calibri" w:eastAsia="Aptos" w:hAnsi="Calibri" w:cs="Calibri"/>
          <w:b/>
          <w:bCs/>
          <w:noProof/>
          <w:sz w:val="20"/>
          <w:szCs w:val="20"/>
          <w:lang w:val="es-MX" w:eastAsia="es-MX"/>
        </w:rPr>
        <w:drawing>
          <wp:inline distT="0" distB="0" distL="114300" distR="114300" wp14:anchorId="4022DDE6" wp14:editId="14A793CE">
            <wp:extent cx="3586476" cy="2558956"/>
            <wp:effectExtent l="0" t="0" r="0" b="0"/>
            <wp:docPr id="1" name="Imagen 1" descr="Captura de pantalla 2026-04-15 a la(s) 9.35.11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ptura de pantalla 2026-04-15 a la(s) 9.35.11 a.m."/>
                    <pic:cNvPicPr>
                      <a:picLocks noChangeAspect="1"/>
                    </pic:cNvPicPr>
                  </pic:nvPicPr>
                  <pic:blipFill>
                    <a:blip r:embed="rId8"/>
                    <a:stretch>
                      <a:fillRect/>
                    </a:stretch>
                  </pic:blipFill>
                  <pic:spPr>
                    <a:xfrm>
                      <a:off x="0" y="0"/>
                      <a:ext cx="3596847" cy="2566356"/>
                    </a:xfrm>
                    <a:prstGeom prst="rect">
                      <a:avLst/>
                    </a:prstGeom>
                  </pic:spPr>
                </pic:pic>
              </a:graphicData>
            </a:graphic>
          </wp:inline>
        </w:drawing>
      </w:r>
    </w:p>
    <w:p w14:paraId="385FD9C8" w14:textId="77777777" w:rsidR="007E3CFB" w:rsidRPr="007E3CFB" w:rsidRDefault="007E3CFB" w:rsidP="007E3CFB">
      <w:pPr>
        <w:spacing w:after="0"/>
        <w:ind w:leftChars="100" w:left="220" w:rightChars="20" w:right="44"/>
        <w:jc w:val="center"/>
        <w:rPr>
          <w:rFonts w:ascii="Calibri" w:eastAsia="Aptos" w:hAnsi="Calibri" w:cs="Calibri"/>
          <w:b/>
          <w:bCs/>
          <w:sz w:val="20"/>
          <w:szCs w:val="20"/>
          <w:lang w:val="es-ES_tradnl"/>
        </w:rPr>
      </w:pPr>
      <w:r w:rsidRPr="007E3CFB">
        <w:rPr>
          <w:rFonts w:ascii="Calibri" w:eastAsia="Aptos" w:hAnsi="Calibri" w:cs="Calibri"/>
          <w:b/>
          <w:bCs/>
          <w:sz w:val="20"/>
          <w:szCs w:val="20"/>
          <w:lang w:val="es-ES_tradnl"/>
        </w:rPr>
        <w:t xml:space="preserve"> </w:t>
      </w:r>
    </w:p>
    <w:p w14:paraId="0967B59E" w14:textId="77777777" w:rsidR="00E91FED" w:rsidRDefault="007E3CFB" w:rsidP="00A42E04">
      <w:pPr>
        <w:spacing w:after="0" w:line="360" w:lineRule="auto"/>
        <w:ind w:rightChars="20" w:right="44"/>
        <w:jc w:val="both"/>
        <w:rPr>
          <w:rFonts w:ascii="Calibri" w:eastAsia="Arial MT" w:hAnsi="Calibri" w:cs="Calibri"/>
          <w:sz w:val="20"/>
          <w:szCs w:val="20"/>
        </w:rPr>
      </w:pPr>
      <w:r w:rsidRPr="007E3CFB">
        <w:rPr>
          <w:rFonts w:ascii="Calibri" w:eastAsia="Aptos" w:hAnsi="Calibri" w:cs="Calibri"/>
          <w:sz w:val="20"/>
          <w:szCs w:val="20"/>
          <w:lang w:val="es-ES_tradnl"/>
        </w:rPr>
        <w:t xml:space="preserve">Para efectos de la presente iniciativa, resulta necesario precisar la identificación </w:t>
      </w:r>
      <w:proofErr w:type="gramStart"/>
      <w:r w:rsidRPr="007E3CFB">
        <w:rPr>
          <w:rFonts w:ascii="Calibri" w:eastAsia="Aptos" w:hAnsi="Calibri" w:cs="Calibri"/>
          <w:sz w:val="20"/>
          <w:szCs w:val="20"/>
          <w:lang w:val="es-ES_tradnl"/>
        </w:rPr>
        <w:t>del</w:t>
      </w:r>
      <w:proofErr w:type="gramEnd"/>
      <w:r w:rsidRPr="007E3CFB">
        <w:rPr>
          <w:rFonts w:ascii="Calibri" w:eastAsia="Aptos" w:hAnsi="Calibri" w:cs="Calibri"/>
          <w:sz w:val="20"/>
          <w:szCs w:val="20"/>
          <w:lang w:val="es-ES_tradnl"/>
        </w:rPr>
        <w:t xml:space="preserve"> inmueble materia del proyecto, a fin de delimitar con certeza su ubicación, características y situación jurídica, garantizando claridad en su individualización y en los alcances de la actuación propuesta. </w:t>
      </w:r>
      <w:r w:rsidRPr="007E3CFB">
        <w:rPr>
          <w:rFonts w:ascii="Calibri" w:eastAsia="Aptos" w:hAnsi="Calibri" w:cs="Calibri"/>
          <w:b/>
          <w:bCs/>
          <w:sz w:val="20"/>
          <w:szCs w:val="20"/>
          <w:lang w:val="es-ES_tradnl"/>
        </w:rPr>
        <w:t xml:space="preserve">IDENTIFICACIÓN DEL INMUEBLE. </w:t>
      </w:r>
      <w:r w:rsidRPr="007E3CFB">
        <w:rPr>
          <w:rFonts w:ascii="Calibri" w:eastAsia="Aptos" w:hAnsi="Calibri" w:cs="Calibri"/>
          <w:sz w:val="20"/>
          <w:szCs w:val="20"/>
          <w:lang w:val="es-ES_tradnl"/>
        </w:rPr>
        <w:t xml:space="preserve">Ubicación: Ejido de Ixtapa. Municipio: Puerto Vallarta. Estado: Jalisco. </w:t>
      </w:r>
      <w:r w:rsidRPr="007E3CFB">
        <w:rPr>
          <w:rFonts w:ascii="Calibri" w:eastAsia="Aptos" w:hAnsi="Calibri" w:cs="Calibri"/>
          <w:sz w:val="20"/>
          <w:szCs w:val="20"/>
          <w:lang w:val="es-ES_tradnl" w:eastAsia="zh-CN"/>
        </w:rPr>
        <w:t xml:space="preserve">Denominación: Fracción del predio identificado como Parcela 376 Z1 P4/4. </w:t>
      </w:r>
      <w:r w:rsidRPr="007E3CFB">
        <w:rPr>
          <w:rFonts w:ascii="Calibri" w:eastAsia="Aptos" w:hAnsi="Calibri" w:cs="Calibri"/>
          <w:b/>
          <w:bCs/>
          <w:sz w:val="20"/>
          <w:szCs w:val="20"/>
          <w:lang w:val="es-ES_tradnl"/>
        </w:rPr>
        <w:t xml:space="preserve">a. Superficie. </w:t>
      </w:r>
      <w:r w:rsidRPr="007E3CFB">
        <w:rPr>
          <w:rFonts w:ascii="Calibri" w:eastAsia="Aptos" w:hAnsi="Calibri" w:cs="Calibri"/>
          <w:sz w:val="20"/>
          <w:szCs w:val="20"/>
          <w:lang w:val="es-ES_tradnl" w:eastAsia="zh-CN"/>
        </w:rPr>
        <w:t xml:space="preserve">Superficie del área objeto de comodato: 10,100.00 metros cuadrados (diez mil cien metros cuadrados), correspondiente a una fracción delimitada del predio identificado como Parcela 376 Z1 P4/4. </w:t>
      </w:r>
      <w:r w:rsidRPr="007E3CFB">
        <w:rPr>
          <w:rFonts w:ascii="Calibri" w:eastAsia="Aptos" w:hAnsi="Calibri" w:cs="Calibri"/>
          <w:b/>
          <w:bCs/>
          <w:sz w:val="20"/>
          <w:szCs w:val="20"/>
          <w:lang w:val="es-ES_tradnl"/>
        </w:rPr>
        <w:t xml:space="preserve">b. Naturaleza Jurídica. </w:t>
      </w:r>
      <w:r w:rsidRPr="007E3CFB">
        <w:rPr>
          <w:rFonts w:ascii="Calibri" w:eastAsia="Aptos" w:hAnsi="Calibri" w:cs="Calibri"/>
          <w:sz w:val="20"/>
          <w:szCs w:val="20"/>
          <w:lang w:val="es-ES_tradnl" w:eastAsia="zh-CN"/>
        </w:rPr>
        <w:t xml:space="preserve">Inmueble propiedad del Municipio de Puerto Vallarta, Jalisco, adquirido mediante donación pura, simple y gratuita, libre de gravamen, debidamente formalizado en escritura pública e </w:t>
      </w:r>
      <w:proofErr w:type="gramStart"/>
      <w:r w:rsidRPr="007E3CFB">
        <w:rPr>
          <w:rFonts w:ascii="Calibri" w:eastAsia="Aptos" w:hAnsi="Calibri" w:cs="Calibri"/>
          <w:sz w:val="20"/>
          <w:szCs w:val="20"/>
          <w:lang w:val="es-ES_tradnl" w:eastAsia="zh-CN"/>
        </w:rPr>
        <w:t>inscrito</w:t>
      </w:r>
      <w:proofErr w:type="gramEnd"/>
      <w:r w:rsidRPr="007E3CFB">
        <w:rPr>
          <w:rFonts w:ascii="Calibri" w:eastAsia="Aptos" w:hAnsi="Calibri" w:cs="Calibri"/>
          <w:sz w:val="20"/>
          <w:szCs w:val="20"/>
          <w:lang w:val="es-ES_tradnl" w:eastAsia="zh-CN"/>
        </w:rPr>
        <w:t xml:space="preserve"> en el Registro Público de la Propiedad y de Comercio, cuyo estado jurídico se mantiene libre de cargas y sin limitaciones de dominio. </w:t>
      </w:r>
      <w:r w:rsidRPr="007E3CFB">
        <w:rPr>
          <w:rFonts w:ascii="Calibri" w:eastAsia="Aptos" w:hAnsi="Calibri" w:cs="Calibri"/>
          <w:b/>
          <w:bCs/>
          <w:sz w:val="20"/>
          <w:szCs w:val="20"/>
          <w:lang w:val="es-ES_tradnl"/>
        </w:rPr>
        <w:t xml:space="preserve">c. Medidas y colindancias de la fracción objeto de comodato. </w:t>
      </w:r>
      <w:r w:rsidRPr="007E3CFB">
        <w:rPr>
          <w:rFonts w:ascii="Calibri" w:eastAsia="Aptos" w:hAnsi="Calibri" w:cs="Calibri"/>
          <w:sz w:val="20"/>
          <w:szCs w:val="20"/>
          <w:lang w:val="es-ES_tradnl"/>
        </w:rPr>
        <w:t xml:space="preserve">La fracción del predio materia del presente instrumento, con superficie de 10,100.00 m², cuenta con las siguientes medidas y colindancias: </w:t>
      </w:r>
      <w:r w:rsidRPr="007E3CFB">
        <w:rPr>
          <w:rFonts w:ascii="Calibri" w:eastAsia="Aptos" w:hAnsi="Calibri" w:cs="Calibri"/>
          <w:b/>
          <w:bCs/>
          <w:sz w:val="20"/>
          <w:szCs w:val="20"/>
          <w:lang w:val="es-ES_tradnl"/>
        </w:rPr>
        <w:t xml:space="preserve">Al Norte: </w:t>
      </w:r>
      <w:r w:rsidRPr="007E3CFB">
        <w:rPr>
          <w:rFonts w:ascii="Calibri" w:eastAsia="Aptos" w:hAnsi="Calibri" w:cs="Calibri"/>
          <w:sz w:val="20"/>
          <w:szCs w:val="20"/>
          <w:lang w:val="es-ES_tradnl"/>
        </w:rPr>
        <w:t xml:space="preserve">en línea recta de 92.31 metros, colindando con el Rastro Municipal. </w:t>
      </w:r>
      <w:r w:rsidRPr="007E3CFB">
        <w:rPr>
          <w:rFonts w:ascii="Calibri" w:eastAsia="Aptos" w:hAnsi="Calibri" w:cs="Calibri"/>
          <w:b/>
          <w:bCs/>
          <w:sz w:val="20"/>
          <w:szCs w:val="20"/>
          <w:lang w:val="es-ES_tradnl"/>
        </w:rPr>
        <w:t xml:space="preserve">Al Noreste: </w:t>
      </w:r>
      <w:r w:rsidRPr="007E3CFB">
        <w:rPr>
          <w:rFonts w:ascii="Calibri" w:eastAsia="Aptos" w:hAnsi="Calibri" w:cs="Calibri"/>
          <w:sz w:val="20"/>
          <w:szCs w:val="20"/>
          <w:lang w:val="es-ES_tradnl"/>
        </w:rPr>
        <w:t xml:space="preserve">en línea curva de 14.08 metros, más 11.21 metros, más 60.86 metros y 8.04 metros, colindando con vialidad de ingreso al rastro y taller municipal. </w:t>
      </w:r>
      <w:r w:rsidRPr="007E3CFB">
        <w:rPr>
          <w:rFonts w:ascii="Calibri" w:eastAsia="Aptos" w:hAnsi="Calibri" w:cs="Calibri"/>
          <w:b/>
          <w:bCs/>
          <w:sz w:val="20"/>
          <w:szCs w:val="20"/>
          <w:lang w:val="es-ES_tradnl"/>
        </w:rPr>
        <w:t xml:space="preserve">Al Sureste: </w:t>
      </w:r>
      <w:r w:rsidRPr="007E3CFB">
        <w:rPr>
          <w:rFonts w:ascii="Calibri" w:eastAsia="Aptos" w:hAnsi="Calibri" w:cs="Calibri"/>
          <w:sz w:val="20"/>
          <w:szCs w:val="20"/>
          <w:lang w:val="es-ES_tradnl"/>
        </w:rPr>
        <w:t xml:space="preserve">en 51.84 metros con fracción restante del predio, y en 1.96 metros más 62.98 metros con la Comisaría Municipal. </w:t>
      </w:r>
      <w:r w:rsidRPr="007E3CFB">
        <w:rPr>
          <w:rFonts w:ascii="Calibri" w:eastAsia="Aptos" w:hAnsi="Calibri" w:cs="Calibri"/>
          <w:b/>
          <w:bCs/>
          <w:sz w:val="20"/>
          <w:szCs w:val="20"/>
          <w:lang w:val="es-ES_tradnl"/>
        </w:rPr>
        <w:t xml:space="preserve">Al Suroeste: </w:t>
      </w:r>
      <w:r w:rsidRPr="007E3CFB">
        <w:rPr>
          <w:rFonts w:ascii="Calibri" w:eastAsia="Aptos" w:hAnsi="Calibri" w:cs="Calibri"/>
          <w:sz w:val="20"/>
          <w:szCs w:val="20"/>
          <w:lang w:val="es-ES_tradnl"/>
        </w:rPr>
        <w:t xml:space="preserve">en 136.86 metros, colindando con zona de la Comisión Federal de Electricidad. </w:t>
      </w:r>
      <w:r w:rsidRPr="007E3CFB">
        <w:rPr>
          <w:rFonts w:ascii="Calibri" w:eastAsia="Aptos" w:hAnsi="Calibri" w:cs="Calibri"/>
          <w:b/>
          <w:bCs/>
          <w:sz w:val="20"/>
          <w:szCs w:val="20"/>
          <w:lang w:val="es-ES_tradnl" w:eastAsia="zh-CN"/>
        </w:rPr>
        <w:t xml:space="preserve">d. Perímetro total. </w:t>
      </w:r>
      <w:r w:rsidRPr="007E3CFB">
        <w:rPr>
          <w:rFonts w:ascii="Calibri" w:eastAsia="Aptos" w:hAnsi="Calibri" w:cs="Calibri"/>
          <w:sz w:val="20"/>
          <w:szCs w:val="20"/>
          <w:lang w:val="es-ES_tradnl" w:eastAsia="zh-CN"/>
        </w:rPr>
        <w:t xml:space="preserve">Perímetro aproximado: 440.14 metros lineales. </w:t>
      </w:r>
      <w:r w:rsidRPr="007E3CFB">
        <w:rPr>
          <w:rFonts w:ascii="Calibri" w:eastAsia="Aptos" w:hAnsi="Calibri" w:cs="Calibri"/>
          <w:b/>
          <w:bCs/>
          <w:sz w:val="20"/>
          <w:szCs w:val="20"/>
          <w:lang w:val="es-ES_tradnl"/>
        </w:rPr>
        <w:t xml:space="preserve">e. Datos catastrales. </w:t>
      </w:r>
      <w:r w:rsidRPr="007E3CFB">
        <w:rPr>
          <w:rFonts w:ascii="Calibri" w:eastAsia="Aptos" w:hAnsi="Calibri" w:cs="Calibri"/>
          <w:sz w:val="20"/>
          <w:szCs w:val="20"/>
          <w:lang w:val="es-ES_tradnl"/>
        </w:rPr>
        <w:t xml:space="preserve">Cuenta </w:t>
      </w:r>
      <w:r w:rsidRPr="007E3CFB">
        <w:rPr>
          <w:rFonts w:ascii="Calibri" w:eastAsia="Aptos" w:hAnsi="Calibri" w:cs="Calibri"/>
          <w:sz w:val="20"/>
          <w:szCs w:val="20"/>
          <w:lang w:val="es-ES_tradnl"/>
        </w:rPr>
        <w:lastRenderedPageBreak/>
        <w:t xml:space="preserve">predial: 1596. Clave catastral: 17-376-001-000000. </w:t>
      </w:r>
      <w:r w:rsidRPr="007E3CFB">
        <w:rPr>
          <w:rFonts w:ascii="Calibri" w:eastAsia="Aptos" w:hAnsi="Calibri" w:cs="Calibri"/>
          <w:b/>
          <w:bCs/>
          <w:sz w:val="20"/>
          <w:szCs w:val="20"/>
          <w:lang w:val="es-ES_tradnl"/>
        </w:rPr>
        <w:t xml:space="preserve">f. Referencia documental. </w:t>
      </w:r>
      <w:r w:rsidRPr="007E3CFB">
        <w:rPr>
          <w:rFonts w:ascii="Calibri" w:eastAsia="Aptos" w:hAnsi="Calibri" w:cs="Calibri"/>
          <w:sz w:val="20"/>
          <w:szCs w:val="20"/>
          <w:lang w:val="es-ES_tradnl"/>
        </w:rPr>
        <w:t xml:space="preserve">La información contenida en el presente apartado se desprende de la Escritura Pública número 4,485, Libro 3, Tomo XVI, de fecha 27 de noviembre de 2006, otorgada ante la fe del Licenciado J. Carlos Rodríguez Pedroza, Notario Público número 4 de Puerto Vallarta, Jalisco, mediante la cual se formaliza la donación del inmueble a favor del Municipio. </w:t>
      </w:r>
      <w:r w:rsidRPr="007E3CFB">
        <w:rPr>
          <w:rFonts w:ascii="Calibri" w:eastAsia="Aptos" w:hAnsi="Calibri" w:cs="Calibri"/>
          <w:b/>
          <w:bCs/>
          <w:sz w:val="20"/>
          <w:szCs w:val="20"/>
          <w:lang w:val="es-ES_tradnl"/>
        </w:rPr>
        <w:t xml:space="preserve">g. Criterio de prelación. </w:t>
      </w:r>
      <w:r w:rsidRPr="007E3CFB">
        <w:rPr>
          <w:rFonts w:ascii="Calibri" w:eastAsia="Aptos" w:hAnsi="Calibri" w:cs="Calibri"/>
          <w:sz w:val="20"/>
          <w:szCs w:val="20"/>
          <w:lang w:val="es-ES_tradnl"/>
        </w:rPr>
        <w:t xml:space="preserve">En caso de discrepancia, prevalecerá la información contenida en la escritura pública inscrita en el Registro Público de la Propiedad y de Comercio. </w:t>
      </w:r>
      <w:r w:rsidRPr="007E3CFB">
        <w:rPr>
          <w:rFonts w:ascii="Calibri" w:eastAsia="Aptos" w:hAnsi="Calibri" w:cs="Calibri"/>
          <w:b/>
          <w:bCs/>
          <w:sz w:val="20"/>
          <w:szCs w:val="20"/>
          <w:lang w:val="es-ES_tradnl" w:eastAsia="zh-CN"/>
        </w:rPr>
        <w:t xml:space="preserve">h. Validación técnica. </w:t>
      </w:r>
      <w:r w:rsidRPr="007E3CFB">
        <w:rPr>
          <w:rFonts w:ascii="Calibri" w:eastAsia="Aptos" w:hAnsi="Calibri" w:cs="Calibri"/>
          <w:sz w:val="20"/>
          <w:szCs w:val="20"/>
          <w:lang w:val="es-ES_tradnl" w:eastAsia="zh-CN"/>
        </w:rPr>
        <w:t xml:space="preserve">La fracción del inmueble presenta condiciones físicas, jurídicas y de ubicación que la hacen viable para el desarrollo de infraestructura de movilidad eléctrica, incluyendo maniobra, resguardo y operación de unidades. </w:t>
      </w:r>
      <w:r w:rsidRPr="007E3CFB">
        <w:rPr>
          <w:rFonts w:ascii="Calibri" w:eastAsia="Aptos" w:hAnsi="Calibri" w:cs="Calibri"/>
          <w:b/>
          <w:bCs/>
          <w:sz w:val="20"/>
          <w:szCs w:val="20"/>
          <w:lang w:val="es-ES_tradnl"/>
        </w:rPr>
        <w:t xml:space="preserve">i. Observaciones. </w:t>
      </w:r>
      <w:r w:rsidRPr="007E3CFB">
        <w:rPr>
          <w:rFonts w:ascii="Calibri" w:eastAsia="Aptos" w:hAnsi="Calibri" w:cs="Calibri"/>
          <w:sz w:val="20"/>
          <w:szCs w:val="20"/>
          <w:lang w:val="es-ES_tradnl"/>
        </w:rPr>
        <w:t xml:space="preserve">El predio resulta estratégico para consolidar un modelo de transporte público moderno, eficiente y sustentable, contribuyendo directamente al fortalecimiento de la movilidad urbana y al posicionamiento de Puerto Vallarta como un destino comprometido con la innovación y el desarrollo sostenible. Para efectos del presente instrumento, el comodato recae exclusivamente sobre una fracción delimitada del predio municipal identificado como Parcela 376 Z1 P4/4, con superficie de 10,100.00 metros cuadrados, misma que se encuentra definida técnica y gráficamente en el croquis anexo elaborado por la Dirección de Proyectos Estratégicos. La delimitación de dicha fracción obedece a criterios de viabilidad técnica, operativa y funcional para la implementación del proyecto de infraestructura de </w:t>
      </w:r>
      <w:proofErr w:type="spellStart"/>
      <w:r w:rsidRPr="007E3CFB">
        <w:rPr>
          <w:rFonts w:ascii="Calibri" w:eastAsia="Aptos" w:hAnsi="Calibri" w:cs="Calibri"/>
          <w:sz w:val="20"/>
          <w:szCs w:val="20"/>
          <w:lang w:val="es-ES_tradnl"/>
        </w:rPr>
        <w:t>electromovilidad</w:t>
      </w:r>
      <w:proofErr w:type="spellEnd"/>
      <w:r w:rsidRPr="007E3CFB">
        <w:rPr>
          <w:rFonts w:ascii="Calibri" w:eastAsia="Aptos" w:hAnsi="Calibri" w:cs="Calibri"/>
          <w:sz w:val="20"/>
          <w:szCs w:val="20"/>
          <w:lang w:val="es-ES_tradnl"/>
        </w:rPr>
        <w:t xml:space="preserve">, garantizando condiciones óptimas de acceso, maniobra, conectividad y compatibilidad con el entorno urbano inmediato. En ese sentido, la porción seleccionada corresponde al área que cumple con los requerimientos técnicos establecidos por el organismo solicitante, sin comprometer el resto del predio municipal ni su potencial aprovechamiento futuro. En mérito de lo expuesto, y una vez analizados los elementos jurídicos, técnicos, sociales y económicos que sustentan la presente propuesta, se concluye que la entrega en comodato de la fracción del inmueble descrita constituye una medida legalmente viable, administrativamente procedente y socialmente conveniente, al permitir la implementación de infraestructura estratégica para la modernización del transporte público bajo un esquema de colaboración interinstitucional que no compromete la propiedad municipal. En consecuencia, al acreditarse el interés público, la utilidad social y la viabilidad integral del proyecto, se somete a la consideración de este Honorable Ayuntamiento la aprobación de los siguientes: </w:t>
      </w:r>
      <w:r w:rsidRPr="007E3CFB">
        <w:rPr>
          <w:rFonts w:ascii="Calibri" w:eastAsia="Aptos" w:hAnsi="Calibri" w:cs="Calibri"/>
          <w:b/>
          <w:bCs/>
          <w:sz w:val="20"/>
          <w:szCs w:val="20"/>
          <w:lang w:val="es-ES_tradnl"/>
        </w:rPr>
        <w:t>PUNTOS DE ACUERDO. PRIMERO.</w:t>
      </w:r>
      <w:r w:rsidRPr="007E3CFB">
        <w:rPr>
          <w:rFonts w:ascii="Calibri" w:eastAsia="Aptos" w:hAnsi="Calibri" w:cs="Calibri"/>
          <w:sz w:val="20"/>
          <w:szCs w:val="20"/>
          <w:lang w:val="es-ES_tradnl"/>
        </w:rPr>
        <w:t xml:space="preserve"> El Ayuntamiento de Puerto Vallarta, Jalisco, aprueba y declara la desincorporación del dominio público y, en consecuencia, la incorporación al dominio privado del Municipio, de una fracción con superficie de 10,100.00 metros cuadrados, segregada del predio identificado como “Parcela 376 Z1 P4/4”, y referido en el contenido del presente Acuerdo; asimismo, se autoriza su otorgamiento de uso temporal bajo la figura de comodato gratuito, temporal y de naturaleza administrativa, a favor del Organismo Público Descentralizado del Gobierno del Estado de Jalisco denominado “Sistema de Tren Eléctrico Urbano (SITEUR)”, conservando en todo momento el Municipio la plena propiedad, posesión originaria y potestad administrativa sobre la misma. </w:t>
      </w:r>
      <w:r w:rsidRPr="007E3CFB">
        <w:rPr>
          <w:rFonts w:ascii="Calibri" w:eastAsia="Aptos" w:hAnsi="Calibri" w:cs="Calibri"/>
          <w:b/>
          <w:bCs/>
          <w:sz w:val="20"/>
          <w:szCs w:val="20"/>
          <w:lang w:val="es-ES_tradnl"/>
        </w:rPr>
        <w:t>SEGUNDO.</w:t>
      </w:r>
      <w:r w:rsidRPr="007E3CFB">
        <w:rPr>
          <w:rFonts w:ascii="Calibri" w:eastAsia="Aptos" w:hAnsi="Calibri" w:cs="Calibri"/>
          <w:sz w:val="20"/>
          <w:szCs w:val="20"/>
          <w:lang w:val="es-ES_tradnl"/>
        </w:rPr>
        <w:t xml:space="preserve"> Se ordena que la fracción del inmueble materia del presente Acuerdo se destine exclusivamente a la instalación, operación y funcionamiento de infraestructura de transporte público eléctrico, incluyendo patio de encierro, resguardo, maniobra y servicios asociados, debiendo sujetarse el comodatario, además de lo que se establezca en el contrato respectivo, a las siguientes condiciones: I. Destinar la fracción del inmueble exclusivamente al objeto autorizado, quedando prohibido cualquier cambio de uso; II. Abstenerse de realizar construcciones, modificaciones o intervenciones distintas a las estrictamente necesarias para la operación del sistema, sin autorización previa del Ayuntamiento; III. Garantizar que el uso del inmueble se mantenga vinculado al interés público y al servicio de transporte; IV. Permitir en todo momento la supervisión, inspección y vigilancia por parte de la autoridad municipal competente. V. El incumplimiento de cualquiera de las condiciones anteriores dará lugar a la rescisión administrativa del contrato y a la recuperación inmediata del </w:t>
      </w:r>
      <w:r w:rsidRPr="007E3CFB">
        <w:rPr>
          <w:rFonts w:ascii="Calibri" w:eastAsia="Aptos" w:hAnsi="Calibri" w:cs="Calibri"/>
          <w:sz w:val="20"/>
          <w:szCs w:val="20"/>
          <w:lang w:val="es-ES_tradnl"/>
        </w:rPr>
        <w:lastRenderedPageBreak/>
        <w:t xml:space="preserve">inmueble por parte del Municipio, sin necesidad de declaración judicial. </w:t>
      </w:r>
      <w:r w:rsidRPr="007E3CFB">
        <w:rPr>
          <w:rFonts w:ascii="Calibri" w:eastAsia="Aptos" w:hAnsi="Calibri" w:cs="Calibri"/>
          <w:b/>
          <w:bCs/>
          <w:sz w:val="20"/>
          <w:szCs w:val="20"/>
          <w:lang w:val="es-ES_tradnl"/>
        </w:rPr>
        <w:t xml:space="preserve">TERCERO. </w:t>
      </w:r>
      <w:r w:rsidRPr="007E3CFB">
        <w:rPr>
          <w:rFonts w:ascii="Calibri" w:eastAsia="Aptos" w:hAnsi="Calibri" w:cs="Calibri"/>
          <w:sz w:val="20"/>
          <w:szCs w:val="20"/>
          <w:lang w:val="es-ES_tradnl"/>
        </w:rPr>
        <w:t xml:space="preserve">Se determina que el plazo del comodato será de 10 (diez) años, contados a partir de la suscripción del instrumento correspondiente, sin que ello implique transmisión de dominio, conservando el Municipio de Puerto Vallarta, Jalisco la propiedad del bien, el cual, al haber sido desincorporado del dominio público e incorporado al dominio privado municipal, quedará sujeto al régimen jurídico aplicable a este último, bajo el control, vigilancia y potestad administrativa del Ayuntamiento. </w:t>
      </w:r>
      <w:r w:rsidRPr="007E3CFB">
        <w:rPr>
          <w:rFonts w:ascii="Calibri" w:eastAsia="Aptos" w:hAnsi="Calibri" w:cs="Calibri"/>
          <w:b/>
          <w:bCs/>
          <w:sz w:val="20"/>
          <w:szCs w:val="20"/>
          <w:lang w:val="es-ES_tradnl"/>
        </w:rPr>
        <w:t>CUARTO. </w:t>
      </w:r>
      <w:r w:rsidRPr="007E3CFB">
        <w:rPr>
          <w:rFonts w:ascii="Calibri" w:eastAsia="Aptos" w:hAnsi="Calibri" w:cs="Calibri"/>
          <w:sz w:val="20"/>
          <w:szCs w:val="20"/>
          <w:lang w:val="es-ES_tradnl"/>
        </w:rPr>
        <w:t xml:space="preserve">Se establece y ordena que todas las mejoras, adecuaciones, instalaciones, obras o equipamiento que se incorporen a la fracción del inmueble durante la vigencia del contrato, quedarán en beneficio del patrimonio municipal, sin derecho a indemnización, compensación o reembolso alguno a favor del comodatario. </w:t>
      </w:r>
      <w:r w:rsidRPr="007E3CFB">
        <w:rPr>
          <w:rFonts w:ascii="Calibri" w:eastAsia="Aptos" w:hAnsi="Calibri" w:cs="Calibri"/>
          <w:b/>
          <w:bCs/>
          <w:sz w:val="20"/>
          <w:szCs w:val="20"/>
          <w:lang w:val="es-ES_tradnl"/>
        </w:rPr>
        <w:t>QUINTO.</w:t>
      </w:r>
      <w:r w:rsidRPr="007E3CFB">
        <w:rPr>
          <w:rFonts w:ascii="Calibri" w:eastAsia="Aptos" w:hAnsi="Calibri" w:cs="Calibri"/>
          <w:sz w:val="20"/>
          <w:szCs w:val="20"/>
          <w:lang w:val="es-ES_tradnl"/>
        </w:rPr>
        <w:t xml:space="preserve"> Se impone al comodatario la obligación de utilizar la fracción del inmueble bajo condiciones de eficiencia, seguridad y funcionalidad operativa, asumiendo la totalidad de los costos derivados de su mantenimiento, operación e infraestructura asociada. </w:t>
      </w:r>
      <w:r w:rsidRPr="007E3CFB">
        <w:rPr>
          <w:rFonts w:ascii="Calibri" w:eastAsia="Aptos" w:hAnsi="Calibri" w:cs="Calibri"/>
          <w:b/>
          <w:bCs/>
          <w:sz w:val="20"/>
          <w:szCs w:val="20"/>
          <w:lang w:val="es-ES_tradnl"/>
        </w:rPr>
        <w:t>SEXTO. </w:t>
      </w:r>
      <w:r w:rsidRPr="007E3CFB">
        <w:rPr>
          <w:rFonts w:ascii="Calibri" w:eastAsia="Aptos" w:hAnsi="Calibri" w:cs="Calibri"/>
          <w:sz w:val="20"/>
          <w:szCs w:val="20"/>
          <w:lang w:val="es-ES_tradnl"/>
        </w:rPr>
        <w:t xml:space="preserve">Se prohíbe al comodatario ceder, transmitir, gravar, </w:t>
      </w:r>
      <w:proofErr w:type="spellStart"/>
      <w:r w:rsidRPr="007E3CFB">
        <w:rPr>
          <w:rFonts w:ascii="Calibri" w:eastAsia="Aptos" w:hAnsi="Calibri" w:cs="Calibri"/>
          <w:sz w:val="20"/>
          <w:szCs w:val="20"/>
          <w:lang w:val="es-ES_tradnl"/>
        </w:rPr>
        <w:t>subcomodatar</w:t>
      </w:r>
      <w:proofErr w:type="spellEnd"/>
      <w:r w:rsidRPr="007E3CFB">
        <w:rPr>
          <w:rFonts w:ascii="Calibri" w:eastAsia="Aptos" w:hAnsi="Calibri" w:cs="Calibri"/>
          <w:sz w:val="20"/>
          <w:szCs w:val="20"/>
          <w:lang w:val="es-ES_tradnl"/>
        </w:rPr>
        <w:t xml:space="preserve"> o permitir cualquier forma de aprovechamiento distinto al autorizado, total o parcial, de la fracción del inmueble. Se declara que cualquier acto celebrado en contravención a lo anterior carecerá de efectos jurídicos frente al Municipio de Puerto Vallarta, Jalisco. </w:t>
      </w:r>
      <w:r w:rsidRPr="007E3CFB">
        <w:rPr>
          <w:rFonts w:ascii="Calibri" w:eastAsia="Aptos" w:hAnsi="Calibri" w:cs="Calibri"/>
          <w:b/>
          <w:bCs/>
          <w:sz w:val="20"/>
          <w:szCs w:val="20"/>
          <w:lang w:val="es-ES_tradnl"/>
        </w:rPr>
        <w:t>SÉPTIMO.</w:t>
      </w:r>
      <w:r w:rsidRPr="007E3CFB">
        <w:rPr>
          <w:rFonts w:ascii="Calibri" w:eastAsia="Aptos" w:hAnsi="Calibri" w:cs="Calibri"/>
          <w:sz w:val="20"/>
          <w:szCs w:val="20"/>
          <w:lang w:val="es-ES_tradnl"/>
        </w:rPr>
        <w:t xml:space="preserve"> Se reserva al Ayuntamiento de Puerto Vallarta, Jalisco, la facultad de rescindir administrativamente el contrato en cualquier momento por causa de interés público debidamente fundada, incumplimiento de obligaciones o necesidad de destinar el inmueble a un fin distinto de carácter público, sin que ello genere derecho a indemnización a favor del comodatario. </w:t>
      </w:r>
      <w:r w:rsidRPr="007E3CFB">
        <w:rPr>
          <w:rFonts w:ascii="Calibri" w:eastAsia="Aptos" w:hAnsi="Calibri" w:cs="Calibri"/>
          <w:b/>
          <w:bCs/>
          <w:sz w:val="20"/>
          <w:szCs w:val="20"/>
          <w:lang w:val="es-ES_tradnl"/>
        </w:rPr>
        <w:t>OCTAVO. </w:t>
      </w:r>
      <w:r w:rsidRPr="007E3CFB">
        <w:rPr>
          <w:rFonts w:ascii="Calibri" w:eastAsia="Aptos" w:hAnsi="Calibri" w:cs="Calibri"/>
          <w:sz w:val="20"/>
          <w:szCs w:val="20"/>
          <w:lang w:val="es-ES_tradnl"/>
        </w:rPr>
        <w:t xml:space="preserve">Se instruye a los ciudadanos Síndico Municipal y al titular de la Dirección Jurídica, así como a las áreas competentes en materia de patrimonio municipal, para que elaboren el contrato de comodato correspondiente, así como para que ejecuten, supervisen y den seguimiento al cumplimiento del presente acuerdo. </w:t>
      </w:r>
      <w:r w:rsidRPr="007E3CFB">
        <w:rPr>
          <w:rFonts w:ascii="Calibri" w:eastAsia="Aptos" w:hAnsi="Calibri" w:cs="Calibri"/>
          <w:b/>
          <w:bCs/>
          <w:sz w:val="20"/>
          <w:szCs w:val="20"/>
          <w:lang w:val="es-ES_tradnl"/>
        </w:rPr>
        <w:t>NOVENO. </w:t>
      </w:r>
      <w:r w:rsidRPr="007E3CFB">
        <w:rPr>
          <w:rFonts w:ascii="Calibri" w:eastAsia="Aptos" w:hAnsi="Calibri" w:cs="Calibri"/>
          <w:sz w:val="20"/>
          <w:szCs w:val="20"/>
          <w:lang w:val="es-ES_tradnl"/>
        </w:rPr>
        <w:t xml:space="preserve"> Se faculta, instruye y autoriza a los ciudadanos Presidente Municipal, Síndico Municipal y Secretario General del Ayuntamiento para que, en el ámbito de sus respectivas competencias, suscriban el contrato de comodato y realicen los actos jurídicos necesarios para su formalización. </w:t>
      </w:r>
      <w:r w:rsidRPr="007E3CFB">
        <w:rPr>
          <w:rFonts w:ascii="Calibri" w:eastAsia="Aptos" w:hAnsi="Calibri" w:cs="Calibri"/>
          <w:b/>
          <w:bCs/>
          <w:sz w:val="20"/>
          <w:szCs w:val="20"/>
          <w:lang w:val="es-ES_tradnl"/>
        </w:rPr>
        <w:t>DÉCIMO. </w:t>
      </w:r>
      <w:r w:rsidRPr="007E3CFB">
        <w:rPr>
          <w:rFonts w:ascii="Calibri" w:eastAsia="Aptos" w:hAnsi="Calibri" w:cs="Calibri"/>
          <w:sz w:val="20"/>
          <w:szCs w:val="20"/>
          <w:lang w:val="es-ES_tradnl"/>
        </w:rPr>
        <w:t xml:space="preserve">Corresponderá al titular de la Dirección de Patrimonio Municipal, emitir informes periódicos al Ayuntamiento respecto del cumplimiento del objeto del comodato y del estado que guarda la fracción del inmueble. </w:t>
      </w:r>
      <w:r w:rsidRPr="007E3CFB">
        <w:rPr>
          <w:rFonts w:ascii="Calibri" w:eastAsia="Aptos" w:hAnsi="Calibri" w:cs="Calibri"/>
          <w:b/>
          <w:bCs/>
          <w:sz w:val="20"/>
          <w:szCs w:val="20"/>
          <w:lang w:val="es-ES_tradnl"/>
        </w:rPr>
        <w:t>DÉCIMO PRIMERO.</w:t>
      </w:r>
      <w:r w:rsidRPr="007E3CFB">
        <w:rPr>
          <w:rFonts w:ascii="Calibri" w:eastAsia="Aptos" w:hAnsi="Calibri" w:cs="Calibri"/>
          <w:sz w:val="20"/>
          <w:szCs w:val="20"/>
          <w:lang w:val="es-ES_tradnl"/>
        </w:rPr>
        <w:t xml:space="preserve"> El presente Acuerdo entrará en vigor al día siguiente de su publicación. </w:t>
      </w:r>
      <w:r w:rsidRPr="007E3CFB">
        <w:rPr>
          <w:rFonts w:ascii="Calibri" w:eastAsia="Aptos" w:hAnsi="Calibri" w:cs="Calibri"/>
          <w:bCs/>
          <w:sz w:val="20"/>
          <w:szCs w:val="20"/>
          <w:lang w:val="es-ES_tradnl"/>
        </w:rPr>
        <w:t>ATENTAMENTE. Puerto Vallarta, Jalisco, a 15 de abril de 2026. (Rúbrica) Arq. Luis Ernesto Munguía González, Presidente Municipal de Puerto Vallarta, Jalisco; Mtro. Víctor Manuel Bernal Vargas, Regidor del Ayuntamiento Constitucional de Puerto Vallarta, Jalisco.</w:t>
      </w:r>
      <w:r>
        <w:rPr>
          <w:rFonts w:ascii="Calibri" w:eastAsia="Aptos" w:hAnsi="Calibri" w:cs="Calibri"/>
          <w:bCs/>
          <w:sz w:val="20"/>
          <w:szCs w:val="20"/>
          <w:lang w:val="es-ES_tradnl"/>
        </w:rPr>
        <w:t xml:space="preserve"> </w:t>
      </w:r>
      <w:r>
        <w:rPr>
          <w:rFonts w:ascii="Garamond" w:hAnsi="Garamond" w:cs="Calibri"/>
          <w:color w:val="000000"/>
          <w:lang w:val="es-ES_tradnl"/>
        </w:rPr>
        <w:t>------------</w:t>
      </w:r>
      <w:r w:rsidR="00662ED1">
        <w:rPr>
          <w:rFonts w:ascii="Garamond" w:hAnsi="Garamond" w:cs="Calibri"/>
          <w:color w:val="000000"/>
          <w:lang w:val="es-ES_tradnl"/>
        </w:rPr>
        <w:t xml:space="preserve">---- </w:t>
      </w:r>
      <w:r w:rsidR="00662ED1" w:rsidRPr="00A35D44">
        <w:rPr>
          <w:rFonts w:ascii="Garamond" w:hAnsi="Garamond" w:cs="Calibri"/>
          <w:color w:val="000000"/>
          <w:lang w:val="es-ES_tradnl"/>
        </w:rPr>
        <w:t xml:space="preserve">El C. </w:t>
      </w:r>
      <w:r w:rsidR="00662ED1" w:rsidRPr="00362EC6">
        <w:rPr>
          <w:rFonts w:ascii="Garamond" w:hAnsi="Garamond" w:cs="Calibri"/>
          <w:color w:val="000000"/>
        </w:rPr>
        <w:t>Presidente Municipal</w:t>
      </w:r>
      <w:r w:rsidR="00662ED1">
        <w:rPr>
          <w:rFonts w:ascii="Garamond" w:hAnsi="Garamond" w:cs="Calibri"/>
          <w:color w:val="000000"/>
        </w:rPr>
        <w:t>,</w:t>
      </w:r>
      <w:r w:rsidR="00662ED1" w:rsidRPr="00362EC6">
        <w:rPr>
          <w:rFonts w:ascii="Garamond" w:hAnsi="Garamond" w:cs="Calibri"/>
          <w:color w:val="000000"/>
        </w:rPr>
        <w:t xml:space="preserve"> </w:t>
      </w:r>
      <w:r w:rsidR="00662ED1" w:rsidRPr="00546ED2">
        <w:rPr>
          <w:rFonts w:ascii="Garamond" w:hAnsi="Garamond" w:cs="Calibri"/>
          <w:color w:val="000000"/>
        </w:rPr>
        <w:t>Arq. Luis Ernesto Munguía González</w:t>
      </w:r>
      <w:r w:rsidR="00662ED1">
        <w:rPr>
          <w:rFonts w:ascii="Garamond" w:hAnsi="Garamond" w:cs="Calibri"/>
          <w:color w:val="000000"/>
        </w:rPr>
        <w:t>: “</w:t>
      </w:r>
      <w:r w:rsidR="00662ED1" w:rsidRPr="008331B0">
        <w:rPr>
          <w:rFonts w:ascii="Garamond" w:eastAsia="Calibri" w:hAnsi="Garamond" w:cs="Times New Roman"/>
          <w:bCs/>
          <w:iCs/>
          <w:lang w:val="es-MX"/>
        </w:rPr>
        <w:t xml:space="preserve">Pasamos a la siguiente iniciativa, que es la </w:t>
      </w:r>
      <w:r w:rsidR="00662ED1">
        <w:rPr>
          <w:rFonts w:ascii="Garamond" w:eastAsia="Calibri" w:hAnsi="Garamond" w:cs="Times New Roman"/>
          <w:bCs/>
          <w:iCs/>
          <w:lang w:val="es-MX"/>
        </w:rPr>
        <w:t>que estará presentando nuestro Regidor, Víctor Bernal. Adelante R</w:t>
      </w:r>
      <w:r w:rsidR="00662ED1" w:rsidRPr="008331B0">
        <w:rPr>
          <w:rFonts w:ascii="Garamond" w:eastAsia="Calibri" w:hAnsi="Garamond" w:cs="Times New Roman"/>
          <w:bCs/>
          <w:iCs/>
          <w:lang w:val="es-MX"/>
        </w:rPr>
        <w:t>egidor</w:t>
      </w:r>
      <w:r w:rsidR="0000105A">
        <w:rPr>
          <w:rFonts w:ascii="Garamond" w:eastAsia="Calibri" w:hAnsi="Garamond" w:cs="Times New Roman"/>
          <w:bCs/>
          <w:iCs/>
          <w:lang w:val="es-MX"/>
        </w:rPr>
        <w:t>”</w:t>
      </w:r>
      <w:r w:rsidR="00662ED1" w:rsidRPr="008331B0">
        <w:rPr>
          <w:rFonts w:ascii="Garamond" w:eastAsia="Calibri" w:hAnsi="Garamond" w:cs="Times New Roman"/>
          <w:bCs/>
          <w:iCs/>
          <w:lang w:val="es-MX"/>
        </w:rPr>
        <w:t>.</w:t>
      </w:r>
      <w:r w:rsidR="0000105A">
        <w:rPr>
          <w:rFonts w:ascii="Garamond" w:eastAsia="Calibri" w:hAnsi="Garamond" w:cs="Times New Roman"/>
          <w:bCs/>
          <w:iCs/>
          <w:lang w:val="es-MX"/>
        </w:rPr>
        <w:t xml:space="preserve"> </w:t>
      </w:r>
      <w:r w:rsidR="0000105A">
        <w:rPr>
          <w:rFonts w:ascii="Garamond" w:hAnsi="Garamond" w:cs="Calibri"/>
          <w:color w:val="000000"/>
          <w:lang w:val="es-ES_tradnl"/>
        </w:rPr>
        <w:t>El C. R</w:t>
      </w:r>
      <w:r w:rsidR="0000105A" w:rsidRPr="00D67967">
        <w:rPr>
          <w:rFonts w:ascii="Garamond" w:hAnsi="Garamond" w:cs="Calibri"/>
          <w:color w:val="000000"/>
          <w:lang w:val="es-ES_tradnl"/>
        </w:rPr>
        <w:t>egidor</w:t>
      </w:r>
      <w:r w:rsidR="0000105A">
        <w:rPr>
          <w:rFonts w:ascii="Garamond" w:hAnsi="Garamond" w:cs="Calibri"/>
          <w:color w:val="000000"/>
          <w:lang w:val="es-ES_tradnl"/>
        </w:rPr>
        <w:t xml:space="preserve">, </w:t>
      </w:r>
      <w:r w:rsidR="0000105A">
        <w:rPr>
          <w:rFonts w:ascii="Garamond" w:hAnsi="Garamond" w:cs="Calibri"/>
          <w:color w:val="000000"/>
        </w:rPr>
        <w:t>Mtro</w:t>
      </w:r>
      <w:r w:rsidR="0000105A" w:rsidRPr="00546ED2">
        <w:rPr>
          <w:rFonts w:ascii="Garamond" w:hAnsi="Garamond" w:cs="Calibri"/>
          <w:color w:val="000000"/>
        </w:rPr>
        <w:t>. Víctor Manuel Bernal Vargas</w:t>
      </w:r>
      <w:r w:rsidR="0000105A">
        <w:rPr>
          <w:rFonts w:ascii="Garamond" w:hAnsi="Garamond" w:cs="Calibri"/>
          <w:color w:val="000000"/>
          <w:lang w:val="es-ES_tradnl"/>
        </w:rPr>
        <w:t>: “</w:t>
      </w:r>
      <w:r w:rsidR="00662ED1" w:rsidRPr="008331B0">
        <w:rPr>
          <w:rFonts w:ascii="Garamond" w:eastAsia="Calibri" w:hAnsi="Garamond" w:cs="Times New Roman"/>
          <w:bCs/>
          <w:iCs/>
          <w:lang w:val="es-MX"/>
        </w:rPr>
        <w:t>Sí</w:t>
      </w:r>
      <w:r w:rsidR="0000105A">
        <w:rPr>
          <w:rFonts w:ascii="Garamond" w:eastAsia="Calibri" w:hAnsi="Garamond" w:cs="Times New Roman"/>
          <w:bCs/>
          <w:iCs/>
          <w:lang w:val="es-MX"/>
        </w:rPr>
        <w:t>, muchas gracias P</w:t>
      </w:r>
      <w:r w:rsidR="00662ED1" w:rsidRPr="008331B0">
        <w:rPr>
          <w:rFonts w:ascii="Garamond" w:eastAsia="Calibri" w:hAnsi="Garamond" w:cs="Times New Roman"/>
          <w:bCs/>
          <w:iCs/>
          <w:lang w:val="es-MX"/>
        </w:rPr>
        <w:t>residente</w:t>
      </w:r>
      <w:r w:rsidR="0000105A">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00105A">
        <w:rPr>
          <w:rFonts w:ascii="Garamond" w:eastAsia="Calibri" w:hAnsi="Garamond" w:cs="Times New Roman"/>
          <w:bCs/>
          <w:iCs/>
          <w:lang w:val="es-MX"/>
        </w:rPr>
        <w:t>B</w:t>
      </w:r>
      <w:r w:rsidR="00662ED1" w:rsidRPr="008331B0">
        <w:rPr>
          <w:rFonts w:ascii="Garamond" w:eastAsia="Calibri" w:hAnsi="Garamond" w:cs="Times New Roman"/>
          <w:bCs/>
          <w:iCs/>
          <w:lang w:val="es-MX"/>
        </w:rPr>
        <w:t xml:space="preserve">uenas noches </w:t>
      </w:r>
      <w:r w:rsidR="0000105A">
        <w:rPr>
          <w:rFonts w:ascii="Garamond" w:eastAsia="Calibri" w:hAnsi="Garamond" w:cs="Times New Roman"/>
          <w:bCs/>
          <w:iCs/>
          <w:lang w:val="es-MX"/>
        </w:rPr>
        <w:t>a todas y todos los compañeros E</w:t>
      </w:r>
      <w:r w:rsidR="00662ED1" w:rsidRPr="008331B0">
        <w:rPr>
          <w:rFonts w:ascii="Garamond" w:eastAsia="Calibri" w:hAnsi="Garamond" w:cs="Times New Roman"/>
          <w:bCs/>
          <w:iCs/>
          <w:lang w:val="es-MX"/>
        </w:rPr>
        <w:t>diles.</w:t>
      </w:r>
      <w:r w:rsidR="0000105A">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La presente iniciativa tiene como objeto</w:t>
      </w:r>
      <w:r w:rsidR="00261FE7">
        <w:rPr>
          <w:rFonts w:ascii="Garamond" w:eastAsia="Calibri" w:hAnsi="Garamond" w:cs="Times New Roman"/>
          <w:bCs/>
          <w:iCs/>
          <w:lang w:val="es-MX"/>
        </w:rPr>
        <w:t>…</w:t>
      </w:r>
      <w:r w:rsidR="00662ED1" w:rsidRPr="008331B0">
        <w:rPr>
          <w:rFonts w:ascii="Garamond" w:eastAsia="Calibri" w:hAnsi="Garamond" w:cs="Times New Roman"/>
          <w:bCs/>
          <w:iCs/>
          <w:lang w:val="es-MX"/>
        </w:rPr>
        <w:t>que están haciendo llegar copia</w:t>
      </w:r>
      <w:r w:rsidR="00261FE7">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y me voy a permitir darle lectura primeramente a</w:t>
      </w:r>
      <w:r w:rsidR="00261FE7">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a un documento por parte de la </w:t>
      </w:r>
      <w:r w:rsidR="00261FE7" w:rsidRPr="008331B0">
        <w:rPr>
          <w:rFonts w:ascii="Garamond" w:eastAsia="Calibri" w:hAnsi="Garamond" w:cs="Times New Roman"/>
          <w:bCs/>
          <w:iCs/>
          <w:lang w:val="es-MX"/>
        </w:rPr>
        <w:t>SITEUR</w:t>
      </w:r>
      <w:r w:rsidR="00261FE7">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261FE7">
        <w:rPr>
          <w:rFonts w:ascii="Garamond" w:eastAsia="Calibri" w:hAnsi="Garamond" w:cs="Times New Roman"/>
          <w:bCs/>
          <w:iCs/>
          <w:lang w:val="es-MX"/>
        </w:rPr>
        <w:t>E</w:t>
      </w:r>
      <w:r w:rsidR="00662ED1" w:rsidRPr="008331B0">
        <w:rPr>
          <w:rFonts w:ascii="Garamond" w:eastAsia="Calibri" w:hAnsi="Garamond" w:cs="Times New Roman"/>
          <w:bCs/>
          <w:iCs/>
          <w:lang w:val="es-MX"/>
        </w:rPr>
        <w:t>n días pasados estuvo por aquí el señor Gobernador del Estado</w:t>
      </w:r>
      <w:r w:rsidR="00261FE7">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en v</w:t>
      </w:r>
      <w:r w:rsidR="00261FE7">
        <w:rPr>
          <w:rFonts w:ascii="Garamond" w:eastAsia="Calibri" w:hAnsi="Garamond" w:cs="Times New Roman"/>
          <w:bCs/>
          <w:iCs/>
          <w:lang w:val="es-MX"/>
        </w:rPr>
        <w:t>isita que hizo la semana pasada y</w:t>
      </w:r>
      <w:r w:rsidR="00662ED1" w:rsidRPr="008331B0">
        <w:rPr>
          <w:rFonts w:ascii="Garamond" w:eastAsia="Calibri" w:hAnsi="Garamond" w:cs="Times New Roman"/>
          <w:bCs/>
          <w:iCs/>
          <w:lang w:val="es-MX"/>
        </w:rPr>
        <w:t xml:space="preserve"> bueno, el transporte público es un tema que sabemos que nos ocupa a todos, que la deficiencia que todavía existe en el caso de las unidades de transporte público y el Gobernador anunció</w:t>
      </w:r>
      <w:r w:rsidR="00261FE7">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precisamente la semana pasada</w:t>
      </w:r>
      <w:r w:rsidR="00261FE7">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que ya están próximas para traerse al </w:t>
      </w:r>
      <w:r w:rsidR="00261FE7" w:rsidRPr="008331B0">
        <w:rPr>
          <w:rFonts w:ascii="Garamond" w:eastAsia="Calibri" w:hAnsi="Garamond" w:cs="Times New Roman"/>
          <w:bCs/>
          <w:iCs/>
          <w:lang w:val="es-MX"/>
        </w:rPr>
        <w:t>M</w:t>
      </w:r>
      <w:r w:rsidR="00662ED1" w:rsidRPr="008331B0">
        <w:rPr>
          <w:rFonts w:ascii="Garamond" w:eastAsia="Calibri" w:hAnsi="Garamond" w:cs="Times New Roman"/>
          <w:bCs/>
          <w:iCs/>
          <w:lang w:val="es-MX"/>
        </w:rPr>
        <w:t xml:space="preserve">unicipio casi </w:t>
      </w:r>
      <w:r w:rsidR="00261FE7">
        <w:rPr>
          <w:rFonts w:ascii="Garamond" w:eastAsia="Calibri" w:hAnsi="Garamond" w:cs="Times New Roman"/>
          <w:bCs/>
          <w:iCs/>
          <w:lang w:val="es-MX"/>
        </w:rPr>
        <w:t>veinte unidades nuevas, c</w:t>
      </w:r>
      <w:r w:rsidR="00662ED1" w:rsidRPr="008331B0">
        <w:rPr>
          <w:rFonts w:ascii="Garamond" w:eastAsia="Calibri" w:hAnsi="Garamond" w:cs="Times New Roman"/>
          <w:bCs/>
          <w:iCs/>
          <w:lang w:val="es-MX"/>
        </w:rPr>
        <w:t xml:space="preserve">on una capacidad entre </w:t>
      </w:r>
      <w:r w:rsidR="00261FE7">
        <w:rPr>
          <w:rFonts w:ascii="Garamond" w:eastAsia="Calibri" w:hAnsi="Garamond" w:cs="Times New Roman"/>
          <w:bCs/>
          <w:iCs/>
          <w:lang w:val="es-MX"/>
        </w:rPr>
        <w:t xml:space="preserve">ciento treinta y ciento cuarenta </w:t>
      </w:r>
      <w:r w:rsidR="00662ED1" w:rsidRPr="008331B0">
        <w:rPr>
          <w:rFonts w:ascii="Garamond" w:eastAsia="Calibri" w:hAnsi="Garamond" w:cs="Times New Roman"/>
          <w:bCs/>
          <w:iCs/>
          <w:lang w:val="es-MX"/>
        </w:rPr>
        <w:t>pasajeros, que</w:t>
      </w:r>
      <w:r w:rsidR="00261FE7">
        <w:rPr>
          <w:rFonts w:ascii="Garamond" w:eastAsia="Calibri" w:hAnsi="Garamond" w:cs="Times New Roman"/>
          <w:bCs/>
          <w:iCs/>
          <w:lang w:val="es-MX"/>
        </w:rPr>
        <w:t xml:space="preserve"> significaría básicamente, pues</w:t>
      </w:r>
      <w:r w:rsidR="00662ED1" w:rsidRPr="008331B0">
        <w:rPr>
          <w:rFonts w:ascii="Garamond" w:eastAsia="Calibri" w:hAnsi="Garamond" w:cs="Times New Roman"/>
          <w:bCs/>
          <w:iCs/>
          <w:lang w:val="es-MX"/>
        </w:rPr>
        <w:t xml:space="preserve"> el tener una capacidad adicional para el tema del transporte público</w:t>
      </w:r>
      <w:r w:rsidR="00261FE7">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261FE7">
        <w:rPr>
          <w:rFonts w:ascii="Garamond" w:eastAsia="Calibri" w:hAnsi="Garamond" w:cs="Times New Roman"/>
          <w:bCs/>
          <w:iCs/>
          <w:lang w:val="es-MX"/>
        </w:rPr>
        <w:t>Y</w:t>
      </w:r>
      <w:r w:rsidR="00662ED1" w:rsidRPr="008331B0">
        <w:rPr>
          <w:rFonts w:ascii="Garamond" w:eastAsia="Calibri" w:hAnsi="Garamond" w:cs="Times New Roman"/>
          <w:bCs/>
          <w:iCs/>
          <w:lang w:val="es-MX"/>
        </w:rPr>
        <w:t xml:space="preserve"> este oficio</w:t>
      </w:r>
      <w:r w:rsidR="00261FE7">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presentado precisamente por el </w:t>
      </w:r>
      <w:r w:rsidR="00261FE7" w:rsidRPr="008331B0">
        <w:rPr>
          <w:rFonts w:ascii="Garamond" w:eastAsia="Calibri" w:hAnsi="Garamond" w:cs="Times New Roman"/>
          <w:bCs/>
          <w:iCs/>
          <w:lang w:val="es-MX"/>
        </w:rPr>
        <w:t xml:space="preserve">Sistema </w:t>
      </w:r>
      <w:r w:rsidR="00662ED1" w:rsidRPr="008331B0">
        <w:rPr>
          <w:rFonts w:ascii="Garamond" w:eastAsia="Calibri" w:hAnsi="Garamond" w:cs="Times New Roman"/>
          <w:bCs/>
          <w:iCs/>
          <w:lang w:val="es-MX"/>
        </w:rPr>
        <w:t xml:space="preserve">de </w:t>
      </w:r>
      <w:r w:rsidR="00261FE7" w:rsidRPr="008331B0">
        <w:rPr>
          <w:rFonts w:ascii="Garamond" w:eastAsia="Calibri" w:hAnsi="Garamond" w:cs="Times New Roman"/>
          <w:bCs/>
          <w:iCs/>
          <w:lang w:val="es-MX"/>
        </w:rPr>
        <w:t>Tren Eléctrico Urbano</w:t>
      </w:r>
      <w:r w:rsidR="00261FE7">
        <w:rPr>
          <w:rFonts w:ascii="Garamond" w:eastAsia="Calibri" w:hAnsi="Garamond" w:cs="Times New Roman"/>
          <w:bCs/>
          <w:iCs/>
          <w:lang w:val="es-MX"/>
        </w:rPr>
        <w:t xml:space="preserve"> (</w:t>
      </w:r>
      <w:r w:rsidR="00ED1D49" w:rsidRPr="008331B0">
        <w:rPr>
          <w:rFonts w:ascii="Garamond" w:eastAsia="Calibri" w:hAnsi="Garamond" w:cs="Times New Roman"/>
          <w:bCs/>
          <w:iCs/>
          <w:lang w:val="es-MX"/>
        </w:rPr>
        <w:t>SITEUR</w:t>
      </w:r>
      <w:r w:rsidR="00261FE7">
        <w:rPr>
          <w:rFonts w:ascii="Garamond" w:eastAsia="Calibri" w:hAnsi="Garamond" w:cs="Times New Roman"/>
          <w:bCs/>
          <w:iCs/>
          <w:lang w:val="es-MX"/>
        </w:rPr>
        <w:t>), d</w:t>
      </w:r>
      <w:r w:rsidR="00ED1D49">
        <w:rPr>
          <w:rFonts w:ascii="Garamond" w:eastAsia="Calibri" w:hAnsi="Garamond" w:cs="Times New Roman"/>
          <w:bCs/>
          <w:iCs/>
          <w:lang w:val="es-MX"/>
        </w:rPr>
        <w:t>ice el oficio: “Apreciable A</w:t>
      </w:r>
      <w:r w:rsidR="00662ED1" w:rsidRPr="008331B0">
        <w:rPr>
          <w:rFonts w:ascii="Garamond" w:eastAsia="Calibri" w:hAnsi="Garamond" w:cs="Times New Roman"/>
          <w:bCs/>
          <w:iCs/>
          <w:lang w:val="es-MX"/>
        </w:rPr>
        <w:t xml:space="preserve">lcalde </w:t>
      </w:r>
      <w:r w:rsidR="00ED1D49" w:rsidRPr="008331B0">
        <w:rPr>
          <w:rFonts w:ascii="Garamond" w:eastAsia="Calibri" w:hAnsi="Garamond" w:cs="Times New Roman"/>
          <w:bCs/>
          <w:iCs/>
          <w:lang w:val="es-MX"/>
        </w:rPr>
        <w:t>Munguía</w:t>
      </w:r>
      <w:r w:rsidR="00662ED1" w:rsidRPr="008331B0">
        <w:rPr>
          <w:rFonts w:ascii="Garamond" w:eastAsia="Calibri" w:hAnsi="Garamond" w:cs="Times New Roman"/>
          <w:bCs/>
          <w:iCs/>
          <w:lang w:val="es-MX"/>
        </w:rPr>
        <w:t xml:space="preserve">, por corresponder a un asunto del </w:t>
      </w:r>
      <w:r w:rsidR="00261FE7" w:rsidRPr="008331B0">
        <w:rPr>
          <w:rFonts w:ascii="Garamond" w:eastAsia="Calibri" w:hAnsi="Garamond" w:cs="Times New Roman"/>
          <w:bCs/>
          <w:iCs/>
          <w:lang w:val="es-MX"/>
        </w:rPr>
        <w:t xml:space="preserve">Municipio </w:t>
      </w:r>
      <w:r w:rsidR="00662ED1" w:rsidRPr="008331B0">
        <w:rPr>
          <w:rFonts w:ascii="Garamond" w:eastAsia="Calibri" w:hAnsi="Garamond" w:cs="Times New Roman"/>
          <w:bCs/>
          <w:iCs/>
          <w:lang w:val="es-MX"/>
        </w:rPr>
        <w:t xml:space="preserve">a su digno cargo, hago de su fino conocimiento que el Gobierno del Estado de Jalisco a través del </w:t>
      </w:r>
      <w:r w:rsidR="00CB31CE" w:rsidRPr="008331B0">
        <w:rPr>
          <w:rFonts w:ascii="Garamond" w:eastAsia="Calibri" w:hAnsi="Garamond" w:cs="Times New Roman"/>
          <w:bCs/>
          <w:iCs/>
          <w:lang w:val="es-MX"/>
        </w:rPr>
        <w:t xml:space="preserve">Sistema </w:t>
      </w:r>
      <w:r w:rsidR="00662ED1" w:rsidRPr="008331B0">
        <w:rPr>
          <w:rFonts w:ascii="Garamond" w:eastAsia="Calibri" w:hAnsi="Garamond" w:cs="Times New Roman"/>
          <w:bCs/>
          <w:iCs/>
          <w:lang w:val="es-MX"/>
        </w:rPr>
        <w:t xml:space="preserve">de </w:t>
      </w:r>
      <w:r w:rsidR="00CB31CE" w:rsidRPr="008331B0">
        <w:rPr>
          <w:rFonts w:ascii="Garamond" w:eastAsia="Calibri" w:hAnsi="Garamond" w:cs="Times New Roman"/>
          <w:bCs/>
          <w:iCs/>
          <w:lang w:val="es-MX"/>
        </w:rPr>
        <w:t xml:space="preserve">Tren Eléctrico Urbano </w:t>
      </w:r>
      <w:r w:rsidR="00CB31CE">
        <w:rPr>
          <w:rFonts w:ascii="Garamond" w:eastAsia="Calibri" w:hAnsi="Garamond" w:cs="Times New Roman"/>
          <w:bCs/>
          <w:iCs/>
          <w:lang w:val="es-MX"/>
        </w:rPr>
        <w:t>(</w:t>
      </w:r>
      <w:r w:rsidR="00ED1D49" w:rsidRPr="008331B0">
        <w:rPr>
          <w:rFonts w:ascii="Garamond" w:eastAsia="Calibri" w:hAnsi="Garamond" w:cs="Times New Roman"/>
          <w:bCs/>
          <w:iCs/>
          <w:lang w:val="es-MX"/>
        </w:rPr>
        <w:t>SITEUR</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se encuentra llevando a cabo el proyecto denominado </w:t>
      </w:r>
      <w:r w:rsidR="00CB31CE" w:rsidRPr="008331B0">
        <w:rPr>
          <w:rFonts w:ascii="Garamond" w:eastAsia="Calibri" w:hAnsi="Garamond" w:cs="Times New Roman"/>
          <w:bCs/>
          <w:iCs/>
          <w:lang w:val="es-MX"/>
        </w:rPr>
        <w:t xml:space="preserve">Sistema Integrado </w:t>
      </w:r>
      <w:r w:rsidR="00662ED1" w:rsidRPr="008331B0">
        <w:rPr>
          <w:rFonts w:ascii="Garamond" w:eastAsia="Calibri" w:hAnsi="Garamond" w:cs="Times New Roman"/>
          <w:bCs/>
          <w:iCs/>
          <w:lang w:val="es-MX"/>
        </w:rPr>
        <w:t xml:space="preserve">de Transporte de Puerto Vallarta, esto en sujeción y apego al </w:t>
      </w:r>
      <w:r w:rsidR="00CB31CE" w:rsidRPr="008331B0">
        <w:rPr>
          <w:rFonts w:ascii="Garamond" w:eastAsia="Calibri" w:hAnsi="Garamond" w:cs="Times New Roman"/>
          <w:bCs/>
          <w:iCs/>
          <w:lang w:val="es-MX"/>
        </w:rPr>
        <w:t xml:space="preserve">Plan </w:t>
      </w:r>
      <w:r w:rsidR="00662ED1" w:rsidRPr="008331B0">
        <w:rPr>
          <w:rFonts w:ascii="Garamond" w:eastAsia="Calibri" w:hAnsi="Garamond" w:cs="Times New Roman"/>
          <w:bCs/>
          <w:iCs/>
          <w:lang w:val="es-MX"/>
        </w:rPr>
        <w:lastRenderedPageBreak/>
        <w:t xml:space="preserve">Estatal de </w:t>
      </w:r>
      <w:r w:rsidR="00CB31CE" w:rsidRPr="008331B0">
        <w:rPr>
          <w:rFonts w:ascii="Garamond" w:eastAsia="Calibri" w:hAnsi="Garamond" w:cs="Times New Roman"/>
          <w:bCs/>
          <w:iCs/>
          <w:lang w:val="es-MX"/>
        </w:rPr>
        <w:t xml:space="preserve">Desarrollo </w:t>
      </w:r>
      <w:r w:rsidR="00CB31CE">
        <w:rPr>
          <w:rFonts w:ascii="Garamond" w:eastAsia="Calibri" w:hAnsi="Garamond" w:cs="Times New Roman"/>
          <w:bCs/>
          <w:iCs/>
          <w:lang w:val="es-MX"/>
        </w:rPr>
        <w:t>y</w:t>
      </w:r>
      <w:r w:rsidR="00CB31CE" w:rsidRPr="008331B0">
        <w:rPr>
          <w:rFonts w:ascii="Garamond" w:eastAsia="Calibri" w:hAnsi="Garamond" w:cs="Times New Roman"/>
          <w:bCs/>
          <w:iCs/>
          <w:lang w:val="es-MX"/>
        </w:rPr>
        <w:t xml:space="preserve"> Gobernanza</w:t>
      </w:r>
      <w:r w:rsidR="00CB31CE">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2024</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2030</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particularmente al apartado estratégico cuatro, </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Jalisco </w:t>
      </w:r>
      <w:r w:rsidR="00CB31CE">
        <w:rPr>
          <w:rFonts w:ascii="Garamond" w:eastAsia="Calibri" w:hAnsi="Garamond" w:cs="Times New Roman"/>
          <w:bCs/>
          <w:iCs/>
          <w:lang w:val="es-MX"/>
        </w:rPr>
        <w:t>C</w:t>
      </w:r>
      <w:r w:rsidR="00662ED1" w:rsidRPr="008331B0">
        <w:rPr>
          <w:rFonts w:ascii="Garamond" w:eastAsia="Calibri" w:hAnsi="Garamond" w:cs="Times New Roman"/>
          <w:bCs/>
          <w:iCs/>
          <w:lang w:val="es-MX"/>
        </w:rPr>
        <w:t>uida su Tierra</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en dónde destacan los proyectos denominados para cuidar y preservar nuestro territorio, cuyo objetivo es mejorar el </w:t>
      </w:r>
      <w:r w:rsidR="00CB31CE" w:rsidRPr="008331B0">
        <w:rPr>
          <w:rFonts w:ascii="Garamond" w:eastAsia="Calibri" w:hAnsi="Garamond" w:cs="Times New Roman"/>
          <w:bCs/>
          <w:iCs/>
          <w:lang w:val="es-MX"/>
        </w:rPr>
        <w:t xml:space="preserve">Sistema </w:t>
      </w:r>
      <w:r w:rsidR="00662ED1" w:rsidRPr="008331B0">
        <w:rPr>
          <w:rFonts w:ascii="Garamond" w:eastAsia="Calibri" w:hAnsi="Garamond" w:cs="Times New Roman"/>
          <w:bCs/>
          <w:iCs/>
          <w:lang w:val="es-MX"/>
        </w:rPr>
        <w:t xml:space="preserve">de </w:t>
      </w:r>
      <w:r w:rsidR="00CB31CE" w:rsidRPr="008331B0">
        <w:rPr>
          <w:rFonts w:ascii="Garamond" w:eastAsia="Calibri" w:hAnsi="Garamond" w:cs="Times New Roman"/>
          <w:bCs/>
          <w:iCs/>
          <w:lang w:val="es-MX"/>
        </w:rPr>
        <w:t xml:space="preserve">Transporte Público </w:t>
      </w:r>
      <w:r w:rsidR="00662ED1" w:rsidRPr="008331B0">
        <w:rPr>
          <w:rFonts w:ascii="Garamond" w:eastAsia="Calibri" w:hAnsi="Garamond" w:cs="Times New Roman"/>
          <w:bCs/>
          <w:iCs/>
          <w:lang w:val="es-MX"/>
        </w:rPr>
        <w:t xml:space="preserve">de esta </w:t>
      </w:r>
      <w:r w:rsidR="00CB31CE" w:rsidRPr="008331B0">
        <w:rPr>
          <w:rFonts w:ascii="Garamond" w:eastAsia="Calibri" w:hAnsi="Garamond" w:cs="Times New Roman"/>
          <w:bCs/>
          <w:iCs/>
          <w:lang w:val="es-MX"/>
        </w:rPr>
        <w:t xml:space="preserve">Ciudad </w:t>
      </w:r>
      <w:r w:rsidR="00662ED1" w:rsidRPr="008331B0">
        <w:rPr>
          <w:rFonts w:ascii="Garamond" w:eastAsia="Calibri" w:hAnsi="Garamond" w:cs="Times New Roman"/>
          <w:bCs/>
          <w:iCs/>
          <w:lang w:val="es-MX"/>
        </w:rPr>
        <w:t>portuaria, mediante la implementación de un modelo integral de reestructuración de rutas, infraestructura vial con accesibilidad incluyente, el uso de n</w:t>
      </w:r>
      <w:r w:rsidR="00CB31CE">
        <w:rPr>
          <w:rFonts w:ascii="Garamond" w:eastAsia="Calibri" w:hAnsi="Garamond" w:cs="Times New Roman"/>
          <w:bCs/>
          <w:iCs/>
          <w:lang w:val="es-MX"/>
        </w:rPr>
        <w:t>uevas tecnologías y el impulso d</w:t>
      </w:r>
      <w:r w:rsidR="00662ED1" w:rsidRPr="008331B0">
        <w:rPr>
          <w:rFonts w:ascii="Garamond" w:eastAsia="Calibri" w:hAnsi="Garamond" w:cs="Times New Roman"/>
          <w:bCs/>
          <w:iCs/>
          <w:lang w:val="es-MX"/>
        </w:rPr>
        <w:t>e la electromovilidad y las energías limpias, con la incorporación de unidades eléctri</w:t>
      </w:r>
      <w:r w:rsidR="00CB31CE">
        <w:rPr>
          <w:rFonts w:ascii="Garamond" w:eastAsia="Calibri" w:hAnsi="Garamond" w:cs="Times New Roman"/>
          <w:bCs/>
          <w:iCs/>
          <w:lang w:val="es-MX"/>
        </w:rPr>
        <w:t>cas</w:t>
      </w:r>
      <w:r w:rsidR="003E2478">
        <w:rPr>
          <w:rFonts w:ascii="Garamond" w:eastAsia="Calibri" w:hAnsi="Garamond" w:cs="Times New Roman"/>
          <w:bCs/>
          <w:iCs/>
          <w:lang w:val="es-MX"/>
        </w:rPr>
        <w:t xml:space="preserve"> articuladas</w:t>
      </w:r>
      <w:r w:rsidR="00CB31CE">
        <w:rPr>
          <w:rFonts w:ascii="Garamond" w:eastAsia="Calibri" w:hAnsi="Garamond" w:cs="Times New Roman"/>
          <w:bCs/>
          <w:iCs/>
          <w:lang w:val="es-MX"/>
        </w:rPr>
        <w:t xml:space="preserve"> y</w:t>
      </w:r>
      <w:r w:rsidR="00662ED1" w:rsidRPr="008331B0">
        <w:rPr>
          <w:rFonts w:ascii="Garamond" w:eastAsia="Calibri" w:hAnsi="Garamond" w:cs="Times New Roman"/>
          <w:bCs/>
          <w:iCs/>
          <w:lang w:val="es-MX"/>
        </w:rPr>
        <w:t xml:space="preserve"> unidades a gas natural, g</w:t>
      </w:r>
      <w:r w:rsidR="00CB31CE">
        <w:rPr>
          <w:rFonts w:ascii="Garamond" w:eastAsia="Calibri" w:hAnsi="Garamond" w:cs="Times New Roman"/>
          <w:bCs/>
          <w:iCs/>
          <w:lang w:val="es-MX"/>
        </w:rPr>
        <w:t>enerando así con e</w:t>
      </w:r>
      <w:r w:rsidR="00261FE7">
        <w:rPr>
          <w:rFonts w:ascii="Garamond" w:eastAsia="Calibri" w:hAnsi="Garamond" w:cs="Times New Roman"/>
          <w:bCs/>
          <w:iCs/>
          <w:lang w:val="es-MX"/>
        </w:rPr>
        <w:t>stas acciones que Jalisco y su R</w:t>
      </w:r>
      <w:r w:rsidR="00CB31CE">
        <w:rPr>
          <w:rFonts w:ascii="Garamond" w:eastAsia="Calibri" w:hAnsi="Garamond" w:cs="Times New Roman"/>
          <w:bCs/>
          <w:iCs/>
          <w:lang w:val="es-MX"/>
        </w:rPr>
        <w:t>egión Costa N</w:t>
      </w:r>
      <w:r w:rsidR="00662ED1" w:rsidRPr="008331B0">
        <w:rPr>
          <w:rFonts w:ascii="Garamond" w:eastAsia="Calibri" w:hAnsi="Garamond" w:cs="Times New Roman"/>
          <w:bCs/>
          <w:iCs/>
          <w:lang w:val="es-MX"/>
        </w:rPr>
        <w:t>orte</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busque posicionarse como un destino competitivo, accesible, seguro, capaz de </w:t>
      </w:r>
      <w:r w:rsidR="00CB31CE">
        <w:rPr>
          <w:rFonts w:ascii="Garamond" w:eastAsia="Calibri" w:hAnsi="Garamond" w:cs="Times New Roman"/>
          <w:bCs/>
          <w:iCs/>
          <w:lang w:val="es-MX"/>
        </w:rPr>
        <w:t>generar empleo, cohesión social y</w:t>
      </w:r>
      <w:r w:rsidR="00662ED1" w:rsidRPr="008331B0">
        <w:rPr>
          <w:rFonts w:ascii="Garamond" w:eastAsia="Calibri" w:hAnsi="Garamond" w:cs="Times New Roman"/>
          <w:bCs/>
          <w:iCs/>
          <w:lang w:val="es-MX"/>
        </w:rPr>
        <w:t xml:space="preserve"> crecimiento económico en toda</w:t>
      </w:r>
      <w:r w:rsidR="00261FE7">
        <w:rPr>
          <w:rFonts w:ascii="Garamond" w:eastAsia="Calibri" w:hAnsi="Garamond" w:cs="Times New Roman"/>
          <w:bCs/>
          <w:iCs/>
          <w:lang w:val="es-MX"/>
        </w:rPr>
        <w:t>s las R</w:t>
      </w:r>
      <w:r w:rsidR="00662ED1" w:rsidRPr="008331B0">
        <w:rPr>
          <w:rFonts w:ascii="Garamond" w:eastAsia="Calibri" w:hAnsi="Garamond" w:cs="Times New Roman"/>
          <w:bCs/>
          <w:iCs/>
          <w:lang w:val="es-MX"/>
        </w:rPr>
        <w:t>egiones del Estado.</w:t>
      </w:r>
      <w:r w:rsidR="00CB31CE">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 xml:space="preserve">En ese sentido, y con el propósito de mejorar el </w:t>
      </w:r>
      <w:r w:rsidR="00CB31CE" w:rsidRPr="008331B0">
        <w:rPr>
          <w:rFonts w:ascii="Garamond" w:eastAsia="Calibri" w:hAnsi="Garamond" w:cs="Times New Roman"/>
          <w:bCs/>
          <w:iCs/>
          <w:lang w:val="es-MX"/>
        </w:rPr>
        <w:t xml:space="preserve">Sistema </w:t>
      </w:r>
      <w:r w:rsidR="00662ED1" w:rsidRPr="008331B0">
        <w:rPr>
          <w:rFonts w:ascii="Garamond" w:eastAsia="Calibri" w:hAnsi="Garamond" w:cs="Times New Roman"/>
          <w:bCs/>
          <w:iCs/>
          <w:lang w:val="es-MX"/>
        </w:rPr>
        <w:t xml:space="preserve">de </w:t>
      </w:r>
      <w:r w:rsidR="00CB31CE" w:rsidRPr="008331B0">
        <w:rPr>
          <w:rFonts w:ascii="Garamond" w:eastAsia="Calibri" w:hAnsi="Garamond" w:cs="Times New Roman"/>
          <w:bCs/>
          <w:iCs/>
          <w:lang w:val="es-MX"/>
        </w:rPr>
        <w:t xml:space="preserve">Transporte Público </w:t>
      </w:r>
      <w:r w:rsidR="00662ED1" w:rsidRPr="008331B0">
        <w:rPr>
          <w:rFonts w:ascii="Garamond" w:eastAsia="Calibri" w:hAnsi="Garamond" w:cs="Times New Roman"/>
          <w:bCs/>
          <w:iCs/>
          <w:lang w:val="es-MX"/>
        </w:rPr>
        <w:t>de tal destino turístico</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como su </w:t>
      </w:r>
      <w:r w:rsidR="00CB31CE" w:rsidRPr="008331B0">
        <w:rPr>
          <w:rFonts w:ascii="Garamond" w:eastAsia="Calibri" w:hAnsi="Garamond" w:cs="Times New Roman"/>
          <w:bCs/>
          <w:iCs/>
          <w:lang w:val="es-MX"/>
        </w:rPr>
        <w:t xml:space="preserve">Centro Urbano </w:t>
      </w:r>
      <w:r w:rsidR="00662ED1" w:rsidRPr="008331B0">
        <w:rPr>
          <w:rFonts w:ascii="Garamond" w:eastAsia="Calibri" w:hAnsi="Garamond" w:cs="Times New Roman"/>
          <w:bCs/>
          <w:iCs/>
          <w:lang w:val="es-MX"/>
        </w:rPr>
        <w:t>pri</w:t>
      </w:r>
      <w:r w:rsidR="00261FE7">
        <w:rPr>
          <w:rFonts w:ascii="Garamond" w:eastAsia="Calibri" w:hAnsi="Garamond" w:cs="Times New Roman"/>
          <w:bCs/>
          <w:iCs/>
          <w:lang w:val="es-MX"/>
        </w:rPr>
        <w:t>ncipal y motor económico de la R</w:t>
      </w:r>
      <w:r w:rsidR="00662ED1" w:rsidRPr="008331B0">
        <w:rPr>
          <w:rFonts w:ascii="Garamond" w:eastAsia="Calibri" w:hAnsi="Garamond" w:cs="Times New Roman"/>
          <w:bCs/>
          <w:iCs/>
          <w:lang w:val="es-MX"/>
        </w:rPr>
        <w:t xml:space="preserve">egión, es que este organismo estatal ha adquirido hasta el momento un total de </w:t>
      </w:r>
      <w:r w:rsidR="00CB31CE">
        <w:rPr>
          <w:rFonts w:ascii="Garamond" w:eastAsia="Calibri" w:hAnsi="Garamond" w:cs="Times New Roman"/>
          <w:bCs/>
          <w:iCs/>
          <w:lang w:val="es-MX"/>
        </w:rPr>
        <w:t>veinte</w:t>
      </w:r>
      <w:r w:rsidR="00662ED1" w:rsidRPr="008331B0">
        <w:rPr>
          <w:rFonts w:ascii="Garamond" w:eastAsia="Calibri" w:hAnsi="Garamond" w:cs="Times New Roman"/>
          <w:bCs/>
          <w:iCs/>
          <w:lang w:val="es-MX"/>
        </w:rPr>
        <w:t xml:space="preserve"> unidades de transporte público </w:t>
      </w:r>
      <w:r w:rsidR="00CB31CE">
        <w:rPr>
          <w:rFonts w:ascii="Garamond" w:eastAsia="Calibri" w:hAnsi="Garamond" w:cs="Times New Roman"/>
          <w:bCs/>
          <w:iCs/>
          <w:lang w:val="es-MX"/>
        </w:rPr>
        <w:t xml:space="preserve">cien por ciento </w:t>
      </w:r>
      <w:r w:rsidR="00662ED1" w:rsidRPr="008331B0">
        <w:rPr>
          <w:rFonts w:ascii="Garamond" w:eastAsia="Calibri" w:hAnsi="Garamond" w:cs="Times New Roman"/>
          <w:bCs/>
          <w:iCs/>
          <w:lang w:val="es-MX"/>
        </w:rPr>
        <w:t xml:space="preserve">eléctricas y articuladas, con capacidad de </w:t>
      </w:r>
      <w:r w:rsidR="00CB31CE">
        <w:rPr>
          <w:rFonts w:ascii="Garamond" w:eastAsia="Calibri" w:hAnsi="Garamond" w:cs="Times New Roman"/>
          <w:bCs/>
          <w:iCs/>
          <w:lang w:val="es-MX"/>
        </w:rPr>
        <w:t>cien</w:t>
      </w:r>
      <w:r w:rsidR="00662ED1" w:rsidRPr="008331B0">
        <w:rPr>
          <w:rFonts w:ascii="Garamond" w:eastAsia="Calibri" w:hAnsi="Garamond" w:cs="Times New Roman"/>
          <w:bCs/>
          <w:iCs/>
          <w:lang w:val="es-MX"/>
        </w:rPr>
        <w:t xml:space="preserve"> a </w:t>
      </w:r>
      <w:r w:rsidR="00CB31CE">
        <w:rPr>
          <w:rFonts w:ascii="Garamond" w:eastAsia="Calibri" w:hAnsi="Garamond" w:cs="Times New Roman"/>
          <w:bCs/>
          <w:iCs/>
          <w:lang w:val="es-MX"/>
        </w:rPr>
        <w:t>ciento treinta pasajeros de piso</w:t>
      </w:r>
      <w:r w:rsidR="00261FE7">
        <w:rPr>
          <w:rFonts w:ascii="Garamond" w:eastAsia="Calibri" w:hAnsi="Garamond" w:cs="Times New Roman"/>
          <w:bCs/>
          <w:iCs/>
          <w:lang w:val="es-MX"/>
        </w:rPr>
        <w:t xml:space="preserve"> bajo</w:t>
      </w:r>
      <w:r w:rsidR="00CB31CE">
        <w:rPr>
          <w:rFonts w:ascii="Garamond" w:eastAsia="Calibri" w:hAnsi="Garamond" w:cs="Times New Roman"/>
          <w:bCs/>
          <w:iCs/>
          <w:lang w:val="es-MX"/>
        </w:rPr>
        <w:t>, c</w:t>
      </w:r>
      <w:r w:rsidR="00662ED1" w:rsidRPr="008331B0">
        <w:rPr>
          <w:rFonts w:ascii="Garamond" w:eastAsia="Calibri" w:hAnsi="Garamond" w:cs="Times New Roman"/>
          <w:bCs/>
          <w:iCs/>
          <w:lang w:val="es-MX"/>
        </w:rPr>
        <w:t xml:space="preserve">on aire acondicionado y accesibilidad incluyente, con sistema de cámaras, el camino hacia </w:t>
      </w:r>
      <w:r w:rsidR="00CB31CE" w:rsidRPr="008331B0">
        <w:rPr>
          <w:rFonts w:ascii="Garamond" w:eastAsia="Calibri" w:hAnsi="Garamond" w:cs="Times New Roman"/>
          <w:bCs/>
          <w:iCs/>
          <w:lang w:val="es-MX"/>
        </w:rPr>
        <w:t>Ixtapa</w:t>
      </w:r>
      <w:r w:rsidR="00CB31CE">
        <w:rPr>
          <w:rFonts w:ascii="Garamond" w:eastAsia="Calibri" w:hAnsi="Garamond" w:cs="Times New Roman"/>
          <w:bCs/>
          <w:iCs/>
          <w:lang w:val="es-MX"/>
        </w:rPr>
        <w:t>, L</w:t>
      </w:r>
      <w:r w:rsidR="00662ED1" w:rsidRPr="008331B0">
        <w:rPr>
          <w:rFonts w:ascii="Garamond" w:eastAsia="Calibri" w:hAnsi="Garamond" w:cs="Times New Roman"/>
          <w:bCs/>
          <w:iCs/>
          <w:lang w:val="es-MX"/>
        </w:rPr>
        <w:t xml:space="preserve">a </w:t>
      </w:r>
      <w:r w:rsidR="00CB31CE">
        <w:rPr>
          <w:rFonts w:ascii="Garamond" w:eastAsia="Calibri" w:hAnsi="Garamond" w:cs="Times New Roman"/>
          <w:bCs/>
          <w:iCs/>
          <w:lang w:val="es-MX"/>
        </w:rPr>
        <w:t>M</w:t>
      </w:r>
      <w:r w:rsidR="00662ED1" w:rsidRPr="008331B0">
        <w:rPr>
          <w:rFonts w:ascii="Garamond" w:eastAsia="Calibri" w:hAnsi="Garamond" w:cs="Times New Roman"/>
          <w:bCs/>
          <w:iCs/>
          <w:lang w:val="es-MX"/>
        </w:rPr>
        <w:t xml:space="preserve">arina y al Centro Universitario de la </w:t>
      </w:r>
      <w:r w:rsidR="00CB31CE" w:rsidRPr="008331B0">
        <w:rPr>
          <w:rFonts w:ascii="Garamond" w:eastAsia="Calibri" w:hAnsi="Garamond" w:cs="Times New Roman"/>
          <w:bCs/>
          <w:iCs/>
          <w:lang w:val="es-MX"/>
        </w:rPr>
        <w:t xml:space="preserve">Costa </w:t>
      </w:r>
      <w:r w:rsidR="00662ED1" w:rsidRPr="008331B0">
        <w:rPr>
          <w:rFonts w:ascii="Garamond" w:eastAsia="Calibri" w:hAnsi="Garamond" w:cs="Times New Roman"/>
          <w:bCs/>
          <w:iCs/>
          <w:lang w:val="es-MX"/>
        </w:rPr>
        <w:t xml:space="preserve">de la Universidad de Guadalajara. Unidades que se incorporarán al transporte público de Puerto Vallarta, como parte de la estrategia para consolidar un </w:t>
      </w:r>
      <w:r w:rsidR="00CB31CE" w:rsidRPr="008331B0">
        <w:rPr>
          <w:rFonts w:ascii="Garamond" w:eastAsia="Calibri" w:hAnsi="Garamond" w:cs="Times New Roman"/>
          <w:bCs/>
          <w:iCs/>
          <w:lang w:val="es-MX"/>
        </w:rPr>
        <w:t xml:space="preserve">Sistema </w:t>
      </w:r>
      <w:r w:rsidR="00662ED1" w:rsidRPr="008331B0">
        <w:rPr>
          <w:rFonts w:ascii="Garamond" w:eastAsia="Calibri" w:hAnsi="Garamond" w:cs="Times New Roman"/>
          <w:bCs/>
          <w:iCs/>
          <w:lang w:val="es-MX"/>
        </w:rPr>
        <w:t xml:space="preserve">de </w:t>
      </w:r>
      <w:r w:rsidR="00CB31CE" w:rsidRPr="008331B0">
        <w:rPr>
          <w:rFonts w:ascii="Garamond" w:eastAsia="Calibri" w:hAnsi="Garamond" w:cs="Times New Roman"/>
          <w:bCs/>
          <w:iCs/>
          <w:lang w:val="es-MX"/>
        </w:rPr>
        <w:t xml:space="preserve">Electromovilidad </w:t>
      </w:r>
      <w:r w:rsidR="00261FE7">
        <w:rPr>
          <w:rFonts w:ascii="Garamond" w:eastAsia="Calibri" w:hAnsi="Garamond" w:cs="Times New Roman"/>
          <w:bCs/>
          <w:iCs/>
          <w:lang w:val="es-MX"/>
        </w:rPr>
        <w:t>moderno y sustentable.</w:t>
      </w:r>
      <w:r w:rsidR="00CB31CE">
        <w:rPr>
          <w:rFonts w:ascii="Garamond" w:eastAsia="Calibri" w:hAnsi="Garamond" w:cs="Times New Roman"/>
          <w:bCs/>
          <w:iCs/>
          <w:lang w:val="es-MX"/>
        </w:rPr>
        <w:t xml:space="preserve"> </w:t>
      </w:r>
      <w:r w:rsidR="00261FE7">
        <w:rPr>
          <w:rFonts w:ascii="Garamond" w:eastAsia="Calibri" w:hAnsi="Garamond" w:cs="Times New Roman"/>
          <w:bCs/>
          <w:iCs/>
          <w:lang w:val="es-MX"/>
        </w:rPr>
        <w:t>B</w:t>
      </w:r>
      <w:r w:rsidR="00662ED1" w:rsidRPr="008331B0">
        <w:rPr>
          <w:rFonts w:ascii="Garamond" w:eastAsia="Calibri" w:hAnsi="Garamond" w:cs="Times New Roman"/>
          <w:bCs/>
          <w:iCs/>
          <w:lang w:val="es-MX"/>
        </w:rPr>
        <w:t>ajo tal contexto</w:t>
      </w:r>
      <w:r w:rsidR="00261FE7">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se solicita atenta y respetuosamente</w:t>
      </w:r>
      <w:r w:rsidR="00261FE7">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la colaboración de este </w:t>
      </w:r>
      <w:r w:rsidR="00CB31CE" w:rsidRPr="008331B0">
        <w:rPr>
          <w:rFonts w:ascii="Garamond" w:eastAsia="Calibri" w:hAnsi="Garamond" w:cs="Times New Roman"/>
          <w:bCs/>
          <w:iCs/>
          <w:lang w:val="es-MX"/>
        </w:rPr>
        <w:t>Municipio</w:t>
      </w:r>
      <w:r w:rsidR="00261FE7">
        <w:rPr>
          <w:rFonts w:ascii="Garamond" w:eastAsia="Calibri" w:hAnsi="Garamond" w:cs="Times New Roman"/>
          <w:bCs/>
          <w:iCs/>
          <w:lang w:val="es-MX"/>
        </w:rPr>
        <w:t>,</w:t>
      </w:r>
      <w:r w:rsidR="00CB31CE" w:rsidRPr="008331B0">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 xml:space="preserve">en términos de lo dispuesto por el artículo </w:t>
      </w:r>
      <w:r w:rsidR="00CB31CE">
        <w:rPr>
          <w:rFonts w:ascii="Garamond" w:eastAsia="Calibri" w:hAnsi="Garamond" w:cs="Times New Roman"/>
          <w:bCs/>
          <w:iCs/>
          <w:lang w:val="es-MX"/>
        </w:rPr>
        <w:t>ciento treinta</w:t>
      </w:r>
      <w:r w:rsidR="00662ED1" w:rsidRPr="008331B0">
        <w:rPr>
          <w:rFonts w:ascii="Garamond" w:eastAsia="Calibri" w:hAnsi="Garamond" w:cs="Times New Roman"/>
          <w:bCs/>
          <w:iCs/>
          <w:lang w:val="es-MX"/>
        </w:rPr>
        <w:t xml:space="preserve"> y</w:t>
      </w:r>
      <w:r w:rsidR="00261FE7">
        <w:rPr>
          <w:rFonts w:ascii="Garamond" w:eastAsia="Calibri" w:hAnsi="Garamond" w:cs="Times New Roman"/>
          <w:bCs/>
          <w:iCs/>
          <w:lang w:val="es-MX"/>
        </w:rPr>
        <w:t>…</w:t>
      </w:r>
      <w:r w:rsidR="00CB31CE">
        <w:rPr>
          <w:rFonts w:ascii="Garamond" w:eastAsia="Calibri" w:hAnsi="Garamond" w:cs="Times New Roman"/>
          <w:bCs/>
          <w:iCs/>
          <w:lang w:val="es-MX"/>
        </w:rPr>
        <w:t>ciento cincuenta y siete</w:t>
      </w:r>
      <w:r w:rsidR="00662ED1" w:rsidRPr="008331B0">
        <w:rPr>
          <w:rFonts w:ascii="Garamond" w:eastAsia="Calibri" w:hAnsi="Garamond" w:cs="Times New Roman"/>
          <w:bCs/>
          <w:iCs/>
          <w:lang w:val="es-MX"/>
        </w:rPr>
        <w:t xml:space="preserve">, numeral uno, de la </w:t>
      </w:r>
      <w:r w:rsidR="00CB31CE" w:rsidRPr="008331B0">
        <w:rPr>
          <w:rFonts w:ascii="Garamond" w:eastAsia="Calibri" w:hAnsi="Garamond" w:cs="Times New Roman"/>
          <w:bCs/>
          <w:iCs/>
          <w:lang w:val="es-MX"/>
        </w:rPr>
        <w:t xml:space="preserve">Ley </w:t>
      </w:r>
      <w:r w:rsidR="00662ED1" w:rsidRPr="008331B0">
        <w:rPr>
          <w:rFonts w:ascii="Garamond" w:eastAsia="Calibri" w:hAnsi="Garamond" w:cs="Times New Roman"/>
          <w:bCs/>
          <w:iCs/>
          <w:lang w:val="es-MX"/>
        </w:rPr>
        <w:t xml:space="preserve">de </w:t>
      </w:r>
      <w:r w:rsidR="00CB31CE" w:rsidRPr="008331B0">
        <w:rPr>
          <w:rFonts w:ascii="Garamond" w:eastAsia="Calibri" w:hAnsi="Garamond" w:cs="Times New Roman"/>
          <w:bCs/>
          <w:iCs/>
          <w:lang w:val="es-MX"/>
        </w:rPr>
        <w:t xml:space="preserve">Movilidad, Seguridad Vial </w:t>
      </w:r>
      <w:r w:rsidR="00662ED1" w:rsidRPr="008331B0">
        <w:rPr>
          <w:rFonts w:ascii="Garamond" w:eastAsia="Calibri" w:hAnsi="Garamond" w:cs="Times New Roman"/>
          <w:bCs/>
          <w:iCs/>
          <w:lang w:val="es-MX"/>
        </w:rPr>
        <w:t xml:space="preserve">y </w:t>
      </w:r>
      <w:r w:rsidR="00CB31CE" w:rsidRPr="008331B0">
        <w:rPr>
          <w:rFonts w:ascii="Garamond" w:eastAsia="Calibri" w:hAnsi="Garamond" w:cs="Times New Roman"/>
          <w:bCs/>
          <w:iCs/>
          <w:lang w:val="es-MX"/>
        </w:rPr>
        <w:t xml:space="preserve">Transporte </w:t>
      </w:r>
      <w:r w:rsidR="00662ED1" w:rsidRPr="008331B0">
        <w:rPr>
          <w:rFonts w:ascii="Garamond" w:eastAsia="Calibri" w:hAnsi="Garamond" w:cs="Times New Roman"/>
          <w:bCs/>
          <w:iCs/>
          <w:lang w:val="es-MX"/>
        </w:rPr>
        <w:t>del Estado de Jalisco, se otorgue en favor de este organismo estatal un inmueble bajo la figura jurídica de comodato o bien el instrumento legal que corresponda</w:t>
      </w:r>
      <w:r w:rsidR="00261FE7">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por el término de </w:t>
      </w:r>
      <w:r w:rsidR="00CB31CE">
        <w:rPr>
          <w:rFonts w:ascii="Garamond" w:eastAsia="Calibri" w:hAnsi="Garamond" w:cs="Times New Roman"/>
          <w:bCs/>
          <w:iCs/>
          <w:lang w:val="es-MX"/>
        </w:rPr>
        <w:t>diez años, q</w:t>
      </w:r>
      <w:r w:rsidR="00662ED1" w:rsidRPr="008331B0">
        <w:rPr>
          <w:rFonts w:ascii="Garamond" w:eastAsia="Calibri" w:hAnsi="Garamond" w:cs="Times New Roman"/>
          <w:bCs/>
          <w:iCs/>
          <w:lang w:val="es-MX"/>
        </w:rPr>
        <w:t>ue servirá de patio de encierro de las unidades eléctricas que se incorporarán al transporte público de Puerto Vallarta, en el entendido</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de que en caso de continuar con la prestación de los servicios, se otorgue otra extensión de la vigencia del comodato, donde no se vean afectados las actividades bajo ninguna lógica, siempre y cuando se siga en operación del </w:t>
      </w:r>
      <w:r w:rsidR="00CB31CE">
        <w:rPr>
          <w:rFonts w:ascii="Garamond" w:eastAsia="Calibri" w:hAnsi="Garamond" w:cs="Times New Roman"/>
          <w:bCs/>
          <w:iCs/>
          <w:lang w:val="es-MX"/>
        </w:rPr>
        <w:t>servicio de transporte, el cual a</w:t>
      </w:r>
      <w:r w:rsidR="00662ED1" w:rsidRPr="008331B0">
        <w:rPr>
          <w:rFonts w:ascii="Garamond" w:eastAsia="Calibri" w:hAnsi="Garamond" w:cs="Times New Roman"/>
          <w:bCs/>
          <w:iCs/>
          <w:lang w:val="es-MX"/>
        </w:rPr>
        <w:t>tento a lo señalado en el dispositivo legal ya invocado, será considerado de utilidad pública para la prestación del servicio público de transporte. Destacado también</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que en dicho inmueble se desarrollará por parte del Gobierno del Estado una inversión importante</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que dará pie a la infraestructura necesaria para la construcción e instalación de las electrolineras, cargadores y subestaciones eléc</w:t>
      </w:r>
      <w:r w:rsidR="00CB31CE">
        <w:rPr>
          <w:rFonts w:ascii="Garamond" w:eastAsia="Calibri" w:hAnsi="Garamond" w:cs="Times New Roman"/>
          <w:bCs/>
          <w:iCs/>
          <w:lang w:val="es-MX"/>
        </w:rPr>
        <w:t>tricas</w:t>
      </w:r>
      <w:r w:rsidR="00AD32DB">
        <w:rPr>
          <w:rFonts w:ascii="Garamond" w:eastAsia="Calibri" w:hAnsi="Garamond" w:cs="Times New Roman"/>
          <w:bCs/>
          <w:iCs/>
          <w:lang w:val="es-MX"/>
        </w:rPr>
        <w:t>,</w:t>
      </w:r>
      <w:r w:rsidR="00CB31CE">
        <w:rPr>
          <w:rFonts w:ascii="Garamond" w:eastAsia="Calibri" w:hAnsi="Garamond" w:cs="Times New Roman"/>
          <w:bCs/>
          <w:iCs/>
          <w:lang w:val="es-MX"/>
        </w:rPr>
        <w:t xml:space="preserve"> que dotarán de energía a las unidades de transporte, a</w:t>
      </w:r>
      <w:r w:rsidR="00662ED1" w:rsidRPr="008331B0">
        <w:rPr>
          <w:rFonts w:ascii="Garamond" w:eastAsia="Calibri" w:hAnsi="Garamond" w:cs="Times New Roman"/>
          <w:bCs/>
          <w:iCs/>
          <w:lang w:val="es-MX"/>
        </w:rPr>
        <w:t>demás de las oficinas administrativ</w:t>
      </w:r>
      <w:r w:rsidR="00CB31CE">
        <w:rPr>
          <w:rFonts w:ascii="Garamond" w:eastAsia="Calibri" w:hAnsi="Garamond" w:cs="Times New Roman"/>
          <w:bCs/>
          <w:iCs/>
          <w:lang w:val="es-MX"/>
        </w:rPr>
        <w:t>as y de operación de las mismas, r</w:t>
      </w:r>
      <w:r w:rsidR="00662ED1" w:rsidRPr="008331B0">
        <w:rPr>
          <w:rFonts w:ascii="Garamond" w:eastAsia="Calibri" w:hAnsi="Garamond" w:cs="Times New Roman"/>
          <w:bCs/>
          <w:iCs/>
          <w:lang w:val="es-MX"/>
        </w:rPr>
        <w:t xml:space="preserve">equiriendo </w:t>
      </w:r>
      <w:r w:rsidR="00AD32DB">
        <w:rPr>
          <w:rFonts w:ascii="Garamond" w:eastAsia="Calibri" w:hAnsi="Garamond" w:cs="Times New Roman"/>
          <w:bCs/>
          <w:iCs/>
          <w:lang w:val="es-MX"/>
        </w:rPr>
        <w:t xml:space="preserve">para lo anterior un inmueble </w:t>
      </w:r>
      <w:r w:rsidR="00662ED1" w:rsidRPr="008331B0">
        <w:rPr>
          <w:rFonts w:ascii="Garamond" w:eastAsia="Calibri" w:hAnsi="Garamond" w:cs="Times New Roman"/>
          <w:bCs/>
          <w:iCs/>
          <w:lang w:val="es-MX"/>
        </w:rPr>
        <w:t xml:space="preserve">cuyas características mínimas sean de una superficie aproximada de </w:t>
      </w:r>
      <w:r w:rsidR="00CB31CE">
        <w:rPr>
          <w:rFonts w:ascii="Garamond" w:eastAsia="Calibri" w:hAnsi="Garamond" w:cs="Times New Roman"/>
          <w:bCs/>
          <w:iCs/>
          <w:lang w:val="es-MX"/>
        </w:rPr>
        <w:t>quince mil metros cuadrados</w:t>
      </w:r>
      <w:r w:rsidR="00662ED1" w:rsidRPr="008331B0">
        <w:rPr>
          <w:rFonts w:ascii="Garamond" w:eastAsia="Calibri" w:hAnsi="Garamond" w:cs="Times New Roman"/>
          <w:bCs/>
          <w:iCs/>
          <w:lang w:val="es-MX"/>
        </w:rPr>
        <w:t>, donde exista infraestructura de distribución o abastecimiento de energía eléctrica por parte de la Comisión Federal de Electricidad y que se encuentren a pie de carretera</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CB31CE">
        <w:rPr>
          <w:rFonts w:ascii="Garamond" w:eastAsia="Calibri" w:hAnsi="Garamond" w:cs="Times New Roman"/>
          <w:bCs/>
          <w:iCs/>
          <w:lang w:val="es-MX"/>
        </w:rPr>
        <w:t>Sin otro particular,</w:t>
      </w:r>
      <w:r w:rsidR="00662ED1" w:rsidRPr="008331B0">
        <w:rPr>
          <w:rFonts w:ascii="Garamond" w:eastAsia="Calibri" w:hAnsi="Garamond" w:cs="Times New Roman"/>
          <w:bCs/>
          <w:iCs/>
          <w:lang w:val="es-MX"/>
        </w:rPr>
        <w:t xml:space="preserve"> </w:t>
      </w:r>
      <w:r w:rsidR="00CB31CE">
        <w:rPr>
          <w:rFonts w:ascii="Garamond" w:eastAsia="Calibri" w:hAnsi="Garamond" w:cs="Times New Roman"/>
          <w:bCs/>
          <w:iCs/>
          <w:lang w:val="es-MX"/>
        </w:rPr>
        <w:t>h</w:t>
      </w:r>
      <w:r w:rsidR="00662ED1" w:rsidRPr="008331B0">
        <w:rPr>
          <w:rFonts w:ascii="Garamond" w:eastAsia="Calibri" w:hAnsi="Garamond" w:cs="Times New Roman"/>
          <w:bCs/>
          <w:iCs/>
          <w:lang w:val="es-MX"/>
        </w:rPr>
        <w:t>ago propicia l</w:t>
      </w:r>
      <w:r w:rsidR="00CB31CE">
        <w:rPr>
          <w:rFonts w:ascii="Garamond" w:eastAsia="Calibri" w:hAnsi="Garamond" w:cs="Times New Roman"/>
          <w:bCs/>
          <w:iCs/>
          <w:lang w:val="es-MX"/>
        </w:rPr>
        <w:t>a oportunidad de hacerle llegar m</w:t>
      </w:r>
      <w:r w:rsidR="00662ED1" w:rsidRPr="008331B0">
        <w:rPr>
          <w:rFonts w:ascii="Garamond" w:eastAsia="Calibri" w:hAnsi="Garamond" w:cs="Times New Roman"/>
          <w:bCs/>
          <w:iCs/>
          <w:lang w:val="es-MX"/>
        </w:rPr>
        <w:t>i</w:t>
      </w:r>
      <w:r w:rsidR="00CB31CE">
        <w:rPr>
          <w:rFonts w:ascii="Garamond" w:eastAsia="Calibri" w:hAnsi="Garamond" w:cs="Times New Roman"/>
          <w:bCs/>
          <w:iCs/>
          <w:lang w:val="es-MX"/>
        </w:rPr>
        <w:t xml:space="preserve"> más distinguida consideración.</w:t>
      </w:r>
      <w:r w:rsidR="00662ED1" w:rsidRPr="008331B0">
        <w:rPr>
          <w:rFonts w:ascii="Garamond" w:eastAsia="Calibri" w:hAnsi="Garamond" w:cs="Times New Roman"/>
          <w:bCs/>
          <w:iCs/>
          <w:lang w:val="es-MX"/>
        </w:rPr>
        <w:t xml:space="preserve"> </w:t>
      </w:r>
      <w:r w:rsidR="00CB31CE">
        <w:rPr>
          <w:rFonts w:ascii="Garamond" w:eastAsia="Calibri" w:hAnsi="Garamond" w:cs="Times New Roman"/>
          <w:bCs/>
          <w:iCs/>
          <w:lang w:val="es-MX"/>
        </w:rPr>
        <w:t>S</w:t>
      </w:r>
      <w:r w:rsidR="00662ED1" w:rsidRPr="008331B0">
        <w:rPr>
          <w:rFonts w:ascii="Garamond" w:eastAsia="Calibri" w:hAnsi="Garamond" w:cs="Times New Roman"/>
          <w:bCs/>
          <w:iCs/>
          <w:lang w:val="es-MX"/>
        </w:rPr>
        <w:t>uscribe y firma el documento</w:t>
      </w:r>
      <w:r w:rsidR="003E2478">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el Director General del </w:t>
      </w:r>
      <w:r w:rsidR="00CB31CE" w:rsidRPr="008331B0">
        <w:rPr>
          <w:rFonts w:ascii="Garamond" w:eastAsia="Calibri" w:hAnsi="Garamond" w:cs="Times New Roman"/>
          <w:bCs/>
          <w:iCs/>
          <w:lang w:val="es-MX"/>
        </w:rPr>
        <w:t xml:space="preserve">Sistema </w:t>
      </w:r>
      <w:r w:rsidR="00662ED1" w:rsidRPr="008331B0">
        <w:rPr>
          <w:rFonts w:ascii="Garamond" w:eastAsia="Calibri" w:hAnsi="Garamond" w:cs="Times New Roman"/>
          <w:bCs/>
          <w:iCs/>
          <w:lang w:val="es-MX"/>
        </w:rPr>
        <w:t xml:space="preserve">de </w:t>
      </w:r>
      <w:r w:rsidR="00CB31CE" w:rsidRPr="008331B0">
        <w:rPr>
          <w:rFonts w:ascii="Garamond" w:eastAsia="Calibri" w:hAnsi="Garamond" w:cs="Times New Roman"/>
          <w:bCs/>
          <w:iCs/>
          <w:lang w:val="es-MX"/>
        </w:rPr>
        <w:t>Tren Eléctrico</w:t>
      </w:r>
      <w:r w:rsidR="00CB31CE">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Urbano</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CB31CE">
        <w:rPr>
          <w:rFonts w:ascii="Garamond" w:eastAsia="Calibri" w:hAnsi="Garamond" w:cs="Times New Roman"/>
          <w:bCs/>
          <w:iCs/>
          <w:lang w:val="es-MX"/>
        </w:rPr>
        <w:t xml:space="preserve">Ingeniero Amilcar Arnoldo López Zepeda”. </w:t>
      </w:r>
      <w:r w:rsidR="00662ED1" w:rsidRPr="008331B0">
        <w:rPr>
          <w:rFonts w:ascii="Garamond" w:eastAsia="Calibri" w:hAnsi="Garamond" w:cs="Times New Roman"/>
          <w:bCs/>
          <w:iCs/>
          <w:lang w:val="es-MX"/>
        </w:rPr>
        <w:t xml:space="preserve"> </w:t>
      </w:r>
      <w:r w:rsidR="00CB31CE">
        <w:rPr>
          <w:rFonts w:ascii="Garamond" w:eastAsia="Calibri" w:hAnsi="Garamond" w:cs="Times New Roman"/>
          <w:bCs/>
          <w:iCs/>
          <w:lang w:val="es-MX"/>
        </w:rPr>
        <w:t>B</w:t>
      </w:r>
      <w:r w:rsidR="00662ED1" w:rsidRPr="008331B0">
        <w:rPr>
          <w:rFonts w:ascii="Garamond" w:eastAsia="Calibri" w:hAnsi="Garamond" w:cs="Times New Roman"/>
          <w:bCs/>
          <w:iCs/>
          <w:lang w:val="es-MX"/>
        </w:rPr>
        <w:t>ásicamente</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este oficio que se hizo llegar al</w:t>
      </w:r>
      <w:r w:rsidR="00CB31CE">
        <w:rPr>
          <w:rFonts w:ascii="Garamond" w:eastAsia="Calibri" w:hAnsi="Garamond" w:cs="Times New Roman"/>
          <w:bCs/>
          <w:iCs/>
          <w:lang w:val="es-MX"/>
        </w:rPr>
        <w:t>…al M</w:t>
      </w:r>
      <w:r w:rsidR="00662ED1" w:rsidRPr="008331B0">
        <w:rPr>
          <w:rFonts w:ascii="Garamond" w:eastAsia="Calibri" w:hAnsi="Garamond" w:cs="Times New Roman"/>
          <w:bCs/>
          <w:iCs/>
          <w:lang w:val="es-MX"/>
        </w:rPr>
        <w:t>unicipio desde el mes de febrero de este año y bueno</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en pl</w:t>
      </w:r>
      <w:r w:rsidR="00CB31CE">
        <w:rPr>
          <w:rFonts w:ascii="Garamond" w:eastAsia="Calibri" w:hAnsi="Garamond" w:cs="Times New Roman"/>
          <w:bCs/>
          <w:iCs/>
          <w:lang w:val="es-MX"/>
        </w:rPr>
        <w:t>áticas que se tuvo precisamente c</w:t>
      </w:r>
      <w:r w:rsidR="00662ED1" w:rsidRPr="008331B0">
        <w:rPr>
          <w:rFonts w:ascii="Garamond" w:eastAsia="Calibri" w:hAnsi="Garamond" w:cs="Times New Roman"/>
          <w:bCs/>
          <w:iCs/>
          <w:lang w:val="es-MX"/>
        </w:rPr>
        <w:t xml:space="preserve">on la gente del Gobierno del Estado y también que consultamos en el área de </w:t>
      </w:r>
      <w:r w:rsidR="00AD32DB" w:rsidRPr="008331B0">
        <w:rPr>
          <w:rFonts w:ascii="Garamond" w:eastAsia="Calibri" w:hAnsi="Garamond" w:cs="Times New Roman"/>
          <w:bCs/>
          <w:iCs/>
          <w:lang w:val="es-MX"/>
        </w:rPr>
        <w:t xml:space="preserve">Patrimonio </w:t>
      </w:r>
      <w:r w:rsidR="00662ED1" w:rsidRPr="008331B0">
        <w:rPr>
          <w:rFonts w:ascii="Garamond" w:eastAsia="Calibri" w:hAnsi="Garamond" w:cs="Times New Roman"/>
          <w:bCs/>
          <w:iCs/>
          <w:lang w:val="es-MX"/>
        </w:rPr>
        <w:t xml:space="preserve">del </w:t>
      </w:r>
      <w:r w:rsidR="00CB31CE" w:rsidRPr="008331B0">
        <w:rPr>
          <w:rFonts w:ascii="Garamond" w:eastAsia="Calibri" w:hAnsi="Garamond" w:cs="Times New Roman"/>
          <w:bCs/>
          <w:iCs/>
          <w:lang w:val="es-MX"/>
        </w:rPr>
        <w:t>Municipio</w:t>
      </w:r>
      <w:r w:rsidR="00AD32DB">
        <w:rPr>
          <w:rFonts w:ascii="Garamond" w:eastAsia="Calibri" w:hAnsi="Garamond" w:cs="Times New Roman"/>
          <w:bCs/>
          <w:iCs/>
          <w:lang w:val="es-MX"/>
        </w:rPr>
        <w:t>,</w:t>
      </w:r>
      <w:r w:rsidR="00CB31CE" w:rsidRPr="008331B0">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las características de las necesidades que hace mención este oficio de la cantidad d</w:t>
      </w:r>
      <w:r w:rsidR="00CB31CE">
        <w:rPr>
          <w:rFonts w:ascii="Garamond" w:eastAsia="Calibri" w:hAnsi="Garamond" w:cs="Times New Roman"/>
          <w:bCs/>
          <w:iCs/>
          <w:lang w:val="es-MX"/>
        </w:rPr>
        <w:t>e metros cuadrados y sobre todo q</w:t>
      </w:r>
      <w:r w:rsidR="00662ED1" w:rsidRPr="008331B0">
        <w:rPr>
          <w:rFonts w:ascii="Garamond" w:eastAsia="Calibri" w:hAnsi="Garamond" w:cs="Times New Roman"/>
          <w:bCs/>
          <w:iCs/>
          <w:lang w:val="es-MX"/>
        </w:rPr>
        <w:t>ue esté a pie de carretera y que tenga cerca los servicios eléctricos para poder instalar precisamente donde se recarguen estos</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estos camiones eléctri</w:t>
      </w:r>
      <w:r w:rsidR="00AD32DB">
        <w:rPr>
          <w:rFonts w:ascii="Garamond" w:eastAsia="Calibri" w:hAnsi="Garamond" w:cs="Times New Roman"/>
          <w:bCs/>
          <w:iCs/>
          <w:lang w:val="es-MX"/>
        </w:rPr>
        <w:t>cos.</w:t>
      </w:r>
      <w:r w:rsidR="00CB31CE">
        <w:rPr>
          <w:rFonts w:ascii="Garamond" w:eastAsia="Calibri" w:hAnsi="Garamond" w:cs="Times New Roman"/>
          <w:bCs/>
          <w:iCs/>
          <w:lang w:val="es-MX"/>
        </w:rPr>
        <w:t xml:space="preserve"> </w:t>
      </w:r>
      <w:r w:rsidR="00AD32DB">
        <w:rPr>
          <w:rFonts w:ascii="Garamond" w:eastAsia="Calibri" w:hAnsi="Garamond" w:cs="Times New Roman"/>
          <w:bCs/>
          <w:iCs/>
          <w:lang w:val="es-MX"/>
        </w:rPr>
        <w:t>N</w:t>
      </w:r>
      <w:r w:rsidR="00CB31CE">
        <w:rPr>
          <w:rFonts w:ascii="Garamond" w:eastAsia="Calibri" w:hAnsi="Garamond" w:cs="Times New Roman"/>
          <w:bCs/>
          <w:iCs/>
          <w:lang w:val="es-MX"/>
        </w:rPr>
        <w:t>os comentaba por ejemplo e</w:t>
      </w:r>
      <w:r w:rsidR="00662ED1" w:rsidRPr="008331B0">
        <w:rPr>
          <w:rFonts w:ascii="Garamond" w:eastAsia="Calibri" w:hAnsi="Garamond" w:cs="Times New Roman"/>
          <w:bCs/>
          <w:iCs/>
          <w:lang w:val="es-MX"/>
        </w:rPr>
        <w:t>n esas pláticas, si bien ahorita existen alg</w:t>
      </w:r>
      <w:r w:rsidR="00CB31CE">
        <w:rPr>
          <w:rFonts w:ascii="Garamond" w:eastAsia="Calibri" w:hAnsi="Garamond" w:cs="Times New Roman"/>
          <w:bCs/>
          <w:iCs/>
          <w:lang w:val="es-MX"/>
        </w:rPr>
        <w:t>unos camiones eléctricos en el Municipio</w:t>
      </w:r>
      <w:r w:rsidR="00AD32DB">
        <w:rPr>
          <w:rFonts w:ascii="Garamond" w:eastAsia="Calibri" w:hAnsi="Garamond" w:cs="Times New Roman"/>
          <w:bCs/>
          <w:iCs/>
          <w:lang w:val="es-MX"/>
        </w:rPr>
        <w:t>,</w:t>
      </w:r>
      <w:r w:rsidR="00CB31CE">
        <w:rPr>
          <w:rFonts w:ascii="Garamond" w:eastAsia="Calibri" w:hAnsi="Garamond" w:cs="Times New Roman"/>
          <w:bCs/>
          <w:iCs/>
          <w:lang w:val="es-MX"/>
        </w:rPr>
        <w:t xml:space="preserve"> n</w:t>
      </w:r>
      <w:r w:rsidR="00662ED1" w:rsidRPr="008331B0">
        <w:rPr>
          <w:rFonts w:ascii="Garamond" w:eastAsia="Calibri" w:hAnsi="Garamond" w:cs="Times New Roman"/>
          <w:bCs/>
          <w:iCs/>
          <w:lang w:val="es-MX"/>
        </w:rPr>
        <w:t>o tiene e</w:t>
      </w:r>
      <w:r w:rsidR="00CB31CE">
        <w:rPr>
          <w:rFonts w:ascii="Garamond" w:eastAsia="Calibri" w:hAnsi="Garamond" w:cs="Times New Roman"/>
          <w:bCs/>
          <w:iCs/>
          <w:lang w:val="es-MX"/>
        </w:rPr>
        <w:t>lectrolineras, eso quiere decir q</w:t>
      </w:r>
      <w:r w:rsidR="00662ED1" w:rsidRPr="008331B0">
        <w:rPr>
          <w:rFonts w:ascii="Garamond" w:eastAsia="Calibri" w:hAnsi="Garamond" w:cs="Times New Roman"/>
          <w:bCs/>
          <w:iCs/>
          <w:lang w:val="es-MX"/>
        </w:rPr>
        <w:t>u</w:t>
      </w:r>
      <w:r w:rsidR="00CB31CE">
        <w:rPr>
          <w:rFonts w:ascii="Garamond" w:eastAsia="Calibri" w:hAnsi="Garamond" w:cs="Times New Roman"/>
          <w:bCs/>
          <w:iCs/>
          <w:lang w:val="es-MX"/>
        </w:rPr>
        <w:t>e tienen generadores de energía, p</w:t>
      </w:r>
      <w:r w:rsidR="00662ED1" w:rsidRPr="008331B0">
        <w:rPr>
          <w:rFonts w:ascii="Garamond" w:eastAsia="Calibri" w:hAnsi="Garamond" w:cs="Times New Roman"/>
          <w:bCs/>
          <w:iCs/>
          <w:lang w:val="es-MX"/>
        </w:rPr>
        <w:t xml:space="preserve">ero esos generadores de energía funcionan con </w:t>
      </w:r>
      <w:proofErr w:type="spellStart"/>
      <w:r w:rsidR="00662ED1" w:rsidRPr="008331B0">
        <w:rPr>
          <w:rFonts w:ascii="Garamond" w:eastAsia="Calibri" w:hAnsi="Garamond" w:cs="Times New Roman"/>
          <w:bCs/>
          <w:iCs/>
          <w:lang w:val="es-MX"/>
        </w:rPr>
        <w:t>diesel</w:t>
      </w:r>
      <w:proofErr w:type="spellEnd"/>
      <w:r w:rsidR="00662ED1" w:rsidRPr="008331B0">
        <w:rPr>
          <w:rFonts w:ascii="Garamond" w:eastAsia="Calibri" w:hAnsi="Garamond" w:cs="Times New Roman"/>
          <w:bCs/>
          <w:iCs/>
          <w:lang w:val="es-MX"/>
        </w:rPr>
        <w:t>. Entonces</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quemamos </w:t>
      </w:r>
      <w:proofErr w:type="spellStart"/>
      <w:r w:rsidR="00662ED1" w:rsidRPr="008331B0">
        <w:rPr>
          <w:rFonts w:ascii="Garamond" w:eastAsia="Calibri" w:hAnsi="Garamond" w:cs="Times New Roman"/>
          <w:bCs/>
          <w:iCs/>
          <w:lang w:val="es-MX"/>
        </w:rPr>
        <w:t>diesel</w:t>
      </w:r>
      <w:proofErr w:type="spellEnd"/>
      <w:r w:rsidR="00662ED1" w:rsidRPr="008331B0">
        <w:rPr>
          <w:rFonts w:ascii="Garamond" w:eastAsia="Calibri" w:hAnsi="Garamond" w:cs="Times New Roman"/>
          <w:bCs/>
          <w:iCs/>
          <w:lang w:val="es-MX"/>
        </w:rPr>
        <w:t xml:space="preserve"> para cargar b</w:t>
      </w:r>
      <w:r w:rsidR="00CB31CE">
        <w:rPr>
          <w:rFonts w:ascii="Garamond" w:eastAsia="Calibri" w:hAnsi="Garamond" w:cs="Times New Roman"/>
          <w:bCs/>
          <w:iCs/>
          <w:lang w:val="es-MX"/>
        </w:rPr>
        <w:t>aterías y luego cargar camiones,</w:t>
      </w:r>
      <w:r w:rsidR="00662ED1" w:rsidRPr="008331B0">
        <w:rPr>
          <w:rFonts w:ascii="Garamond" w:eastAsia="Calibri" w:hAnsi="Garamond" w:cs="Times New Roman"/>
          <w:bCs/>
          <w:iCs/>
          <w:lang w:val="es-MX"/>
        </w:rPr>
        <w:t xml:space="preserve"> </w:t>
      </w:r>
      <w:r w:rsidR="00CB31CE">
        <w:rPr>
          <w:rFonts w:ascii="Garamond" w:eastAsia="Calibri" w:hAnsi="Garamond" w:cs="Times New Roman"/>
          <w:bCs/>
          <w:iCs/>
          <w:lang w:val="es-MX"/>
        </w:rPr>
        <w:t>¿s</w:t>
      </w:r>
      <w:r w:rsidR="00662ED1" w:rsidRPr="008331B0">
        <w:rPr>
          <w:rFonts w:ascii="Garamond" w:eastAsia="Calibri" w:hAnsi="Garamond" w:cs="Times New Roman"/>
          <w:bCs/>
          <w:iCs/>
          <w:lang w:val="es-MX"/>
        </w:rPr>
        <w:t>í</w:t>
      </w:r>
      <w:r w:rsidR="00CB31CE">
        <w:rPr>
          <w:rFonts w:ascii="Garamond" w:eastAsia="Calibri" w:hAnsi="Garamond" w:cs="Times New Roman"/>
          <w:bCs/>
          <w:iCs/>
          <w:lang w:val="es-MX"/>
        </w:rPr>
        <w:t>? E</w:t>
      </w:r>
      <w:r w:rsidR="00662ED1" w:rsidRPr="008331B0">
        <w:rPr>
          <w:rFonts w:ascii="Garamond" w:eastAsia="Calibri" w:hAnsi="Garamond" w:cs="Times New Roman"/>
          <w:bCs/>
          <w:iCs/>
          <w:lang w:val="es-MX"/>
        </w:rPr>
        <w:t>ntonces</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el objetivo es</w:t>
      </w:r>
      <w:r w:rsidR="00CB31CE">
        <w:rPr>
          <w:rFonts w:ascii="Garamond" w:eastAsia="Calibri" w:hAnsi="Garamond" w:cs="Times New Roman"/>
          <w:bCs/>
          <w:iCs/>
          <w:lang w:val="es-MX"/>
        </w:rPr>
        <w:t xml:space="preserve"> p</w:t>
      </w:r>
      <w:r w:rsidR="00662ED1" w:rsidRPr="008331B0">
        <w:rPr>
          <w:rFonts w:ascii="Garamond" w:eastAsia="Calibri" w:hAnsi="Garamond" w:cs="Times New Roman"/>
          <w:bCs/>
          <w:iCs/>
          <w:lang w:val="es-MX"/>
        </w:rPr>
        <w:t xml:space="preserve">recisamente de que el </w:t>
      </w:r>
      <w:r w:rsidR="00CB31CE" w:rsidRPr="008331B0">
        <w:rPr>
          <w:rFonts w:ascii="Garamond" w:eastAsia="Calibri" w:hAnsi="Garamond" w:cs="Times New Roman"/>
          <w:bCs/>
          <w:iCs/>
          <w:lang w:val="es-MX"/>
        </w:rPr>
        <w:t xml:space="preserve">Municipio </w:t>
      </w:r>
      <w:r w:rsidR="00AD32DB">
        <w:rPr>
          <w:rFonts w:ascii="Garamond" w:eastAsia="Calibri" w:hAnsi="Garamond" w:cs="Times New Roman"/>
          <w:bCs/>
          <w:iCs/>
          <w:lang w:val="es-MX"/>
        </w:rPr>
        <w:t>c</w:t>
      </w:r>
      <w:r w:rsidR="00662ED1" w:rsidRPr="008331B0">
        <w:rPr>
          <w:rFonts w:ascii="Garamond" w:eastAsia="Calibri" w:hAnsi="Garamond" w:cs="Times New Roman"/>
          <w:bCs/>
          <w:iCs/>
          <w:lang w:val="es-MX"/>
        </w:rPr>
        <w:t>oa</w:t>
      </w:r>
      <w:r w:rsidR="00CB31CE">
        <w:rPr>
          <w:rFonts w:ascii="Garamond" w:eastAsia="Calibri" w:hAnsi="Garamond" w:cs="Times New Roman"/>
          <w:bCs/>
          <w:iCs/>
          <w:lang w:val="es-MX"/>
        </w:rPr>
        <w:t>d</w:t>
      </w:r>
      <w:r w:rsidR="00662ED1" w:rsidRPr="008331B0">
        <w:rPr>
          <w:rFonts w:ascii="Garamond" w:eastAsia="Calibri" w:hAnsi="Garamond" w:cs="Times New Roman"/>
          <w:bCs/>
          <w:iCs/>
          <w:lang w:val="es-MX"/>
        </w:rPr>
        <w:t>yu</w:t>
      </w:r>
      <w:r w:rsidR="00CB31CE">
        <w:rPr>
          <w:rFonts w:ascii="Garamond" w:eastAsia="Calibri" w:hAnsi="Garamond" w:cs="Times New Roman"/>
          <w:bCs/>
          <w:iCs/>
          <w:lang w:val="es-MX"/>
        </w:rPr>
        <w:t>v</w:t>
      </w:r>
      <w:r w:rsidR="00662ED1" w:rsidRPr="008331B0">
        <w:rPr>
          <w:rFonts w:ascii="Garamond" w:eastAsia="Calibri" w:hAnsi="Garamond" w:cs="Times New Roman"/>
          <w:bCs/>
          <w:iCs/>
          <w:lang w:val="es-MX"/>
        </w:rPr>
        <w:t xml:space="preserve">e con el </w:t>
      </w:r>
      <w:r w:rsidR="00662ED1" w:rsidRPr="008331B0">
        <w:rPr>
          <w:rFonts w:ascii="Garamond" w:eastAsia="Calibri" w:hAnsi="Garamond" w:cs="Times New Roman"/>
          <w:bCs/>
          <w:iCs/>
          <w:lang w:val="es-MX"/>
        </w:rPr>
        <w:lastRenderedPageBreak/>
        <w:t>Gobierno del Estado con un espacio físico en comodato</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para que se ll</w:t>
      </w:r>
      <w:r w:rsidR="00CB31CE">
        <w:rPr>
          <w:rFonts w:ascii="Garamond" w:eastAsia="Calibri" w:hAnsi="Garamond" w:cs="Times New Roman"/>
          <w:bCs/>
          <w:iCs/>
          <w:lang w:val="es-MX"/>
        </w:rPr>
        <w:t>even a cabo estas instalaciones.</w:t>
      </w:r>
      <w:r w:rsidR="00662ED1" w:rsidRPr="008331B0">
        <w:rPr>
          <w:rFonts w:ascii="Garamond" w:eastAsia="Calibri" w:hAnsi="Garamond" w:cs="Times New Roman"/>
          <w:bCs/>
          <w:iCs/>
          <w:lang w:val="es-MX"/>
        </w:rPr>
        <w:t xml:space="preserve"> </w:t>
      </w:r>
      <w:r w:rsidR="00CB31CE">
        <w:rPr>
          <w:rFonts w:ascii="Garamond" w:eastAsia="Calibri" w:hAnsi="Garamond" w:cs="Times New Roman"/>
          <w:bCs/>
          <w:iCs/>
          <w:lang w:val="es-MX"/>
        </w:rPr>
        <w:t>E</w:t>
      </w:r>
      <w:r w:rsidR="00662ED1" w:rsidRPr="008331B0">
        <w:rPr>
          <w:rFonts w:ascii="Garamond" w:eastAsia="Calibri" w:hAnsi="Garamond" w:cs="Times New Roman"/>
          <w:bCs/>
          <w:iCs/>
          <w:lang w:val="es-MX"/>
        </w:rPr>
        <w:t>ntonces</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con el trabajo junto con la gente de patrimo</w:t>
      </w:r>
      <w:r w:rsidR="00CB31CE">
        <w:rPr>
          <w:rFonts w:ascii="Garamond" w:eastAsia="Calibri" w:hAnsi="Garamond" w:cs="Times New Roman"/>
          <w:bCs/>
          <w:iCs/>
          <w:lang w:val="es-MX"/>
        </w:rPr>
        <w:t>nio y que por aquí está Ricardo</w:t>
      </w:r>
      <w:r w:rsidR="00AD32DB">
        <w:rPr>
          <w:rFonts w:ascii="Garamond" w:eastAsia="Calibri" w:hAnsi="Garamond" w:cs="Times New Roman"/>
          <w:bCs/>
          <w:iCs/>
          <w:lang w:val="es-MX"/>
        </w:rPr>
        <w:t xml:space="preserve"> Galvan</w:t>
      </w:r>
      <w:r w:rsidR="00CB31CE">
        <w:rPr>
          <w:rFonts w:ascii="Garamond" w:eastAsia="Calibri" w:hAnsi="Garamond" w:cs="Times New Roman"/>
          <w:bCs/>
          <w:iCs/>
          <w:lang w:val="es-MX"/>
        </w:rPr>
        <w:t>, h</w:t>
      </w:r>
      <w:r w:rsidR="00662ED1" w:rsidRPr="008331B0">
        <w:rPr>
          <w:rFonts w:ascii="Garamond" w:eastAsia="Calibri" w:hAnsi="Garamond" w:cs="Times New Roman"/>
          <w:bCs/>
          <w:iCs/>
          <w:lang w:val="es-MX"/>
        </w:rPr>
        <w:t xml:space="preserve">ay un espacio que reúne estas características en la </w:t>
      </w:r>
      <w:r w:rsidR="00CB31CE" w:rsidRPr="008331B0">
        <w:rPr>
          <w:rFonts w:ascii="Garamond" w:eastAsia="Calibri" w:hAnsi="Garamond" w:cs="Times New Roman"/>
          <w:bCs/>
          <w:iCs/>
          <w:lang w:val="es-MX"/>
        </w:rPr>
        <w:t>Carretera Ixtapa</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Las Palmas, a la altura de donde se encuentra la Comisaría de </w:t>
      </w:r>
      <w:r w:rsidR="00AD32DB">
        <w:rPr>
          <w:rFonts w:ascii="Garamond" w:eastAsia="Calibri" w:hAnsi="Garamond" w:cs="Times New Roman"/>
          <w:bCs/>
          <w:iCs/>
          <w:lang w:val="es-MX"/>
        </w:rPr>
        <w:t>Seguridad P</w:t>
      </w:r>
      <w:r w:rsidR="00CB31CE">
        <w:rPr>
          <w:rFonts w:ascii="Garamond" w:eastAsia="Calibri" w:hAnsi="Garamond" w:cs="Times New Roman"/>
          <w:bCs/>
          <w:iCs/>
          <w:lang w:val="es-MX"/>
        </w:rPr>
        <w:t>ública, ahí hay una S</w:t>
      </w:r>
      <w:r w:rsidR="00662ED1" w:rsidRPr="008331B0">
        <w:rPr>
          <w:rFonts w:ascii="Garamond" w:eastAsia="Calibri" w:hAnsi="Garamond" w:cs="Times New Roman"/>
          <w:bCs/>
          <w:iCs/>
          <w:lang w:val="es-MX"/>
        </w:rPr>
        <w:t>ubestación de la Comisión Federal de Electricidad y en la parte de atrás de esta comisaría</w:t>
      </w:r>
      <w:r w:rsidR="00AD32DB">
        <w:rPr>
          <w:rFonts w:ascii="Garamond" w:eastAsia="Calibri" w:hAnsi="Garamond" w:cs="Times New Roman"/>
          <w:bCs/>
          <w:iCs/>
          <w:lang w:val="es-MX"/>
        </w:rPr>
        <w:t>,</w:t>
      </w:r>
      <w:r w:rsidR="00CB31CE">
        <w:rPr>
          <w:rFonts w:ascii="Garamond" w:eastAsia="Calibri" w:hAnsi="Garamond" w:cs="Times New Roman"/>
          <w:bCs/>
          <w:iCs/>
          <w:lang w:val="es-MX"/>
        </w:rPr>
        <w:t xml:space="preserve"> existe precisamente un terreno p</w:t>
      </w:r>
      <w:r w:rsidR="00662ED1" w:rsidRPr="008331B0">
        <w:rPr>
          <w:rFonts w:ascii="Garamond" w:eastAsia="Calibri" w:hAnsi="Garamond" w:cs="Times New Roman"/>
          <w:bCs/>
          <w:iCs/>
          <w:lang w:val="es-MX"/>
        </w:rPr>
        <w:t xml:space="preserve">ropiedad municipal, entre la </w:t>
      </w:r>
      <w:r w:rsidR="00CB31CE" w:rsidRPr="008331B0">
        <w:rPr>
          <w:rFonts w:ascii="Garamond" w:eastAsia="Calibri" w:hAnsi="Garamond" w:cs="Times New Roman"/>
          <w:bCs/>
          <w:iCs/>
          <w:lang w:val="es-MX"/>
        </w:rPr>
        <w:t xml:space="preserve">Comisaría </w:t>
      </w:r>
      <w:r w:rsidR="00662ED1" w:rsidRPr="008331B0">
        <w:rPr>
          <w:rFonts w:ascii="Garamond" w:eastAsia="Calibri" w:hAnsi="Garamond" w:cs="Times New Roman"/>
          <w:bCs/>
          <w:iCs/>
          <w:lang w:val="es-MX"/>
        </w:rPr>
        <w:t>y el</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y el área de matanza o el </w:t>
      </w:r>
      <w:r w:rsidR="00CB31CE">
        <w:rPr>
          <w:rFonts w:ascii="Garamond" w:eastAsia="Calibri" w:hAnsi="Garamond" w:cs="Times New Roman"/>
          <w:bCs/>
          <w:iCs/>
          <w:lang w:val="es-MX"/>
        </w:rPr>
        <w:t>Rastro Municipal, q</w:t>
      </w:r>
      <w:r w:rsidR="00662ED1" w:rsidRPr="008331B0">
        <w:rPr>
          <w:rFonts w:ascii="Garamond" w:eastAsia="Calibri" w:hAnsi="Garamond" w:cs="Times New Roman"/>
          <w:bCs/>
          <w:iCs/>
          <w:lang w:val="es-MX"/>
        </w:rPr>
        <w:t>ue tiene estas características</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AD32DB">
        <w:rPr>
          <w:rFonts w:ascii="Garamond" w:eastAsia="Calibri" w:hAnsi="Garamond" w:cs="Times New Roman"/>
          <w:bCs/>
          <w:iCs/>
          <w:lang w:val="es-MX"/>
        </w:rPr>
        <w:t>L</w:t>
      </w:r>
      <w:r w:rsidR="00662ED1" w:rsidRPr="008331B0">
        <w:rPr>
          <w:rFonts w:ascii="Garamond" w:eastAsia="Calibri" w:hAnsi="Garamond" w:cs="Times New Roman"/>
          <w:bCs/>
          <w:iCs/>
          <w:lang w:val="es-MX"/>
        </w:rPr>
        <w:t>a iniciativa que tienen ust</w:t>
      </w:r>
      <w:r w:rsidR="00A86E17">
        <w:rPr>
          <w:rFonts w:ascii="Garamond" w:eastAsia="Calibri" w:hAnsi="Garamond" w:cs="Times New Roman"/>
          <w:bCs/>
          <w:iCs/>
          <w:lang w:val="es-MX"/>
        </w:rPr>
        <w:t xml:space="preserve">edes en su </w:t>
      </w:r>
      <w:r w:rsidR="00CB31CE">
        <w:rPr>
          <w:rFonts w:ascii="Garamond" w:eastAsia="Calibri" w:hAnsi="Garamond" w:cs="Times New Roman"/>
          <w:bCs/>
          <w:iCs/>
          <w:lang w:val="es-MX"/>
        </w:rPr>
        <w:t>p</w:t>
      </w:r>
      <w:r w:rsidR="00AD32DB">
        <w:rPr>
          <w:rFonts w:ascii="Garamond" w:eastAsia="Calibri" w:hAnsi="Garamond" w:cs="Times New Roman"/>
          <w:bCs/>
          <w:iCs/>
          <w:lang w:val="es-MX"/>
        </w:rPr>
        <w:t>oder</w:t>
      </w:r>
      <w:r w:rsidR="00A86E17">
        <w:rPr>
          <w:rFonts w:ascii="Garamond" w:eastAsia="Calibri" w:hAnsi="Garamond" w:cs="Times New Roman"/>
          <w:bCs/>
          <w:iCs/>
          <w:lang w:val="es-MX"/>
        </w:rPr>
        <w:t>,</w:t>
      </w:r>
      <w:r w:rsidR="00AD32DB">
        <w:rPr>
          <w:rFonts w:ascii="Garamond" w:eastAsia="Calibri" w:hAnsi="Garamond" w:cs="Times New Roman"/>
          <w:bCs/>
          <w:iCs/>
          <w:lang w:val="es-MX"/>
        </w:rPr>
        <w:t xml:space="preserve"> precisamente trae</w:t>
      </w:r>
      <w:r w:rsidR="00662ED1" w:rsidRPr="008331B0">
        <w:rPr>
          <w:rFonts w:ascii="Garamond" w:eastAsia="Calibri" w:hAnsi="Garamond" w:cs="Times New Roman"/>
          <w:bCs/>
          <w:iCs/>
          <w:lang w:val="es-MX"/>
        </w:rPr>
        <w:t xml:space="preserve"> el objetivo de</w:t>
      </w:r>
      <w:r w:rsidR="00CB31CE">
        <w:rPr>
          <w:rFonts w:ascii="Garamond" w:eastAsia="Calibri" w:hAnsi="Garamond" w:cs="Times New Roman"/>
          <w:bCs/>
          <w:iCs/>
          <w:lang w:val="es-MX"/>
        </w:rPr>
        <w:t>…</w:t>
      </w:r>
      <w:r w:rsidR="00662ED1" w:rsidRPr="008331B0">
        <w:rPr>
          <w:rFonts w:ascii="Garamond" w:eastAsia="Calibri" w:hAnsi="Garamond" w:cs="Times New Roman"/>
          <w:bCs/>
          <w:iCs/>
          <w:lang w:val="es-MX"/>
        </w:rPr>
        <w:t>d</w:t>
      </w:r>
      <w:r w:rsidR="00CB31CE">
        <w:rPr>
          <w:rFonts w:ascii="Garamond" w:eastAsia="Calibri" w:hAnsi="Garamond" w:cs="Times New Roman"/>
          <w:bCs/>
          <w:iCs/>
          <w:lang w:val="es-MX"/>
        </w:rPr>
        <w:t>e coadyuvar y proponer que se dé e</w:t>
      </w:r>
      <w:r w:rsidR="00662ED1" w:rsidRPr="008331B0">
        <w:rPr>
          <w:rFonts w:ascii="Garamond" w:eastAsia="Calibri" w:hAnsi="Garamond" w:cs="Times New Roman"/>
          <w:bCs/>
          <w:iCs/>
          <w:lang w:val="es-MX"/>
        </w:rPr>
        <w:t>n comodato ese espacio o ese inmueble</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que tiene las c</w:t>
      </w:r>
      <w:r w:rsidR="00CB31CE">
        <w:rPr>
          <w:rFonts w:ascii="Garamond" w:eastAsia="Calibri" w:hAnsi="Garamond" w:cs="Times New Roman"/>
          <w:bCs/>
          <w:iCs/>
          <w:lang w:val="es-MX"/>
        </w:rPr>
        <w:t xml:space="preserve">aracterísticas que nos requiere </w:t>
      </w:r>
      <w:r w:rsidR="00CB31CE" w:rsidRPr="008331B0">
        <w:rPr>
          <w:rFonts w:ascii="Garamond" w:eastAsia="Calibri" w:hAnsi="Garamond" w:cs="Times New Roman"/>
          <w:bCs/>
          <w:iCs/>
          <w:lang w:val="es-MX"/>
        </w:rPr>
        <w:t>SITEU</w:t>
      </w:r>
      <w:r w:rsidR="00CB31CE">
        <w:rPr>
          <w:rFonts w:ascii="Garamond" w:eastAsia="Calibri" w:hAnsi="Garamond" w:cs="Times New Roman"/>
          <w:bCs/>
          <w:iCs/>
          <w:lang w:val="es-MX"/>
        </w:rPr>
        <w:t>R,</w:t>
      </w:r>
      <w:r w:rsidR="00662ED1" w:rsidRPr="008331B0">
        <w:rPr>
          <w:rFonts w:ascii="Garamond" w:eastAsia="Calibri" w:hAnsi="Garamond" w:cs="Times New Roman"/>
          <w:bCs/>
          <w:iCs/>
          <w:lang w:val="es-MX"/>
        </w:rPr>
        <w:t xml:space="preserve"> para poder ellos establecer ahí el patio de maniobras y la electrolinera para estas unidades de transporte público</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AD32DB">
        <w:rPr>
          <w:rFonts w:ascii="Garamond" w:eastAsia="Calibri" w:hAnsi="Garamond" w:cs="Times New Roman"/>
          <w:bCs/>
          <w:iCs/>
          <w:lang w:val="es-MX"/>
        </w:rPr>
        <w:t>Y</w:t>
      </w:r>
      <w:r w:rsidR="00662ED1" w:rsidRPr="008331B0">
        <w:rPr>
          <w:rFonts w:ascii="Garamond" w:eastAsia="Calibri" w:hAnsi="Garamond" w:cs="Times New Roman"/>
          <w:bCs/>
          <w:iCs/>
          <w:lang w:val="es-MX"/>
        </w:rPr>
        <w:t xml:space="preserve"> yendo un poquito más allá</w:t>
      </w:r>
      <w:r w:rsidR="00AD32DB">
        <w:rPr>
          <w:rFonts w:ascii="Garamond" w:eastAsia="Calibri" w:hAnsi="Garamond" w:cs="Times New Roman"/>
          <w:bCs/>
          <w:iCs/>
          <w:lang w:val="es-MX"/>
        </w:rPr>
        <w:t>, de</w:t>
      </w:r>
      <w:r w:rsidR="00662ED1" w:rsidRPr="008331B0">
        <w:rPr>
          <w:rFonts w:ascii="Garamond" w:eastAsia="Calibri" w:hAnsi="Garamond" w:cs="Times New Roman"/>
          <w:bCs/>
          <w:iCs/>
          <w:lang w:val="es-MX"/>
        </w:rPr>
        <w:t xml:space="preserve"> las pláticas que se tuvo con la </w:t>
      </w:r>
      <w:r w:rsidR="00CB31CE" w:rsidRPr="008331B0">
        <w:rPr>
          <w:rFonts w:ascii="Garamond" w:eastAsia="Calibri" w:hAnsi="Garamond" w:cs="Times New Roman"/>
          <w:bCs/>
          <w:iCs/>
          <w:lang w:val="es-MX"/>
        </w:rPr>
        <w:t xml:space="preserve">Secretaría </w:t>
      </w:r>
      <w:r w:rsidR="00662ED1" w:rsidRPr="008331B0">
        <w:rPr>
          <w:rFonts w:ascii="Garamond" w:eastAsia="Calibri" w:hAnsi="Garamond" w:cs="Times New Roman"/>
          <w:bCs/>
          <w:iCs/>
          <w:lang w:val="es-MX"/>
        </w:rPr>
        <w:t xml:space="preserve">de </w:t>
      </w:r>
      <w:r w:rsidR="00CB31CE" w:rsidRPr="008331B0">
        <w:rPr>
          <w:rFonts w:ascii="Garamond" w:eastAsia="Calibri" w:hAnsi="Garamond" w:cs="Times New Roman"/>
          <w:bCs/>
          <w:iCs/>
          <w:lang w:val="es-MX"/>
        </w:rPr>
        <w:t xml:space="preserve">Movilidad </w:t>
      </w:r>
      <w:r w:rsidR="00662ED1" w:rsidRPr="008331B0">
        <w:rPr>
          <w:rFonts w:ascii="Garamond" w:eastAsia="Calibri" w:hAnsi="Garamond" w:cs="Times New Roman"/>
          <w:bCs/>
          <w:iCs/>
          <w:lang w:val="es-MX"/>
        </w:rPr>
        <w:t xml:space="preserve">y el </w:t>
      </w:r>
      <w:r w:rsidR="00CB31CE" w:rsidRPr="008331B0">
        <w:rPr>
          <w:rFonts w:ascii="Garamond" w:eastAsia="Calibri" w:hAnsi="Garamond" w:cs="Times New Roman"/>
          <w:bCs/>
          <w:iCs/>
          <w:lang w:val="es-MX"/>
        </w:rPr>
        <w:t xml:space="preserve">Sistema </w:t>
      </w:r>
      <w:r w:rsidR="00662ED1" w:rsidRPr="008331B0">
        <w:rPr>
          <w:rFonts w:ascii="Garamond" w:eastAsia="Calibri" w:hAnsi="Garamond" w:cs="Times New Roman"/>
          <w:bCs/>
          <w:iCs/>
          <w:lang w:val="es-MX"/>
        </w:rPr>
        <w:t xml:space="preserve">de </w:t>
      </w:r>
      <w:r w:rsidR="00CB31CE" w:rsidRPr="008331B0">
        <w:rPr>
          <w:rFonts w:ascii="Garamond" w:eastAsia="Calibri" w:hAnsi="Garamond" w:cs="Times New Roman"/>
          <w:bCs/>
          <w:iCs/>
          <w:lang w:val="es-MX"/>
        </w:rPr>
        <w:t>Tren Eléctrico</w:t>
      </w:r>
      <w:r w:rsidR="00AD32DB">
        <w:rPr>
          <w:rFonts w:ascii="Garamond" w:eastAsia="Calibri" w:hAnsi="Garamond" w:cs="Times New Roman"/>
          <w:bCs/>
          <w:iCs/>
          <w:lang w:val="es-MX"/>
        </w:rPr>
        <w:t>,</w:t>
      </w:r>
      <w:r w:rsidR="00CB31CE">
        <w:rPr>
          <w:rFonts w:ascii="Garamond" w:eastAsia="Calibri" w:hAnsi="Garamond" w:cs="Times New Roman"/>
          <w:bCs/>
          <w:iCs/>
          <w:lang w:val="es-MX"/>
        </w:rPr>
        <w:t xml:space="preserve"> </w:t>
      </w:r>
      <w:r w:rsidR="00AD32DB">
        <w:rPr>
          <w:rFonts w:ascii="Garamond" w:eastAsia="Calibri" w:hAnsi="Garamond" w:cs="Times New Roman"/>
          <w:bCs/>
          <w:iCs/>
          <w:lang w:val="es-MX"/>
        </w:rPr>
        <w:t>p</w:t>
      </w:r>
      <w:r w:rsidR="00662ED1" w:rsidRPr="008331B0">
        <w:rPr>
          <w:rFonts w:ascii="Garamond" w:eastAsia="Calibri" w:hAnsi="Garamond" w:cs="Times New Roman"/>
          <w:bCs/>
          <w:iCs/>
          <w:lang w:val="es-MX"/>
        </w:rPr>
        <w:t xml:space="preserve">ues también pudiera existir la posibilidad de que </w:t>
      </w:r>
      <w:r w:rsidR="00AD32DB">
        <w:rPr>
          <w:rFonts w:ascii="Garamond" w:eastAsia="Calibri" w:hAnsi="Garamond" w:cs="Times New Roman"/>
          <w:bCs/>
          <w:iCs/>
          <w:lang w:val="es-MX"/>
        </w:rPr>
        <w:t>otro tipo de transporte público, n</w:t>
      </w:r>
      <w:r w:rsidR="00662ED1" w:rsidRPr="008331B0">
        <w:rPr>
          <w:rFonts w:ascii="Garamond" w:eastAsia="Calibri" w:hAnsi="Garamond" w:cs="Times New Roman"/>
          <w:bCs/>
          <w:iCs/>
          <w:lang w:val="es-MX"/>
        </w:rPr>
        <w:t>o nada m</w:t>
      </w:r>
      <w:r w:rsidR="00AD32DB">
        <w:rPr>
          <w:rFonts w:ascii="Garamond" w:eastAsia="Calibri" w:hAnsi="Garamond" w:cs="Times New Roman"/>
          <w:bCs/>
          <w:iCs/>
          <w:lang w:val="es-MX"/>
        </w:rPr>
        <w:t>ás el servicio de transporte de…</w:t>
      </w:r>
      <w:r w:rsidR="00662ED1" w:rsidRPr="008331B0">
        <w:rPr>
          <w:rFonts w:ascii="Garamond" w:eastAsia="Calibri" w:hAnsi="Garamond" w:cs="Times New Roman"/>
          <w:bCs/>
          <w:iCs/>
          <w:lang w:val="es-MX"/>
        </w:rPr>
        <w:t xml:space="preserve">de camiones, sino </w:t>
      </w:r>
      <w:r w:rsidR="00AD32DB">
        <w:rPr>
          <w:rFonts w:ascii="Garamond" w:eastAsia="Calibri" w:hAnsi="Garamond" w:cs="Times New Roman"/>
          <w:bCs/>
          <w:iCs/>
          <w:lang w:val="es-MX"/>
        </w:rPr>
        <w:t>otro tipo de unidades, pudiera s</w:t>
      </w:r>
      <w:r w:rsidR="00662ED1" w:rsidRPr="008331B0">
        <w:rPr>
          <w:rFonts w:ascii="Garamond" w:eastAsia="Calibri" w:hAnsi="Garamond" w:cs="Times New Roman"/>
          <w:bCs/>
          <w:iCs/>
          <w:lang w:val="es-MX"/>
        </w:rPr>
        <w:t>er taxis eléctricos</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pudieran recargar en estas electro</w:t>
      </w:r>
      <w:r w:rsidR="00AD32DB">
        <w:rPr>
          <w:rFonts w:ascii="Garamond" w:eastAsia="Calibri" w:hAnsi="Garamond" w:cs="Times New Roman"/>
          <w:bCs/>
          <w:iCs/>
          <w:lang w:val="es-MX"/>
        </w:rPr>
        <w:t>l</w:t>
      </w:r>
      <w:r w:rsidR="00662ED1" w:rsidRPr="008331B0">
        <w:rPr>
          <w:rFonts w:ascii="Garamond" w:eastAsia="Calibri" w:hAnsi="Garamond" w:cs="Times New Roman"/>
          <w:bCs/>
          <w:iCs/>
          <w:lang w:val="es-MX"/>
        </w:rPr>
        <w:t>ineras que serían parte del Gobierno del Estado</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AD32DB">
        <w:rPr>
          <w:rFonts w:ascii="Garamond" w:eastAsia="Calibri" w:hAnsi="Garamond" w:cs="Times New Roman"/>
          <w:bCs/>
          <w:iCs/>
          <w:lang w:val="es-MX"/>
        </w:rPr>
        <w:t>En ese sentido, l</w:t>
      </w:r>
      <w:r w:rsidR="00662ED1" w:rsidRPr="008331B0">
        <w:rPr>
          <w:rFonts w:ascii="Garamond" w:eastAsia="Calibri" w:hAnsi="Garamond" w:cs="Times New Roman"/>
          <w:bCs/>
          <w:iCs/>
          <w:lang w:val="es-MX"/>
        </w:rPr>
        <w:t>a propuesta de</w:t>
      </w:r>
      <w:r w:rsidR="00AD32DB">
        <w:rPr>
          <w:rFonts w:ascii="Garamond" w:eastAsia="Calibri" w:hAnsi="Garamond" w:cs="Times New Roman"/>
          <w:bCs/>
          <w:iCs/>
          <w:lang w:val="es-MX"/>
        </w:rPr>
        <w:t xml:space="preserve"> iniciativa, como lo comenta el…</w:t>
      </w:r>
      <w:r w:rsidR="00662ED1" w:rsidRPr="008331B0">
        <w:rPr>
          <w:rFonts w:ascii="Garamond" w:eastAsia="Calibri" w:hAnsi="Garamond" w:cs="Times New Roman"/>
          <w:bCs/>
          <w:iCs/>
          <w:lang w:val="es-MX"/>
        </w:rPr>
        <w:t>el documento que acabo de dar lectura, básicamente es otorgar en comodato ese espacio o ese inmueble que</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que está aquí en pantalla</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por un término de </w:t>
      </w:r>
      <w:r w:rsidR="00AD32DB">
        <w:rPr>
          <w:rFonts w:ascii="Garamond" w:eastAsia="Calibri" w:hAnsi="Garamond" w:cs="Times New Roman"/>
          <w:bCs/>
          <w:iCs/>
          <w:lang w:val="es-MX"/>
        </w:rPr>
        <w:t>diez</w:t>
      </w:r>
      <w:r w:rsidR="00662ED1" w:rsidRPr="008331B0">
        <w:rPr>
          <w:rFonts w:ascii="Garamond" w:eastAsia="Calibri" w:hAnsi="Garamond" w:cs="Times New Roman"/>
          <w:bCs/>
          <w:iCs/>
          <w:lang w:val="es-MX"/>
        </w:rPr>
        <w:t xml:space="preserve"> años en comodato</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para esto</w:t>
      </w:r>
      <w:r w:rsidR="00AD32DB">
        <w:rPr>
          <w:rFonts w:ascii="Garamond" w:eastAsia="Calibri" w:hAnsi="Garamond" w:cs="Times New Roman"/>
          <w:bCs/>
          <w:iCs/>
          <w:lang w:val="es-MX"/>
        </w:rPr>
        <w:t xml:space="preserve"> d</w:t>
      </w:r>
      <w:r w:rsidR="00662ED1" w:rsidRPr="008331B0">
        <w:rPr>
          <w:rFonts w:ascii="Garamond" w:eastAsia="Calibri" w:hAnsi="Garamond" w:cs="Times New Roman"/>
          <w:bCs/>
          <w:iCs/>
          <w:lang w:val="es-MX"/>
        </w:rPr>
        <w:t>e la instalación y que sea el patio de maniobras para este tipo de unidades y oficinas administrativas.</w:t>
      </w:r>
      <w:r w:rsidR="00AD32DB">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En ese sentido.</w:t>
      </w:r>
      <w:r w:rsidR="00AD32DB">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Y si pediría quitar el</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el</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dentro de los puntos de acuerdo que se proponen, que tienen allí</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que por un tema de utilidad pública se dictaminará de una vez en este Pleno, sin que fuera el turno a comisión, con fundamento </w:t>
      </w:r>
      <w:r w:rsidR="00AD32DB">
        <w:rPr>
          <w:rFonts w:ascii="Garamond" w:eastAsia="Calibri" w:hAnsi="Garamond" w:cs="Times New Roman"/>
          <w:bCs/>
          <w:iCs/>
          <w:lang w:val="es-MX"/>
        </w:rPr>
        <w:t xml:space="preserve">en </w:t>
      </w:r>
      <w:r w:rsidR="00662ED1" w:rsidRPr="008331B0">
        <w:rPr>
          <w:rFonts w:ascii="Garamond" w:eastAsia="Calibri" w:hAnsi="Garamond" w:cs="Times New Roman"/>
          <w:bCs/>
          <w:iCs/>
          <w:lang w:val="es-MX"/>
        </w:rPr>
        <w:t xml:space="preserve">el artículo </w:t>
      </w:r>
      <w:r w:rsidR="00C47577">
        <w:rPr>
          <w:rFonts w:ascii="Garamond" w:eastAsia="Calibri" w:hAnsi="Garamond" w:cs="Times New Roman"/>
          <w:bCs/>
          <w:iCs/>
          <w:lang w:val="es-MX"/>
        </w:rPr>
        <w:t>ciento veintisiete</w:t>
      </w:r>
      <w:r w:rsidR="00662ED1" w:rsidRPr="008331B0">
        <w:rPr>
          <w:rFonts w:ascii="Garamond" w:eastAsia="Calibri" w:hAnsi="Garamond" w:cs="Times New Roman"/>
          <w:bCs/>
          <w:iCs/>
          <w:lang w:val="es-MX"/>
        </w:rPr>
        <w:t xml:space="preserve"> del Reglamento </w:t>
      </w:r>
      <w:r w:rsidR="00C47577">
        <w:rPr>
          <w:rFonts w:ascii="Garamond" w:eastAsia="Calibri" w:hAnsi="Garamond" w:cs="Times New Roman"/>
          <w:bCs/>
          <w:iCs/>
          <w:lang w:val="es-MX"/>
        </w:rPr>
        <w:t>O</w:t>
      </w:r>
      <w:r w:rsidR="00662ED1" w:rsidRPr="008331B0">
        <w:rPr>
          <w:rFonts w:ascii="Garamond" w:eastAsia="Calibri" w:hAnsi="Garamond" w:cs="Times New Roman"/>
          <w:bCs/>
          <w:iCs/>
          <w:lang w:val="es-MX"/>
        </w:rPr>
        <w:t xml:space="preserve">rgánico y el </w:t>
      </w:r>
      <w:r w:rsidR="00C47577">
        <w:rPr>
          <w:rFonts w:ascii="Garamond" w:eastAsia="Calibri" w:hAnsi="Garamond" w:cs="Times New Roman"/>
          <w:bCs/>
          <w:iCs/>
          <w:lang w:val="es-MX"/>
        </w:rPr>
        <w:t>ciento veintinuev</w:t>
      </w:r>
      <w:r w:rsidR="00A86E17">
        <w:rPr>
          <w:rFonts w:ascii="Garamond" w:eastAsia="Calibri" w:hAnsi="Garamond" w:cs="Times New Roman"/>
          <w:bCs/>
          <w:iCs/>
          <w:lang w:val="es-MX"/>
        </w:rPr>
        <w:t>e.</w:t>
      </w:r>
      <w:r w:rsidR="00662ED1" w:rsidRPr="008331B0">
        <w:rPr>
          <w:rFonts w:ascii="Garamond" w:eastAsia="Calibri" w:hAnsi="Garamond" w:cs="Times New Roman"/>
          <w:bCs/>
          <w:iCs/>
          <w:lang w:val="es-MX"/>
        </w:rPr>
        <w:t xml:space="preserve"> </w:t>
      </w:r>
      <w:r w:rsidR="00C47577" w:rsidRPr="008331B0">
        <w:rPr>
          <w:rFonts w:ascii="Garamond" w:eastAsia="Calibri" w:hAnsi="Garamond" w:cs="Times New Roman"/>
          <w:bCs/>
          <w:iCs/>
          <w:lang w:val="es-MX"/>
        </w:rPr>
        <w:t xml:space="preserve">SITEUR </w:t>
      </w:r>
      <w:r w:rsidR="00662ED1" w:rsidRPr="008331B0">
        <w:rPr>
          <w:rFonts w:ascii="Garamond" w:eastAsia="Calibri" w:hAnsi="Garamond" w:cs="Times New Roman"/>
          <w:bCs/>
          <w:iCs/>
          <w:lang w:val="es-MX"/>
        </w:rPr>
        <w:t>es una</w:t>
      </w:r>
      <w:r w:rsidR="00C47577">
        <w:rPr>
          <w:rFonts w:ascii="Garamond" w:eastAsia="Calibri" w:hAnsi="Garamond" w:cs="Times New Roman"/>
          <w:bCs/>
          <w:iCs/>
          <w:lang w:val="es-MX"/>
        </w:rPr>
        <w:t xml:space="preserve"> O</w:t>
      </w:r>
      <w:r w:rsidR="00662ED1" w:rsidRPr="008331B0">
        <w:rPr>
          <w:rFonts w:ascii="Garamond" w:eastAsia="Calibri" w:hAnsi="Garamond" w:cs="Times New Roman"/>
          <w:bCs/>
          <w:iCs/>
          <w:lang w:val="es-MX"/>
        </w:rPr>
        <w:t>PD municipal, es decir, es un ente</w:t>
      </w:r>
      <w:r w:rsidR="00C47577">
        <w:rPr>
          <w:rFonts w:ascii="Garamond" w:eastAsia="Calibri" w:hAnsi="Garamond" w:cs="Times New Roman"/>
          <w:bCs/>
          <w:iCs/>
          <w:lang w:val="es-MX"/>
        </w:rPr>
        <w:t xml:space="preserve"> público por parte del Gobierno de</w:t>
      </w:r>
      <w:r w:rsidR="00662ED1" w:rsidRPr="008331B0">
        <w:rPr>
          <w:rFonts w:ascii="Garamond" w:eastAsia="Calibri" w:hAnsi="Garamond" w:cs="Times New Roman"/>
          <w:bCs/>
          <w:iCs/>
          <w:lang w:val="es-MX"/>
        </w:rPr>
        <w:t>l Estado.</w:t>
      </w:r>
      <w:r w:rsidR="00C47577">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Es cu</w:t>
      </w:r>
      <w:r w:rsidR="00C47577">
        <w:rPr>
          <w:rFonts w:ascii="Garamond" w:eastAsia="Calibri" w:hAnsi="Garamond" w:cs="Times New Roman"/>
          <w:bCs/>
          <w:iCs/>
          <w:lang w:val="es-MX"/>
        </w:rPr>
        <w:t>a</w:t>
      </w:r>
      <w:r w:rsidR="00662ED1" w:rsidRPr="008331B0">
        <w:rPr>
          <w:rFonts w:ascii="Garamond" w:eastAsia="Calibri" w:hAnsi="Garamond" w:cs="Times New Roman"/>
          <w:bCs/>
          <w:iCs/>
          <w:lang w:val="es-MX"/>
        </w:rPr>
        <w:t xml:space="preserve">nto </w:t>
      </w:r>
      <w:r w:rsidR="00C47577">
        <w:rPr>
          <w:rFonts w:ascii="Garamond" w:eastAsia="Calibri" w:hAnsi="Garamond" w:cs="Times New Roman"/>
          <w:bCs/>
          <w:iCs/>
          <w:lang w:val="es-MX"/>
        </w:rPr>
        <w:t>Pres</w:t>
      </w:r>
      <w:r w:rsidR="00662ED1" w:rsidRPr="008331B0">
        <w:rPr>
          <w:rFonts w:ascii="Garamond" w:eastAsia="Calibri" w:hAnsi="Garamond" w:cs="Times New Roman"/>
          <w:bCs/>
          <w:iCs/>
          <w:lang w:val="es-MX"/>
        </w:rPr>
        <w:t>i</w:t>
      </w:r>
      <w:r w:rsidR="00C47577">
        <w:rPr>
          <w:rFonts w:ascii="Garamond" w:eastAsia="Calibri" w:hAnsi="Garamond" w:cs="Times New Roman"/>
          <w:bCs/>
          <w:iCs/>
          <w:lang w:val="es-MX"/>
        </w:rPr>
        <w:t>dente</w:t>
      </w:r>
      <w:r w:rsidR="00AD32DB">
        <w:rPr>
          <w:rFonts w:ascii="Garamond" w:eastAsia="Calibri" w:hAnsi="Garamond" w:cs="Times New Roman"/>
          <w:bCs/>
          <w:iCs/>
          <w:lang w:val="es-MX"/>
        </w:rPr>
        <w:t xml:space="preserve">”. </w:t>
      </w:r>
      <w:r w:rsidR="00C47577" w:rsidRPr="00A35D44">
        <w:rPr>
          <w:rFonts w:ascii="Garamond" w:hAnsi="Garamond" w:cs="Calibri"/>
          <w:color w:val="000000"/>
          <w:lang w:val="es-ES_tradnl"/>
        </w:rPr>
        <w:t xml:space="preserve">El C. </w:t>
      </w:r>
      <w:r w:rsidR="00C47577" w:rsidRPr="00362EC6">
        <w:rPr>
          <w:rFonts w:ascii="Garamond" w:hAnsi="Garamond" w:cs="Calibri"/>
          <w:color w:val="000000"/>
        </w:rPr>
        <w:t>Presidente Municipal</w:t>
      </w:r>
      <w:r w:rsidR="00C47577">
        <w:rPr>
          <w:rFonts w:ascii="Garamond" w:hAnsi="Garamond" w:cs="Calibri"/>
          <w:color w:val="000000"/>
        </w:rPr>
        <w:t>,</w:t>
      </w:r>
      <w:r w:rsidR="00C47577" w:rsidRPr="00362EC6">
        <w:rPr>
          <w:rFonts w:ascii="Garamond" w:hAnsi="Garamond" w:cs="Calibri"/>
          <w:color w:val="000000"/>
        </w:rPr>
        <w:t xml:space="preserve"> </w:t>
      </w:r>
      <w:r w:rsidR="00C47577" w:rsidRPr="00546ED2">
        <w:rPr>
          <w:rFonts w:ascii="Garamond" w:hAnsi="Garamond" w:cs="Calibri"/>
          <w:color w:val="000000"/>
        </w:rPr>
        <w:t>Arq. Luis Ernesto Munguía González</w:t>
      </w:r>
      <w:r w:rsidR="00C47577">
        <w:rPr>
          <w:rFonts w:ascii="Garamond" w:hAnsi="Garamond" w:cs="Calibri"/>
          <w:color w:val="000000"/>
        </w:rPr>
        <w:t>: “</w:t>
      </w:r>
      <w:r w:rsidR="00662ED1">
        <w:rPr>
          <w:rFonts w:ascii="Garamond" w:eastAsia="Calibri" w:hAnsi="Garamond" w:cs="Times New Roman"/>
          <w:bCs/>
          <w:iCs/>
          <w:lang w:val="es-MX"/>
        </w:rPr>
        <w:t>Muchas gracias R</w:t>
      </w:r>
      <w:r w:rsidR="00662ED1" w:rsidRPr="008331B0">
        <w:rPr>
          <w:rFonts w:ascii="Garamond" w:eastAsia="Calibri" w:hAnsi="Garamond" w:cs="Times New Roman"/>
          <w:bCs/>
          <w:iCs/>
          <w:lang w:val="es-MX"/>
        </w:rPr>
        <w:t>egidor</w:t>
      </w:r>
      <w:r w:rsidR="00AD32DB">
        <w:rPr>
          <w:rFonts w:ascii="Garamond" w:eastAsia="Calibri" w:hAnsi="Garamond" w:cs="Times New Roman"/>
          <w:bCs/>
          <w:iCs/>
          <w:lang w:val="es-MX"/>
        </w:rPr>
        <w:t>”</w:t>
      </w:r>
      <w:r w:rsidR="00662ED1" w:rsidRPr="008331B0">
        <w:rPr>
          <w:rFonts w:ascii="Garamond" w:eastAsia="Calibri" w:hAnsi="Garamond" w:cs="Times New Roman"/>
          <w:bCs/>
          <w:iCs/>
          <w:lang w:val="es-MX"/>
        </w:rPr>
        <w:t>.</w:t>
      </w:r>
      <w:r w:rsidR="00AD32DB">
        <w:rPr>
          <w:rFonts w:ascii="Garamond" w:eastAsia="Calibri" w:hAnsi="Garamond" w:cs="Times New Roman"/>
          <w:bCs/>
          <w:iCs/>
          <w:lang w:val="es-MX"/>
        </w:rPr>
        <w:t xml:space="preserve"> </w:t>
      </w:r>
      <w:r w:rsidR="00AD32DB">
        <w:rPr>
          <w:rFonts w:ascii="Garamond" w:hAnsi="Garamond" w:cs="Calibri"/>
          <w:color w:val="000000"/>
          <w:lang w:val="es-ES_tradnl"/>
        </w:rPr>
        <w:t>El C. R</w:t>
      </w:r>
      <w:r w:rsidR="00AD32DB" w:rsidRPr="00D67967">
        <w:rPr>
          <w:rFonts w:ascii="Garamond" w:hAnsi="Garamond" w:cs="Calibri"/>
          <w:color w:val="000000"/>
          <w:lang w:val="es-ES_tradnl"/>
        </w:rPr>
        <w:t>egidor</w:t>
      </w:r>
      <w:r w:rsidR="00AD32DB">
        <w:rPr>
          <w:rFonts w:ascii="Garamond" w:hAnsi="Garamond" w:cs="Calibri"/>
          <w:color w:val="000000"/>
          <w:lang w:val="es-ES_tradnl"/>
        </w:rPr>
        <w:t xml:space="preserve">, </w:t>
      </w:r>
      <w:r w:rsidR="00AD32DB">
        <w:rPr>
          <w:rFonts w:ascii="Garamond" w:hAnsi="Garamond" w:cs="Calibri"/>
          <w:color w:val="000000"/>
        </w:rPr>
        <w:t>Mtro</w:t>
      </w:r>
      <w:r w:rsidR="00AD32DB" w:rsidRPr="00546ED2">
        <w:rPr>
          <w:rFonts w:ascii="Garamond" w:hAnsi="Garamond" w:cs="Calibri"/>
          <w:color w:val="000000"/>
        </w:rPr>
        <w:t>. Víctor Manuel Bernal Vargas</w:t>
      </w:r>
      <w:r w:rsidR="00AD32DB">
        <w:rPr>
          <w:rFonts w:ascii="Garamond" w:hAnsi="Garamond" w:cs="Calibri"/>
          <w:color w:val="000000"/>
          <w:lang w:val="es-ES_tradnl"/>
        </w:rPr>
        <w:t>: “</w:t>
      </w:r>
      <w:r w:rsidR="00277AD5">
        <w:rPr>
          <w:rFonts w:ascii="Garamond" w:eastAsia="Calibri" w:hAnsi="Garamond" w:cs="Times New Roman"/>
          <w:bCs/>
          <w:iCs/>
          <w:lang w:val="es-MX"/>
        </w:rPr>
        <w:t xml:space="preserve">Ahí está el espacio, no sé si </w:t>
      </w:r>
      <w:r w:rsidR="00A86E17">
        <w:rPr>
          <w:rFonts w:ascii="Garamond" w:eastAsia="Calibri" w:hAnsi="Garamond" w:cs="Times New Roman"/>
          <w:bCs/>
          <w:iCs/>
          <w:lang w:val="es-MX"/>
        </w:rPr>
        <w:t>Galván</w:t>
      </w:r>
      <w:r w:rsidR="00662ED1" w:rsidRPr="008331B0">
        <w:rPr>
          <w:rFonts w:ascii="Garamond" w:eastAsia="Calibri" w:hAnsi="Garamond" w:cs="Times New Roman"/>
          <w:bCs/>
          <w:iCs/>
          <w:lang w:val="es-MX"/>
        </w:rPr>
        <w:t xml:space="preserve"> que nos explicara un poquito el</w:t>
      </w:r>
      <w:r w:rsidR="00C47577">
        <w:rPr>
          <w:rFonts w:ascii="Garamond" w:eastAsia="Calibri" w:hAnsi="Garamond" w:cs="Times New Roman"/>
          <w:bCs/>
          <w:iCs/>
          <w:lang w:val="es-MX"/>
        </w:rPr>
        <w:t xml:space="preserve"> tema de este espacio. Gracias </w:t>
      </w:r>
      <w:r w:rsidR="00662ED1" w:rsidRPr="008331B0">
        <w:rPr>
          <w:rFonts w:ascii="Garamond" w:eastAsia="Calibri" w:hAnsi="Garamond" w:cs="Times New Roman"/>
          <w:bCs/>
          <w:iCs/>
          <w:lang w:val="es-MX"/>
        </w:rPr>
        <w:t>Presidente</w:t>
      </w:r>
      <w:r w:rsidR="00C47577">
        <w:rPr>
          <w:rFonts w:ascii="Garamond" w:eastAsia="Calibri" w:hAnsi="Garamond" w:cs="Times New Roman"/>
          <w:bCs/>
          <w:iCs/>
          <w:lang w:val="es-MX"/>
        </w:rPr>
        <w:t>”</w:t>
      </w:r>
      <w:r w:rsidR="00662ED1" w:rsidRPr="008331B0">
        <w:rPr>
          <w:rFonts w:ascii="Garamond" w:eastAsia="Calibri" w:hAnsi="Garamond" w:cs="Times New Roman"/>
          <w:bCs/>
          <w:iCs/>
          <w:lang w:val="es-MX"/>
        </w:rPr>
        <w:t>.</w:t>
      </w:r>
      <w:r w:rsidR="00277AD5">
        <w:rPr>
          <w:rFonts w:ascii="Garamond" w:eastAsia="Calibri" w:hAnsi="Garamond" w:cs="Times New Roman"/>
          <w:bCs/>
          <w:iCs/>
          <w:lang w:val="es-MX"/>
        </w:rPr>
        <w:t xml:space="preserve"> </w:t>
      </w:r>
      <w:r w:rsidR="00C47577" w:rsidRPr="00A35D44">
        <w:rPr>
          <w:rFonts w:ascii="Garamond" w:hAnsi="Garamond" w:cs="Calibri"/>
          <w:color w:val="000000"/>
          <w:lang w:val="es-ES_tradnl"/>
        </w:rPr>
        <w:t xml:space="preserve">El C. </w:t>
      </w:r>
      <w:r w:rsidR="00C47577" w:rsidRPr="00362EC6">
        <w:rPr>
          <w:rFonts w:ascii="Garamond" w:hAnsi="Garamond" w:cs="Calibri"/>
          <w:color w:val="000000"/>
        </w:rPr>
        <w:t>Presidente Municipal</w:t>
      </w:r>
      <w:r w:rsidR="00C47577">
        <w:rPr>
          <w:rFonts w:ascii="Garamond" w:hAnsi="Garamond" w:cs="Calibri"/>
          <w:color w:val="000000"/>
        </w:rPr>
        <w:t>,</w:t>
      </w:r>
      <w:r w:rsidR="00C47577" w:rsidRPr="00362EC6">
        <w:rPr>
          <w:rFonts w:ascii="Garamond" w:hAnsi="Garamond" w:cs="Calibri"/>
          <w:color w:val="000000"/>
        </w:rPr>
        <w:t xml:space="preserve"> </w:t>
      </w:r>
      <w:r w:rsidR="00C47577" w:rsidRPr="00546ED2">
        <w:rPr>
          <w:rFonts w:ascii="Garamond" w:hAnsi="Garamond" w:cs="Calibri"/>
          <w:color w:val="000000"/>
        </w:rPr>
        <w:t>Arq. Luis Ernesto Munguía González</w:t>
      </w:r>
      <w:r w:rsidR="00C47577">
        <w:rPr>
          <w:rFonts w:ascii="Garamond" w:hAnsi="Garamond" w:cs="Calibri"/>
          <w:color w:val="000000"/>
        </w:rPr>
        <w:t>: “</w:t>
      </w:r>
      <w:r w:rsidR="00C47577">
        <w:rPr>
          <w:rFonts w:ascii="Garamond" w:eastAsia="Calibri" w:hAnsi="Garamond" w:cs="Times New Roman"/>
          <w:bCs/>
          <w:iCs/>
          <w:lang w:val="es-MX"/>
        </w:rPr>
        <w:t>Sí, si</w:t>
      </w:r>
      <w:r w:rsidR="00662ED1" w:rsidRPr="008331B0">
        <w:rPr>
          <w:rFonts w:ascii="Garamond" w:eastAsia="Calibri" w:hAnsi="Garamond" w:cs="Times New Roman"/>
          <w:bCs/>
          <w:iCs/>
          <w:lang w:val="es-MX"/>
        </w:rPr>
        <w:t xml:space="preserve"> les parece bien que nos comente el </w:t>
      </w:r>
      <w:r w:rsidR="00C47577">
        <w:rPr>
          <w:rFonts w:ascii="Garamond" w:eastAsia="Calibri" w:hAnsi="Garamond" w:cs="Times New Roman"/>
          <w:bCs/>
          <w:iCs/>
          <w:lang w:val="es-MX"/>
        </w:rPr>
        <w:t>L</w:t>
      </w:r>
      <w:r w:rsidR="00277AD5">
        <w:rPr>
          <w:rFonts w:ascii="Garamond" w:eastAsia="Calibri" w:hAnsi="Garamond" w:cs="Times New Roman"/>
          <w:bCs/>
          <w:iCs/>
          <w:lang w:val="es-MX"/>
        </w:rPr>
        <w:t>icenciado Ricardo sobre ello</w:t>
      </w:r>
      <w:r w:rsidR="00662ED1" w:rsidRPr="008331B0">
        <w:rPr>
          <w:rFonts w:ascii="Garamond" w:eastAsia="Calibri" w:hAnsi="Garamond" w:cs="Times New Roman"/>
          <w:bCs/>
          <w:iCs/>
          <w:lang w:val="es-MX"/>
        </w:rPr>
        <w:t xml:space="preserve"> también</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ya él fue a</w:t>
      </w:r>
      <w:r w:rsidR="00277AD5">
        <w:rPr>
          <w:rFonts w:ascii="Garamond" w:eastAsia="Calibri" w:hAnsi="Garamond" w:cs="Times New Roman"/>
          <w:bCs/>
          <w:iCs/>
          <w:lang w:val="es-MX"/>
        </w:rPr>
        <w:t>utorizado para el uso de la voz.</w:t>
      </w:r>
      <w:r w:rsidR="00662ED1" w:rsidRPr="008331B0">
        <w:rPr>
          <w:rFonts w:ascii="Garamond" w:eastAsia="Calibri" w:hAnsi="Garamond" w:cs="Times New Roman"/>
          <w:bCs/>
          <w:iCs/>
          <w:lang w:val="es-MX"/>
        </w:rPr>
        <w:t xml:space="preserve"> </w:t>
      </w:r>
      <w:r w:rsidR="00277AD5">
        <w:rPr>
          <w:rFonts w:ascii="Garamond" w:eastAsia="Calibri" w:hAnsi="Garamond" w:cs="Times New Roman"/>
          <w:bCs/>
          <w:iCs/>
          <w:lang w:val="es-MX"/>
        </w:rPr>
        <w:t>E</w:t>
      </w:r>
      <w:r w:rsidR="00662ED1" w:rsidRPr="008331B0">
        <w:rPr>
          <w:rFonts w:ascii="Garamond" w:eastAsia="Calibri" w:hAnsi="Garamond" w:cs="Times New Roman"/>
          <w:bCs/>
          <w:iCs/>
          <w:lang w:val="es-MX"/>
        </w:rPr>
        <w:t>ntonces</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si no tendrían problema para</w:t>
      </w:r>
      <w:r w:rsidR="00277AD5">
        <w:rPr>
          <w:rFonts w:ascii="Garamond" w:eastAsia="Calibri" w:hAnsi="Garamond" w:cs="Times New Roman"/>
          <w:bCs/>
          <w:iCs/>
          <w:lang w:val="es-MX"/>
        </w:rPr>
        <w:t>…A</w:t>
      </w:r>
      <w:r w:rsidR="00662ED1" w:rsidRPr="008331B0">
        <w:rPr>
          <w:rFonts w:ascii="Garamond" w:eastAsia="Calibri" w:hAnsi="Garamond" w:cs="Times New Roman"/>
          <w:bCs/>
          <w:iCs/>
          <w:lang w:val="es-MX"/>
        </w:rPr>
        <w:t>delante</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w:t>
      </w:r>
      <w:r w:rsidR="00277AD5">
        <w:rPr>
          <w:rFonts w:ascii="Garamond" w:eastAsia="Calibri" w:hAnsi="Garamond" w:cs="Times New Roman"/>
          <w:bCs/>
          <w:iCs/>
          <w:lang w:val="es-MX"/>
        </w:rPr>
        <w:t xml:space="preserve"> El C. </w:t>
      </w:r>
      <w:r w:rsidR="00277AD5" w:rsidRPr="0034376B">
        <w:rPr>
          <w:rFonts w:ascii="Garamond" w:eastAsia="Calibri" w:hAnsi="Garamond" w:cs="Times New Roman"/>
          <w:bCs/>
          <w:iCs/>
          <w:lang w:val="es-MX"/>
        </w:rPr>
        <w:t>Director de Patrimonio Municipal</w:t>
      </w:r>
      <w:r w:rsidR="00277AD5">
        <w:rPr>
          <w:rFonts w:ascii="Garamond" w:eastAsia="Calibri" w:hAnsi="Garamond" w:cs="Times New Roman"/>
          <w:bCs/>
          <w:iCs/>
          <w:lang w:val="es-MX"/>
        </w:rPr>
        <w:t xml:space="preserve">, </w:t>
      </w:r>
      <w:r w:rsidR="00277AD5" w:rsidRPr="0034376B">
        <w:rPr>
          <w:rFonts w:ascii="Garamond" w:eastAsia="Calibri" w:hAnsi="Garamond" w:cs="Times New Roman"/>
          <w:bCs/>
          <w:iCs/>
          <w:lang w:val="es-MX"/>
        </w:rPr>
        <w:t>Lic. Ricardo Antonio Galván Ibarra</w:t>
      </w:r>
      <w:r w:rsidR="00277AD5">
        <w:rPr>
          <w:rFonts w:ascii="Garamond" w:eastAsia="Calibri" w:hAnsi="Garamond" w:cs="Times New Roman"/>
          <w:bCs/>
          <w:iCs/>
          <w:lang w:val="es-MX"/>
        </w:rPr>
        <w:t>: “</w:t>
      </w:r>
      <w:r w:rsidR="00662ED1" w:rsidRPr="008331B0">
        <w:rPr>
          <w:rFonts w:ascii="Garamond" w:eastAsia="Calibri" w:hAnsi="Garamond" w:cs="Times New Roman"/>
          <w:bCs/>
          <w:iCs/>
          <w:lang w:val="es-MX"/>
        </w:rPr>
        <w:t>Bueno, bueno</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277AD5">
        <w:rPr>
          <w:rFonts w:ascii="Garamond" w:eastAsia="Calibri" w:hAnsi="Garamond" w:cs="Times New Roman"/>
          <w:bCs/>
          <w:iCs/>
          <w:lang w:val="es-MX"/>
        </w:rPr>
        <w:t>O</w:t>
      </w:r>
      <w:r w:rsidR="00662ED1" w:rsidRPr="008331B0">
        <w:rPr>
          <w:rFonts w:ascii="Garamond" w:eastAsia="Calibri" w:hAnsi="Garamond" w:cs="Times New Roman"/>
          <w:bCs/>
          <w:iCs/>
          <w:lang w:val="es-MX"/>
        </w:rPr>
        <w:t>k</w:t>
      </w:r>
      <w:r w:rsidR="00277AD5">
        <w:rPr>
          <w:rFonts w:ascii="Garamond" w:eastAsia="Calibri" w:hAnsi="Garamond" w:cs="Times New Roman"/>
          <w:bCs/>
          <w:iCs/>
          <w:lang w:val="es-MX"/>
        </w:rPr>
        <w:t>ey.</w:t>
      </w:r>
      <w:r w:rsidR="00662ED1" w:rsidRPr="008331B0">
        <w:rPr>
          <w:rFonts w:ascii="Garamond" w:eastAsia="Calibri" w:hAnsi="Garamond" w:cs="Times New Roman"/>
          <w:bCs/>
          <w:iCs/>
          <w:lang w:val="es-MX"/>
        </w:rPr>
        <w:t xml:space="preserve"> </w:t>
      </w:r>
      <w:r w:rsidR="00277AD5">
        <w:rPr>
          <w:rFonts w:ascii="Garamond" w:eastAsia="Calibri" w:hAnsi="Garamond" w:cs="Times New Roman"/>
          <w:bCs/>
          <w:iCs/>
          <w:lang w:val="es-MX"/>
        </w:rPr>
        <w:t>E</w:t>
      </w:r>
      <w:r w:rsidR="00662ED1" w:rsidRPr="008331B0">
        <w:rPr>
          <w:rFonts w:ascii="Garamond" w:eastAsia="Calibri" w:hAnsi="Garamond" w:cs="Times New Roman"/>
          <w:bCs/>
          <w:iCs/>
          <w:lang w:val="es-MX"/>
        </w:rPr>
        <w:t>ste</w:t>
      </w:r>
      <w:r w:rsidR="00277AD5">
        <w:rPr>
          <w:rFonts w:ascii="Garamond" w:eastAsia="Calibri" w:hAnsi="Garamond" w:cs="Times New Roman"/>
          <w:bCs/>
          <w:iCs/>
          <w:lang w:val="es-MX"/>
        </w:rPr>
        <w:t>…b</w:t>
      </w:r>
      <w:r w:rsidR="00662ED1" w:rsidRPr="008331B0">
        <w:rPr>
          <w:rFonts w:ascii="Garamond" w:eastAsia="Calibri" w:hAnsi="Garamond" w:cs="Times New Roman"/>
          <w:bCs/>
          <w:iCs/>
          <w:lang w:val="es-MX"/>
        </w:rPr>
        <w:t>ueno, ahora vamos a ver</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este</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lo que</w:t>
      </w:r>
      <w:r w:rsidR="00277AD5">
        <w:rPr>
          <w:rFonts w:ascii="Garamond" w:eastAsia="Calibri" w:hAnsi="Garamond" w:cs="Times New Roman"/>
          <w:bCs/>
          <w:iCs/>
          <w:lang w:val="es-MX"/>
        </w:rPr>
        <w:t xml:space="preserve"> es el tema de la electrolinera.</w:t>
      </w:r>
      <w:r w:rsidR="00662ED1" w:rsidRPr="008331B0">
        <w:rPr>
          <w:rFonts w:ascii="Garamond" w:eastAsia="Calibri" w:hAnsi="Garamond" w:cs="Times New Roman"/>
          <w:bCs/>
          <w:iCs/>
          <w:lang w:val="es-MX"/>
        </w:rPr>
        <w:t xml:space="preserve"> </w:t>
      </w:r>
      <w:r w:rsidR="00277AD5">
        <w:rPr>
          <w:rFonts w:ascii="Garamond" w:eastAsia="Calibri" w:hAnsi="Garamond" w:cs="Times New Roman"/>
          <w:bCs/>
          <w:iCs/>
          <w:lang w:val="es-MX"/>
        </w:rPr>
        <w:t>E</w:t>
      </w:r>
      <w:r w:rsidR="00662ED1" w:rsidRPr="008331B0">
        <w:rPr>
          <w:rFonts w:ascii="Garamond" w:eastAsia="Calibri" w:hAnsi="Garamond" w:cs="Times New Roman"/>
          <w:bCs/>
          <w:iCs/>
          <w:lang w:val="es-MX"/>
        </w:rPr>
        <w:t>fectivamente</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este</w:t>
      </w:r>
      <w:r w:rsidR="00277AD5">
        <w:rPr>
          <w:rFonts w:ascii="Garamond" w:eastAsia="Calibri" w:hAnsi="Garamond" w:cs="Times New Roman"/>
          <w:bCs/>
          <w:iCs/>
          <w:lang w:val="es-MX"/>
        </w:rPr>
        <w:t>…SITEUR</w:t>
      </w:r>
      <w:r w:rsidR="00662ED1" w:rsidRPr="008331B0">
        <w:rPr>
          <w:rFonts w:ascii="Garamond" w:eastAsia="Calibri" w:hAnsi="Garamond" w:cs="Times New Roman"/>
          <w:bCs/>
          <w:iCs/>
          <w:lang w:val="es-MX"/>
        </w:rPr>
        <w:t xml:space="preserve"> emite ese oficio, es con el que nace la</w:t>
      </w:r>
      <w:r w:rsidR="00277AD5">
        <w:rPr>
          <w:rFonts w:ascii="Garamond" w:eastAsia="Calibri" w:hAnsi="Garamond" w:cs="Times New Roman"/>
          <w:bCs/>
          <w:iCs/>
          <w:lang w:val="es-MX"/>
        </w:rPr>
        <w:t>…l</w:t>
      </w:r>
      <w:r w:rsidR="00662ED1" w:rsidRPr="008331B0">
        <w:rPr>
          <w:rFonts w:ascii="Garamond" w:eastAsia="Calibri" w:hAnsi="Garamond" w:cs="Times New Roman"/>
          <w:bCs/>
          <w:iCs/>
          <w:lang w:val="es-MX"/>
        </w:rPr>
        <w:t>a creación de esta iniciativa</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solicitan alrededor de </w:t>
      </w:r>
      <w:r w:rsidR="00277AD5">
        <w:rPr>
          <w:rFonts w:ascii="Garamond" w:eastAsia="Calibri" w:hAnsi="Garamond" w:cs="Times New Roman"/>
          <w:bCs/>
          <w:iCs/>
          <w:lang w:val="es-MX"/>
        </w:rPr>
        <w:t>mil quinientos</w:t>
      </w:r>
      <w:r w:rsidR="00662ED1" w:rsidRPr="008331B0">
        <w:rPr>
          <w:rFonts w:ascii="Garamond" w:eastAsia="Calibri" w:hAnsi="Garamond" w:cs="Times New Roman"/>
          <w:bCs/>
          <w:iCs/>
          <w:lang w:val="es-MX"/>
        </w:rPr>
        <w:t xml:space="preserve"> m</w:t>
      </w:r>
      <w:r w:rsidR="00277AD5">
        <w:rPr>
          <w:rFonts w:ascii="Garamond" w:eastAsia="Calibri" w:hAnsi="Garamond" w:cs="Times New Roman"/>
          <w:bCs/>
          <w:iCs/>
          <w:lang w:val="es-MX"/>
        </w:rPr>
        <w:t>etros cuadrados</w:t>
      </w:r>
      <w:r w:rsidR="00662ED1" w:rsidRPr="008331B0">
        <w:rPr>
          <w:rFonts w:ascii="Garamond" w:eastAsia="Calibri" w:hAnsi="Garamond" w:cs="Times New Roman"/>
          <w:bCs/>
          <w:iCs/>
          <w:lang w:val="es-MX"/>
        </w:rPr>
        <w:t>. Con base en el análisis</w:t>
      </w:r>
      <w:r w:rsidR="00277AD5">
        <w:rPr>
          <w:rFonts w:ascii="Garamond" w:eastAsia="Calibri" w:hAnsi="Garamond" w:cs="Times New Roman"/>
          <w:bCs/>
          <w:iCs/>
          <w:lang w:val="es-MX"/>
        </w:rPr>
        <w:t>, análisis que hicimos…</w:t>
      </w:r>
      <w:r w:rsidR="00662ED1" w:rsidRPr="008331B0">
        <w:rPr>
          <w:rFonts w:ascii="Garamond" w:eastAsia="Calibri" w:hAnsi="Garamond" w:cs="Times New Roman"/>
          <w:bCs/>
          <w:iCs/>
          <w:lang w:val="es-MX"/>
        </w:rPr>
        <w:t>puedes regresar al</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al mapa satelital</w:t>
      </w:r>
      <w:r w:rsidR="00277AD5">
        <w:rPr>
          <w:rFonts w:ascii="Garamond" w:eastAsia="Calibri" w:hAnsi="Garamond" w:cs="Times New Roman"/>
          <w:bCs/>
          <w:iCs/>
          <w:lang w:val="es-MX"/>
        </w:rPr>
        <w:t>, por favor, determinamos también la…t</w:t>
      </w:r>
      <w:r w:rsidR="00662ED1" w:rsidRPr="008331B0">
        <w:rPr>
          <w:rFonts w:ascii="Garamond" w:eastAsia="Calibri" w:hAnsi="Garamond" w:cs="Times New Roman"/>
          <w:bCs/>
          <w:iCs/>
          <w:lang w:val="es-MX"/>
        </w:rPr>
        <w:t>enemos un</w:t>
      </w:r>
      <w:r w:rsidR="00277AD5">
        <w:rPr>
          <w:rFonts w:ascii="Garamond" w:eastAsia="Calibri" w:hAnsi="Garamond" w:cs="Times New Roman"/>
          <w:bCs/>
          <w:iCs/>
          <w:lang w:val="es-MX"/>
        </w:rPr>
        <w:t xml:space="preserve">…contamos con un predio, </w:t>
      </w:r>
      <w:r w:rsidR="00662ED1" w:rsidRPr="008331B0">
        <w:rPr>
          <w:rFonts w:ascii="Garamond" w:eastAsia="Calibri" w:hAnsi="Garamond" w:cs="Times New Roman"/>
          <w:bCs/>
          <w:iCs/>
          <w:lang w:val="es-MX"/>
        </w:rPr>
        <w:t>donde actualmente está lo que es la</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la </w:t>
      </w:r>
      <w:r w:rsidR="00277AD5" w:rsidRPr="008331B0">
        <w:rPr>
          <w:rFonts w:ascii="Garamond" w:eastAsia="Calibri" w:hAnsi="Garamond" w:cs="Times New Roman"/>
          <w:bCs/>
          <w:iCs/>
          <w:lang w:val="es-MX"/>
        </w:rPr>
        <w:t xml:space="preserve">Comisaría Municipal </w:t>
      </w:r>
      <w:r w:rsidR="00662ED1" w:rsidRPr="008331B0">
        <w:rPr>
          <w:rFonts w:ascii="Garamond" w:eastAsia="Calibri" w:hAnsi="Garamond" w:cs="Times New Roman"/>
          <w:bCs/>
          <w:iCs/>
          <w:lang w:val="es-MX"/>
        </w:rPr>
        <w:t xml:space="preserve">de aquí de Puerto Vallarta y todo ese polígono tiene un total de </w:t>
      </w:r>
      <w:r w:rsidR="00277AD5">
        <w:rPr>
          <w:rFonts w:ascii="Garamond" w:eastAsia="Calibri" w:hAnsi="Garamond" w:cs="Times New Roman"/>
          <w:bCs/>
          <w:iCs/>
          <w:lang w:val="es-MX"/>
        </w:rPr>
        <w:t>cuarenta y cinco mil metros cuadrados,</w:t>
      </w:r>
      <w:r w:rsidR="00662ED1" w:rsidRPr="008331B0">
        <w:rPr>
          <w:rFonts w:ascii="Garamond" w:eastAsia="Calibri" w:hAnsi="Garamond" w:cs="Times New Roman"/>
          <w:bCs/>
          <w:iCs/>
          <w:lang w:val="es-MX"/>
        </w:rPr>
        <w:t xml:space="preserve"> dentro de este polígono se encuentra lo que es la </w:t>
      </w:r>
      <w:r w:rsidR="00277AD5" w:rsidRPr="008331B0">
        <w:rPr>
          <w:rFonts w:ascii="Garamond" w:eastAsia="Calibri" w:hAnsi="Garamond" w:cs="Times New Roman"/>
          <w:bCs/>
          <w:iCs/>
          <w:lang w:val="es-MX"/>
        </w:rPr>
        <w:t>Comisaría</w:t>
      </w:r>
      <w:r w:rsidR="00662ED1" w:rsidRPr="008331B0">
        <w:rPr>
          <w:rFonts w:ascii="Garamond" w:eastAsia="Calibri" w:hAnsi="Garamond" w:cs="Times New Roman"/>
          <w:bCs/>
          <w:iCs/>
          <w:lang w:val="es-MX"/>
        </w:rPr>
        <w:t>, lo que es</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este</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el</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el </w:t>
      </w:r>
      <w:r w:rsidR="00277AD5" w:rsidRPr="008331B0">
        <w:rPr>
          <w:rFonts w:ascii="Garamond" w:eastAsia="Calibri" w:hAnsi="Garamond" w:cs="Times New Roman"/>
          <w:bCs/>
          <w:iCs/>
          <w:lang w:val="es-MX"/>
        </w:rPr>
        <w:t xml:space="preserve">Área </w:t>
      </w:r>
      <w:r w:rsidR="00662ED1" w:rsidRPr="008331B0">
        <w:rPr>
          <w:rFonts w:ascii="Garamond" w:eastAsia="Calibri" w:hAnsi="Garamond" w:cs="Times New Roman"/>
          <w:bCs/>
          <w:iCs/>
          <w:lang w:val="es-MX"/>
        </w:rPr>
        <w:t xml:space="preserve">de </w:t>
      </w:r>
      <w:r w:rsidR="00277AD5" w:rsidRPr="008331B0">
        <w:rPr>
          <w:rFonts w:ascii="Garamond" w:eastAsia="Calibri" w:hAnsi="Garamond" w:cs="Times New Roman"/>
          <w:bCs/>
          <w:iCs/>
          <w:lang w:val="es-MX"/>
        </w:rPr>
        <w:t>Jueces Municipales</w:t>
      </w:r>
      <w:r w:rsidR="00662ED1" w:rsidRPr="008331B0">
        <w:rPr>
          <w:rFonts w:ascii="Garamond" w:eastAsia="Calibri" w:hAnsi="Garamond" w:cs="Times New Roman"/>
          <w:bCs/>
          <w:iCs/>
          <w:lang w:val="es-MX"/>
        </w:rPr>
        <w:t xml:space="preserve">, la parte del </w:t>
      </w:r>
      <w:r w:rsidR="00277AD5" w:rsidRPr="008331B0">
        <w:rPr>
          <w:rFonts w:ascii="Garamond" w:eastAsia="Calibri" w:hAnsi="Garamond" w:cs="Times New Roman"/>
          <w:bCs/>
          <w:iCs/>
          <w:lang w:val="es-MX"/>
        </w:rPr>
        <w:t xml:space="preserve">Rastro </w:t>
      </w:r>
      <w:r w:rsidR="00277AD5">
        <w:rPr>
          <w:rFonts w:ascii="Garamond" w:eastAsia="Calibri" w:hAnsi="Garamond" w:cs="Times New Roman"/>
          <w:bCs/>
          <w:iCs/>
          <w:lang w:val="es-MX"/>
        </w:rPr>
        <w:t>que se encuentra atrás y está</w:t>
      </w:r>
      <w:r w:rsidR="00A86E17">
        <w:rPr>
          <w:rFonts w:ascii="Garamond" w:eastAsia="Calibri" w:hAnsi="Garamond" w:cs="Times New Roman"/>
          <w:bCs/>
          <w:iCs/>
          <w:lang w:val="es-MX"/>
        </w:rPr>
        <w:t>n próximos proyectos también a ejecutarse</w:t>
      </w:r>
      <w:r w:rsidR="00277AD5">
        <w:rPr>
          <w:rFonts w:ascii="Garamond" w:eastAsia="Calibri" w:hAnsi="Garamond" w:cs="Times New Roman"/>
          <w:bCs/>
          <w:iCs/>
          <w:lang w:val="es-MX"/>
        </w:rPr>
        <w:t xml:space="preserve"> dentro de ese mismo polígono. </w:t>
      </w:r>
      <w:r w:rsidR="00662ED1" w:rsidRPr="008331B0">
        <w:rPr>
          <w:rFonts w:ascii="Garamond" w:eastAsia="Calibri" w:hAnsi="Garamond" w:cs="Times New Roman"/>
          <w:bCs/>
          <w:iCs/>
          <w:lang w:val="es-MX"/>
        </w:rPr>
        <w:t xml:space="preserve">¿Qué es lo que se busca y se pretende este lado? Parte de las características de lo que nos solicita </w:t>
      </w:r>
      <w:r w:rsidR="00277AD5">
        <w:rPr>
          <w:rFonts w:ascii="Garamond" w:eastAsia="Calibri" w:hAnsi="Garamond" w:cs="Times New Roman"/>
          <w:bCs/>
          <w:iCs/>
          <w:lang w:val="es-MX"/>
        </w:rPr>
        <w:t xml:space="preserve">SITEUR, </w:t>
      </w:r>
      <w:r w:rsidR="00662ED1" w:rsidRPr="008331B0">
        <w:rPr>
          <w:rFonts w:ascii="Garamond" w:eastAsia="Calibri" w:hAnsi="Garamond" w:cs="Times New Roman"/>
          <w:bCs/>
          <w:iCs/>
          <w:lang w:val="es-MX"/>
        </w:rPr>
        <w:t>para llevar a cabo la construcción de la electrolinera, pues es que estuviera cerca de la mancha urbana, no tanto en zona rural, que cuente con electricidad, este</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principalmente de alta tensión</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para el equipamiento que van a estar realizando y sobre todo que se encontrara dentro de una vía primaria y en este caso pues es la carretera federal</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este</w:t>
      </w:r>
      <w:r w:rsidR="00277AD5">
        <w:rPr>
          <w:rFonts w:ascii="Garamond" w:eastAsia="Calibri" w:hAnsi="Garamond" w:cs="Times New Roman"/>
          <w:bCs/>
          <w:iCs/>
          <w:lang w:val="es-MX"/>
        </w:rPr>
        <w:t>…b</w:t>
      </w:r>
      <w:r w:rsidR="00662ED1" w:rsidRPr="008331B0">
        <w:rPr>
          <w:rFonts w:ascii="Garamond" w:eastAsia="Calibri" w:hAnsi="Garamond" w:cs="Times New Roman"/>
          <w:bCs/>
          <w:iCs/>
          <w:lang w:val="es-MX"/>
        </w:rPr>
        <w:t>ueno, a Las Palmas</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277AD5">
        <w:rPr>
          <w:rFonts w:ascii="Garamond" w:eastAsia="Calibri" w:hAnsi="Garamond" w:cs="Times New Roman"/>
          <w:bCs/>
          <w:iCs/>
          <w:lang w:val="es-MX"/>
        </w:rPr>
        <w:t>A</w:t>
      </w:r>
      <w:r w:rsidR="00662ED1" w:rsidRPr="008331B0">
        <w:rPr>
          <w:rFonts w:ascii="Garamond" w:eastAsia="Calibri" w:hAnsi="Garamond" w:cs="Times New Roman"/>
          <w:bCs/>
          <w:iCs/>
          <w:lang w:val="es-MX"/>
        </w:rPr>
        <w:t>hí</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este</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ellos, al momento que se les hace la propuesta por parte de la Dirección de Patrimonio, de si les parecía la</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la ubicación</w:t>
      </w:r>
      <w:r w:rsidR="00277AD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les pareció como la más óptima, pero solamente se van a poder entregar </w:t>
      </w:r>
      <w:r w:rsidR="00C44D04">
        <w:rPr>
          <w:rFonts w:ascii="Garamond" w:eastAsia="Calibri" w:hAnsi="Garamond" w:cs="Times New Roman"/>
          <w:bCs/>
          <w:iCs/>
          <w:lang w:val="es-MX"/>
        </w:rPr>
        <w:t>diez mil cien metros…</w:t>
      </w:r>
      <w:r w:rsidR="00662ED1" w:rsidRPr="008331B0">
        <w:rPr>
          <w:rFonts w:ascii="Garamond" w:eastAsia="Calibri" w:hAnsi="Garamond" w:cs="Times New Roman"/>
          <w:bCs/>
          <w:iCs/>
          <w:lang w:val="es-MX"/>
        </w:rPr>
        <w:t>este</w:t>
      </w:r>
      <w:r w:rsidR="00C44D04">
        <w:rPr>
          <w:rFonts w:ascii="Garamond" w:eastAsia="Calibri" w:hAnsi="Garamond" w:cs="Times New Roman"/>
          <w:bCs/>
          <w:iCs/>
          <w:lang w:val="es-MX"/>
        </w:rPr>
        <w:t>…</w:t>
      </w:r>
      <w:r w:rsidR="00662ED1" w:rsidRPr="008331B0">
        <w:rPr>
          <w:rFonts w:ascii="Garamond" w:eastAsia="Calibri" w:hAnsi="Garamond" w:cs="Times New Roman"/>
          <w:bCs/>
          <w:iCs/>
          <w:lang w:val="es-MX"/>
        </w:rPr>
        <w:t>cuadrados</w:t>
      </w:r>
      <w:r w:rsidR="00C44D04">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para la construcción de la</w:t>
      </w:r>
      <w:r w:rsidR="00C44D04">
        <w:rPr>
          <w:rFonts w:ascii="Garamond" w:eastAsia="Calibri" w:hAnsi="Garamond" w:cs="Times New Roman"/>
          <w:bCs/>
          <w:iCs/>
          <w:lang w:val="es-MX"/>
        </w:rPr>
        <w:t>…</w:t>
      </w:r>
      <w:r w:rsidR="00662ED1" w:rsidRPr="008331B0">
        <w:rPr>
          <w:rFonts w:ascii="Garamond" w:eastAsia="Calibri" w:hAnsi="Garamond" w:cs="Times New Roman"/>
          <w:bCs/>
          <w:iCs/>
          <w:lang w:val="es-MX"/>
        </w:rPr>
        <w:t>de la base de</w:t>
      </w:r>
      <w:r w:rsidR="00C44D04">
        <w:rPr>
          <w:rFonts w:ascii="Garamond" w:eastAsia="Calibri" w:hAnsi="Garamond" w:cs="Times New Roman"/>
          <w:bCs/>
          <w:iCs/>
          <w:lang w:val="es-MX"/>
        </w:rPr>
        <w:t>…</w:t>
      </w:r>
      <w:r w:rsidR="00662ED1" w:rsidRPr="008331B0">
        <w:rPr>
          <w:rFonts w:ascii="Garamond" w:eastAsia="Calibri" w:hAnsi="Garamond" w:cs="Times New Roman"/>
          <w:bCs/>
          <w:iCs/>
          <w:lang w:val="es-MX"/>
        </w:rPr>
        <w:t>de camiones y queda prácticamente</w:t>
      </w:r>
      <w:r w:rsidR="00C44D04">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me ayudas con el cursor</w:t>
      </w:r>
      <w:r w:rsidR="00C44D04">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en</w:t>
      </w:r>
      <w:r w:rsidR="00F8532C">
        <w:rPr>
          <w:rFonts w:ascii="Garamond" w:eastAsia="Calibri" w:hAnsi="Garamond" w:cs="Times New Roman"/>
          <w:bCs/>
          <w:iCs/>
          <w:lang w:val="es-MX"/>
        </w:rPr>
        <w:t xml:space="preserve"> la parte trasera </w:t>
      </w:r>
      <w:r w:rsidR="00662ED1" w:rsidRPr="008331B0">
        <w:rPr>
          <w:rFonts w:ascii="Garamond" w:eastAsia="Calibri" w:hAnsi="Garamond" w:cs="Times New Roman"/>
          <w:bCs/>
          <w:iCs/>
          <w:lang w:val="es-MX"/>
        </w:rPr>
        <w:t xml:space="preserve">de lo </w:t>
      </w:r>
      <w:r w:rsidR="00662ED1" w:rsidRPr="008331B0">
        <w:rPr>
          <w:rFonts w:ascii="Garamond" w:eastAsia="Calibri" w:hAnsi="Garamond" w:cs="Times New Roman"/>
          <w:bCs/>
          <w:iCs/>
          <w:lang w:val="es-MX"/>
        </w:rPr>
        <w:lastRenderedPageBreak/>
        <w:t>que es la</w:t>
      </w:r>
      <w:r w:rsidR="00C44D04">
        <w:rPr>
          <w:rFonts w:ascii="Garamond" w:eastAsia="Calibri" w:hAnsi="Garamond" w:cs="Times New Roman"/>
          <w:bCs/>
          <w:iCs/>
          <w:lang w:val="es-MX"/>
        </w:rPr>
        <w:t>…</w:t>
      </w:r>
      <w:r w:rsidR="00662ED1" w:rsidRPr="008331B0">
        <w:rPr>
          <w:rFonts w:ascii="Garamond" w:eastAsia="Calibri" w:hAnsi="Garamond" w:cs="Times New Roman"/>
          <w:bCs/>
          <w:iCs/>
          <w:lang w:val="es-MX"/>
        </w:rPr>
        <w:t>la comisaría.</w:t>
      </w:r>
      <w:r w:rsidR="00C44D04">
        <w:rPr>
          <w:rFonts w:ascii="Garamond" w:eastAsia="Calibri" w:hAnsi="Garamond" w:cs="Times New Roman"/>
          <w:bCs/>
          <w:iCs/>
          <w:lang w:val="es-MX"/>
        </w:rPr>
        <w:t xml:space="preserve"> Es</w:t>
      </w:r>
      <w:r w:rsidR="00662ED1" w:rsidRPr="008331B0">
        <w:rPr>
          <w:rFonts w:ascii="Garamond" w:eastAsia="Calibri" w:hAnsi="Garamond" w:cs="Times New Roman"/>
          <w:bCs/>
          <w:iCs/>
          <w:lang w:val="es-MX"/>
        </w:rPr>
        <w:t>e</w:t>
      </w:r>
      <w:r w:rsidR="00C44D04">
        <w:rPr>
          <w:rFonts w:ascii="Garamond" w:eastAsia="Calibri" w:hAnsi="Garamond" w:cs="Times New Roman"/>
          <w:bCs/>
          <w:iCs/>
          <w:lang w:val="es-MX"/>
        </w:rPr>
        <w:t xml:space="preserve"> es el área que se </w:t>
      </w:r>
      <w:r w:rsidR="00662ED1" w:rsidRPr="008331B0">
        <w:rPr>
          <w:rFonts w:ascii="Garamond" w:eastAsia="Calibri" w:hAnsi="Garamond" w:cs="Times New Roman"/>
          <w:bCs/>
          <w:iCs/>
          <w:lang w:val="es-MX"/>
        </w:rPr>
        <w:t xml:space="preserve">va a </w:t>
      </w:r>
      <w:r w:rsidR="00FB2725">
        <w:rPr>
          <w:rFonts w:ascii="Garamond" w:eastAsia="Calibri" w:hAnsi="Garamond" w:cs="Times New Roman"/>
          <w:bCs/>
          <w:iCs/>
          <w:lang w:val="es-MX"/>
        </w:rPr>
        <w:t xml:space="preserve">entregar, ahí lo está señalando con el cursor, </w:t>
      </w:r>
      <w:r w:rsidR="00662ED1" w:rsidRPr="008331B0">
        <w:rPr>
          <w:rFonts w:ascii="Garamond" w:eastAsia="Calibri" w:hAnsi="Garamond" w:cs="Times New Roman"/>
          <w:bCs/>
          <w:iCs/>
          <w:lang w:val="es-MX"/>
        </w:rPr>
        <w:t xml:space="preserve">esa </w:t>
      </w:r>
      <w:r w:rsidR="00FB2725">
        <w:rPr>
          <w:rFonts w:ascii="Garamond" w:eastAsia="Calibri" w:hAnsi="Garamond" w:cs="Times New Roman"/>
          <w:bCs/>
          <w:iCs/>
          <w:lang w:val="es-MX"/>
        </w:rPr>
        <w:t>es el área que vamos a entregar…</w:t>
      </w:r>
      <w:r w:rsidR="00662ED1" w:rsidRPr="008331B0">
        <w:rPr>
          <w:rFonts w:ascii="Garamond" w:eastAsia="Calibri" w:hAnsi="Garamond" w:cs="Times New Roman"/>
          <w:bCs/>
          <w:iCs/>
          <w:lang w:val="es-MX"/>
        </w:rPr>
        <w:t>este</w:t>
      </w:r>
      <w:r w:rsidR="00FB2725">
        <w:rPr>
          <w:rFonts w:ascii="Garamond" w:eastAsia="Calibri" w:hAnsi="Garamond" w:cs="Times New Roman"/>
          <w:bCs/>
          <w:iCs/>
          <w:lang w:val="es-MX"/>
        </w:rPr>
        <w:t>…</w:t>
      </w:r>
      <w:r w:rsidR="00662ED1" w:rsidRPr="008331B0">
        <w:rPr>
          <w:rFonts w:ascii="Garamond" w:eastAsia="Calibri" w:hAnsi="Garamond" w:cs="Times New Roman"/>
          <w:bCs/>
          <w:iCs/>
          <w:lang w:val="es-MX"/>
        </w:rPr>
        <w:t>en comodato</w:t>
      </w:r>
      <w:r w:rsidR="00FB272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se pretende que sea por </w:t>
      </w:r>
      <w:r w:rsidR="00FB2725">
        <w:rPr>
          <w:rFonts w:ascii="Garamond" w:eastAsia="Calibri" w:hAnsi="Garamond" w:cs="Times New Roman"/>
          <w:bCs/>
          <w:iCs/>
          <w:lang w:val="es-MX"/>
        </w:rPr>
        <w:t>diez</w:t>
      </w:r>
      <w:r w:rsidR="00662ED1" w:rsidRPr="008331B0">
        <w:rPr>
          <w:rFonts w:ascii="Garamond" w:eastAsia="Calibri" w:hAnsi="Garamond" w:cs="Times New Roman"/>
          <w:bCs/>
          <w:iCs/>
          <w:lang w:val="es-MX"/>
        </w:rPr>
        <w:t xml:space="preserve"> años,</w:t>
      </w:r>
      <w:r w:rsidR="00FB2725">
        <w:rPr>
          <w:rFonts w:ascii="Garamond" w:eastAsia="Calibri" w:hAnsi="Garamond" w:cs="Times New Roman"/>
          <w:bCs/>
          <w:iCs/>
          <w:lang w:val="es-MX"/>
        </w:rPr>
        <w:t xml:space="preserve"> no se pierde la propiedad del M</w:t>
      </w:r>
      <w:r w:rsidR="00662ED1" w:rsidRPr="008331B0">
        <w:rPr>
          <w:rFonts w:ascii="Garamond" w:eastAsia="Calibri" w:hAnsi="Garamond" w:cs="Times New Roman"/>
          <w:bCs/>
          <w:iCs/>
          <w:lang w:val="es-MX"/>
        </w:rPr>
        <w:t>unicipio, este</w:t>
      </w:r>
      <w:r w:rsidR="00FB2725">
        <w:rPr>
          <w:rFonts w:ascii="Garamond" w:eastAsia="Calibri" w:hAnsi="Garamond" w:cs="Times New Roman"/>
          <w:bCs/>
          <w:iCs/>
          <w:lang w:val="es-MX"/>
        </w:rPr>
        <w:t>…</w:t>
      </w:r>
      <w:r w:rsidR="00662ED1" w:rsidRPr="008331B0">
        <w:rPr>
          <w:rFonts w:ascii="Garamond" w:eastAsia="Calibri" w:hAnsi="Garamond" w:cs="Times New Roman"/>
          <w:bCs/>
          <w:iCs/>
          <w:lang w:val="es-MX"/>
        </w:rPr>
        <w:t>la pr</w:t>
      </w:r>
      <w:r w:rsidR="00FB2725">
        <w:rPr>
          <w:rFonts w:ascii="Garamond" w:eastAsia="Calibri" w:hAnsi="Garamond" w:cs="Times New Roman"/>
          <w:bCs/>
          <w:iCs/>
          <w:lang w:val="es-MX"/>
        </w:rPr>
        <w:t>opiedad sigue siendo plena del M</w:t>
      </w:r>
      <w:r w:rsidR="00662ED1" w:rsidRPr="008331B0">
        <w:rPr>
          <w:rFonts w:ascii="Garamond" w:eastAsia="Calibri" w:hAnsi="Garamond" w:cs="Times New Roman"/>
          <w:bCs/>
          <w:iCs/>
          <w:lang w:val="es-MX"/>
        </w:rPr>
        <w:t>unicipio y también ahí se instruye cuál es el fin y cuáles son las cláusulas que se deben de respetar</w:t>
      </w:r>
      <w:r w:rsidR="00FB2725">
        <w:rPr>
          <w:rFonts w:ascii="Garamond" w:eastAsia="Calibri" w:hAnsi="Garamond" w:cs="Times New Roman"/>
          <w:bCs/>
          <w:iCs/>
          <w:lang w:val="es-MX"/>
        </w:rPr>
        <w:t>, conforme al…</w:t>
      </w:r>
      <w:r w:rsidR="00662ED1" w:rsidRPr="008331B0">
        <w:rPr>
          <w:rFonts w:ascii="Garamond" w:eastAsia="Calibri" w:hAnsi="Garamond" w:cs="Times New Roman"/>
          <w:bCs/>
          <w:iCs/>
          <w:lang w:val="es-MX"/>
        </w:rPr>
        <w:t>al uso y a l</w:t>
      </w:r>
      <w:r w:rsidR="00FB2725">
        <w:rPr>
          <w:rFonts w:ascii="Garamond" w:eastAsia="Calibri" w:hAnsi="Garamond" w:cs="Times New Roman"/>
          <w:bCs/>
          <w:iCs/>
          <w:lang w:val="es-MX"/>
        </w:rPr>
        <w:t xml:space="preserve">o que fue solicitado. </w:t>
      </w:r>
      <w:r w:rsidR="00662ED1" w:rsidRPr="008331B0">
        <w:rPr>
          <w:rFonts w:ascii="Garamond" w:eastAsia="Calibri" w:hAnsi="Garamond" w:cs="Times New Roman"/>
          <w:bCs/>
          <w:iCs/>
          <w:lang w:val="es-MX"/>
        </w:rPr>
        <w:t>Entonces</w:t>
      </w:r>
      <w:r w:rsidR="00FB272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solamente es, pues ahora sí que coadyuvar a lo que es el </w:t>
      </w:r>
      <w:r w:rsidR="00FB2725" w:rsidRPr="008331B0">
        <w:rPr>
          <w:rFonts w:ascii="Garamond" w:eastAsia="Calibri" w:hAnsi="Garamond" w:cs="Times New Roman"/>
          <w:bCs/>
          <w:iCs/>
          <w:lang w:val="es-MX"/>
        </w:rPr>
        <w:t xml:space="preserve">Plan </w:t>
      </w:r>
      <w:r w:rsidR="00662ED1" w:rsidRPr="008331B0">
        <w:rPr>
          <w:rFonts w:ascii="Garamond" w:eastAsia="Calibri" w:hAnsi="Garamond" w:cs="Times New Roman"/>
          <w:bCs/>
          <w:iCs/>
          <w:lang w:val="es-MX"/>
        </w:rPr>
        <w:t xml:space="preserve">de </w:t>
      </w:r>
      <w:r w:rsidR="00FB2725" w:rsidRPr="008331B0">
        <w:rPr>
          <w:rFonts w:ascii="Garamond" w:eastAsia="Calibri" w:hAnsi="Garamond" w:cs="Times New Roman"/>
          <w:bCs/>
          <w:iCs/>
          <w:lang w:val="es-MX"/>
        </w:rPr>
        <w:t xml:space="preserve">Desarrollo Municipal </w:t>
      </w:r>
      <w:r w:rsidR="00662ED1" w:rsidRPr="008331B0">
        <w:rPr>
          <w:rFonts w:ascii="Garamond" w:eastAsia="Calibri" w:hAnsi="Garamond" w:cs="Times New Roman"/>
          <w:bCs/>
          <w:iCs/>
          <w:lang w:val="es-MX"/>
        </w:rPr>
        <w:t>y sobre todo agilizar el tema de movilidad en</w:t>
      </w:r>
      <w:r w:rsidR="00FB272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en el </w:t>
      </w:r>
      <w:r w:rsidR="00FB2725" w:rsidRPr="008331B0">
        <w:rPr>
          <w:rFonts w:ascii="Garamond" w:eastAsia="Calibri" w:hAnsi="Garamond" w:cs="Times New Roman"/>
          <w:bCs/>
          <w:iCs/>
          <w:lang w:val="es-MX"/>
        </w:rPr>
        <w:t>Municipio</w:t>
      </w:r>
      <w:r w:rsidR="00662ED1" w:rsidRPr="008331B0">
        <w:rPr>
          <w:rFonts w:ascii="Garamond" w:eastAsia="Calibri" w:hAnsi="Garamond" w:cs="Times New Roman"/>
          <w:bCs/>
          <w:iCs/>
          <w:lang w:val="es-MX"/>
        </w:rPr>
        <w:t>, que realmente es una situa</w:t>
      </w:r>
      <w:r w:rsidR="00FB2725">
        <w:rPr>
          <w:rFonts w:ascii="Garamond" w:eastAsia="Calibri" w:hAnsi="Garamond" w:cs="Times New Roman"/>
          <w:bCs/>
          <w:iCs/>
          <w:lang w:val="es-MX"/>
        </w:rPr>
        <w:t>ción que aqueja en los últimos seis</w:t>
      </w:r>
      <w:r w:rsidR="00662ED1" w:rsidRPr="008331B0">
        <w:rPr>
          <w:rFonts w:ascii="Garamond" w:eastAsia="Calibri" w:hAnsi="Garamond" w:cs="Times New Roman"/>
          <w:bCs/>
          <w:iCs/>
          <w:lang w:val="es-MX"/>
        </w:rPr>
        <w:t xml:space="preserve"> </w:t>
      </w:r>
      <w:r w:rsidR="00FB2725">
        <w:rPr>
          <w:rFonts w:ascii="Garamond" w:eastAsia="Calibri" w:hAnsi="Garamond" w:cs="Times New Roman"/>
          <w:bCs/>
          <w:iCs/>
          <w:lang w:val="es-MX"/>
        </w:rPr>
        <w:t>años.</w:t>
      </w:r>
      <w:r w:rsidR="00662ED1" w:rsidRPr="008331B0">
        <w:rPr>
          <w:rFonts w:ascii="Garamond" w:eastAsia="Calibri" w:hAnsi="Garamond" w:cs="Times New Roman"/>
          <w:bCs/>
          <w:iCs/>
          <w:lang w:val="es-MX"/>
        </w:rPr>
        <w:t xml:space="preserve"> </w:t>
      </w:r>
      <w:r w:rsidR="00FB2725">
        <w:rPr>
          <w:rFonts w:ascii="Garamond" w:eastAsia="Calibri" w:hAnsi="Garamond" w:cs="Times New Roman"/>
          <w:bCs/>
          <w:iCs/>
          <w:lang w:val="es-MX"/>
        </w:rPr>
        <w:t>E</w:t>
      </w:r>
      <w:r w:rsidR="00662ED1" w:rsidRPr="008331B0">
        <w:rPr>
          <w:rFonts w:ascii="Garamond" w:eastAsia="Calibri" w:hAnsi="Garamond" w:cs="Times New Roman"/>
          <w:bCs/>
          <w:iCs/>
          <w:lang w:val="es-MX"/>
        </w:rPr>
        <w:t>ntonces</w:t>
      </w:r>
      <w:r w:rsidR="00FB272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esto es parte de</w:t>
      </w:r>
      <w:r w:rsidR="00FB2725">
        <w:rPr>
          <w:rFonts w:ascii="Garamond" w:eastAsia="Calibri" w:hAnsi="Garamond" w:cs="Times New Roman"/>
          <w:bCs/>
          <w:iCs/>
          <w:lang w:val="es-MX"/>
        </w:rPr>
        <w:t>…</w:t>
      </w:r>
      <w:r w:rsidR="00662ED1" w:rsidRPr="008331B0">
        <w:rPr>
          <w:rFonts w:ascii="Garamond" w:eastAsia="Calibri" w:hAnsi="Garamond" w:cs="Times New Roman"/>
          <w:bCs/>
          <w:iCs/>
          <w:lang w:val="es-MX"/>
        </w:rPr>
        <w:t>del proyecto</w:t>
      </w:r>
      <w:r w:rsidR="00FB272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tanto del Gobernador</w:t>
      </w:r>
      <w:r w:rsidR="00FB272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en solicitud t</w:t>
      </w:r>
      <w:r w:rsidR="00FB2725">
        <w:rPr>
          <w:rFonts w:ascii="Garamond" w:eastAsia="Calibri" w:hAnsi="Garamond" w:cs="Times New Roman"/>
          <w:bCs/>
          <w:iCs/>
          <w:lang w:val="es-MX"/>
        </w:rPr>
        <w:t xml:space="preserve">ambién por el alcalde, de traer una </w:t>
      </w:r>
      <w:r w:rsidR="00662ED1" w:rsidRPr="008331B0">
        <w:rPr>
          <w:rFonts w:ascii="Garamond" w:eastAsia="Calibri" w:hAnsi="Garamond" w:cs="Times New Roman"/>
          <w:bCs/>
          <w:iCs/>
          <w:lang w:val="es-MX"/>
        </w:rPr>
        <w:t>pronta r</w:t>
      </w:r>
      <w:r w:rsidR="00FB2725">
        <w:rPr>
          <w:rFonts w:ascii="Garamond" w:eastAsia="Calibri" w:hAnsi="Garamond" w:cs="Times New Roman"/>
          <w:bCs/>
          <w:iCs/>
          <w:lang w:val="es-MX"/>
        </w:rPr>
        <w:t>espuesta para tratar de</w:t>
      </w:r>
      <w:r w:rsidR="00F8532C">
        <w:rPr>
          <w:rFonts w:ascii="Garamond" w:eastAsia="Calibri" w:hAnsi="Garamond" w:cs="Times New Roman"/>
          <w:bCs/>
          <w:iCs/>
          <w:lang w:val="es-MX"/>
        </w:rPr>
        <w:t>…</w:t>
      </w:r>
      <w:r w:rsidR="00FB2725">
        <w:rPr>
          <w:rFonts w:ascii="Garamond" w:eastAsia="Calibri" w:hAnsi="Garamond" w:cs="Times New Roman"/>
          <w:bCs/>
          <w:iCs/>
          <w:lang w:val="es-MX"/>
        </w:rPr>
        <w:t>este</w:t>
      </w:r>
      <w:r w:rsidR="00F8532C">
        <w:rPr>
          <w:rFonts w:ascii="Garamond" w:eastAsia="Calibri" w:hAnsi="Garamond" w:cs="Times New Roman"/>
          <w:bCs/>
          <w:iCs/>
          <w:lang w:val="es-MX"/>
        </w:rPr>
        <w:t>…</w:t>
      </w:r>
      <w:r w:rsidR="00FB2725">
        <w:rPr>
          <w:rFonts w:ascii="Garamond" w:eastAsia="Calibri" w:hAnsi="Garamond" w:cs="Times New Roman"/>
          <w:bCs/>
          <w:iCs/>
          <w:lang w:val="es-MX"/>
        </w:rPr>
        <w:t>ya p</w:t>
      </w:r>
      <w:r w:rsidR="00662ED1" w:rsidRPr="008331B0">
        <w:rPr>
          <w:rFonts w:ascii="Garamond" w:eastAsia="Calibri" w:hAnsi="Garamond" w:cs="Times New Roman"/>
          <w:bCs/>
          <w:iCs/>
          <w:lang w:val="es-MX"/>
        </w:rPr>
        <w:t>ues finiquitar el tema de</w:t>
      </w:r>
      <w:r w:rsidR="00FB272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de movilidad dentro de la </w:t>
      </w:r>
      <w:r w:rsidR="00FB2725" w:rsidRPr="008331B0">
        <w:rPr>
          <w:rFonts w:ascii="Garamond" w:eastAsia="Calibri" w:hAnsi="Garamond" w:cs="Times New Roman"/>
          <w:bCs/>
          <w:iCs/>
          <w:lang w:val="es-MX"/>
        </w:rPr>
        <w:t>Ciudad</w:t>
      </w:r>
      <w:r w:rsidR="00662ED1" w:rsidRPr="008331B0">
        <w:rPr>
          <w:rFonts w:ascii="Garamond" w:eastAsia="Calibri" w:hAnsi="Garamond" w:cs="Times New Roman"/>
          <w:bCs/>
          <w:iCs/>
          <w:lang w:val="es-MX"/>
        </w:rPr>
        <w:t>.</w:t>
      </w:r>
      <w:r w:rsidR="00C47577">
        <w:rPr>
          <w:rFonts w:ascii="Garamond" w:eastAsia="Calibri" w:hAnsi="Garamond" w:cs="Times New Roman"/>
          <w:bCs/>
          <w:iCs/>
          <w:lang w:val="es-MX"/>
        </w:rPr>
        <w:t xml:space="preserve"> </w:t>
      </w:r>
      <w:r w:rsidR="00662ED1">
        <w:rPr>
          <w:rFonts w:ascii="Garamond" w:eastAsia="Calibri" w:hAnsi="Garamond" w:cs="Times New Roman"/>
          <w:bCs/>
          <w:iCs/>
          <w:lang w:val="es-MX"/>
        </w:rPr>
        <w:t>Es cuanto</w:t>
      </w:r>
      <w:r w:rsidR="00FB2725">
        <w:rPr>
          <w:rFonts w:ascii="Garamond" w:eastAsia="Calibri" w:hAnsi="Garamond" w:cs="Times New Roman"/>
          <w:bCs/>
          <w:iCs/>
          <w:lang w:val="es-MX"/>
        </w:rPr>
        <w:t xml:space="preserve">”. </w:t>
      </w:r>
      <w:r w:rsidR="00C47577" w:rsidRPr="00A35D44">
        <w:rPr>
          <w:rFonts w:ascii="Garamond" w:hAnsi="Garamond" w:cs="Calibri"/>
          <w:color w:val="000000"/>
          <w:lang w:val="es-ES_tradnl"/>
        </w:rPr>
        <w:t xml:space="preserve">El C. </w:t>
      </w:r>
      <w:r w:rsidR="00C47577" w:rsidRPr="00362EC6">
        <w:rPr>
          <w:rFonts w:ascii="Garamond" w:hAnsi="Garamond" w:cs="Calibri"/>
          <w:color w:val="000000"/>
        </w:rPr>
        <w:t>Presidente Municipal</w:t>
      </w:r>
      <w:r w:rsidR="00C47577">
        <w:rPr>
          <w:rFonts w:ascii="Garamond" w:hAnsi="Garamond" w:cs="Calibri"/>
          <w:color w:val="000000"/>
        </w:rPr>
        <w:t>,</w:t>
      </w:r>
      <w:r w:rsidR="00C47577" w:rsidRPr="00362EC6">
        <w:rPr>
          <w:rFonts w:ascii="Garamond" w:hAnsi="Garamond" w:cs="Calibri"/>
          <w:color w:val="000000"/>
        </w:rPr>
        <w:t xml:space="preserve"> </w:t>
      </w:r>
      <w:r w:rsidR="00C47577" w:rsidRPr="00546ED2">
        <w:rPr>
          <w:rFonts w:ascii="Garamond" w:hAnsi="Garamond" w:cs="Calibri"/>
          <w:color w:val="000000"/>
        </w:rPr>
        <w:t>Arq. Luis Ernesto Munguía González</w:t>
      </w:r>
      <w:r w:rsidR="00C47577">
        <w:rPr>
          <w:rFonts w:ascii="Garamond" w:hAnsi="Garamond" w:cs="Calibri"/>
          <w:color w:val="000000"/>
        </w:rPr>
        <w:t>: “</w:t>
      </w:r>
      <w:r w:rsidR="00662ED1" w:rsidRPr="008331B0">
        <w:rPr>
          <w:rFonts w:ascii="Garamond" w:eastAsia="Calibri" w:hAnsi="Garamond" w:cs="Times New Roman"/>
          <w:bCs/>
          <w:iCs/>
          <w:lang w:val="es-MX"/>
        </w:rPr>
        <w:t>Gracias</w:t>
      </w:r>
      <w:r w:rsidR="00C47577">
        <w:rPr>
          <w:rFonts w:ascii="Garamond" w:eastAsia="Calibri" w:hAnsi="Garamond" w:cs="Times New Roman"/>
          <w:bCs/>
          <w:iCs/>
          <w:lang w:val="es-MX"/>
        </w:rPr>
        <w:t xml:space="preserve"> L</w:t>
      </w:r>
      <w:r w:rsidR="00662ED1" w:rsidRPr="008331B0">
        <w:rPr>
          <w:rFonts w:ascii="Garamond" w:eastAsia="Calibri" w:hAnsi="Garamond" w:cs="Times New Roman"/>
          <w:bCs/>
          <w:iCs/>
          <w:lang w:val="es-MX"/>
        </w:rPr>
        <w:t>icenciado.</w:t>
      </w:r>
      <w:r w:rsidR="001F304D">
        <w:rPr>
          <w:rFonts w:ascii="Garamond" w:eastAsia="Calibri" w:hAnsi="Garamond" w:cs="Times New Roman"/>
          <w:bCs/>
          <w:iCs/>
          <w:lang w:val="es-MX"/>
        </w:rPr>
        <w:t xml:space="preserve"> Dado que este proyecto </w:t>
      </w:r>
      <w:r w:rsidR="00FB2725">
        <w:rPr>
          <w:rFonts w:ascii="Garamond" w:eastAsia="Calibri" w:hAnsi="Garamond" w:cs="Times New Roman"/>
          <w:bCs/>
          <w:iCs/>
          <w:lang w:val="es-MX"/>
        </w:rPr>
        <w:t xml:space="preserve">se </w:t>
      </w:r>
      <w:r w:rsidR="001F304D">
        <w:rPr>
          <w:rFonts w:ascii="Garamond" w:eastAsia="Calibri" w:hAnsi="Garamond" w:cs="Times New Roman"/>
          <w:bCs/>
          <w:iCs/>
          <w:lang w:val="es-MX"/>
        </w:rPr>
        <w:t>ha d</w:t>
      </w:r>
      <w:r w:rsidR="00662ED1" w:rsidRPr="008331B0">
        <w:rPr>
          <w:rFonts w:ascii="Garamond" w:eastAsia="Calibri" w:hAnsi="Garamond" w:cs="Times New Roman"/>
          <w:bCs/>
          <w:iCs/>
          <w:lang w:val="es-MX"/>
        </w:rPr>
        <w:t>eterminado co</w:t>
      </w:r>
      <w:r w:rsidR="001F304D">
        <w:rPr>
          <w:rFonts w:ascii="Garamond" w:eastAsia="Calibri" w:hAnsi="Garamond" w:cs="Times New Roman"/>
          <w:bCs/>
          <w:iCs/>
          <w:lang w:val="es-MX"/>
        </w:rPr>
        <w:t>mo urgente</w:t>
      </w:r>
      <w:r w:rsidR="00FB2725">
        <w:rPr>
          <w:rFonts w:ascii="Garamond" w:eastAsia="Calibri" w:hAnsi="Garamond" w:cs="Times New Roman"/>
          <w:bCs/>
          <w:iCs/>
          <w:lang w:val="es-MX"/>
        </w:rPr>
        <w:t>,</w:t>
      </w:r>
      <w:r w:rsidR="001F304D">
        <w:rPr>
          <w:rFonts w:ascii="Garamond" w:eastAsia="Calibri" w:hAnsi="Garamond" w:cs="Times New Roman"/>
          <w:bCs/>
          <w:iCs/>
          <w:lang w:val="es-MX"/>
        </w:rPr>
        <w:t xml:space="preserve"> e</w:t>
      </w:r>
      <w:r w:rsidR="00662ED1" w:rsidRPr="008331B0">
        <w:rPr>
          <w:rFonts w:ascii="Garamond" w:eastAsia="Calibri" w:hAnsi="Garamond" w:cs="Times New Roman"/>
          <w:bCs/>
          <w:iCs/>
          <w:lang w:val="es-MX"/>
        </w:rPr>
        <w:t>n víspera</w:t>
      </w:r>
      <w:r w:rsidR="001F304D">
        <w:rPr>
          <w:rFonts w:ascii="Garamond" w:eastAsia="Calibri" w:hAnsi="Garamond" w:cs="Times New Roman"/>
          <w:bCs/>
          <w:iCs/>
          <w:lang w:val="es-MX"/>
        </w:rPr>
        <w:t>s de la entrega de estos nuevos v</w:t>
      </w:r>
      <w:r w:rsidR="00662ED1" w:rsidRPr="008331B0">
        <w:rPr>
          <w:rFonts w:ascii="Garamond" w:eastAsia="Calibri" w:hAnsi="Garamond" w:cs="Times New Roman"/>
          <w:bCs/>
          <w:iCs/>
          <w:lang w:val="es-MX"/>
        </w:rPr>
        <w:t>ehículos</w:t>
      </w:r>
      <w:r w:rsidR="00FB272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que forman parte del proyecto de sistema de electromovilidad</w:t>
      </w:r>
      <w:r w:rsidR="00FB2725">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que tiene a bien el </w:t>
      </w:r>
      <w:r w:rsidR="001F304D">
        <w:rPr>
          <w:rFonts w:ascii="Garamond" w:eastAsia="Calibri" w:hAnsi="Garamond" w:cs="Times New Roman"/>
          <w:bCs/>
          <w:iCs/>
          <w:lang w:val="es-MX"/>
        </w:rPr>
        <w:t>G</w:t>
      </w:r>
      <w:r w:rsidR="00662ED1" w:rsidRPr="008331B0">
        <w:rPr>
          <w:rFonts w:ascii="Garamond" w:eastAsia="Calibri" w:hAnsi="Garamond" w:cs="Times New Roman"/>
          <w:bCs/>
          <w:iCs/>
          <w:lang w:val="es-MX"/>
        </w:rPr>
        <w:t xml:space="preserve">obernador impulsar aquí en nuestro </w:t>
      </w:r>
      <w:r w:rsidR="001F304D">
        <w:rPr>
          <w:rFonts w:ascii="Garamond" w:eastAsia="Calibri" w:hAnsi="Garamond" w:cs="Times New Roman"/>
          <w:bCs/>
          <w:iCs/>
          <w:lang w:val="es-MX"/>
        </w:rPr>
        <w:t>M</w:t>
      </w:r>
      <w:r w:rsidR="00662ED1" w:rsidRPr="008331B0">
        <w:rPr>
          <w:rFonts w:ascii="Garamond" w:eastAsia="Calibri" w:hAnsi="Garamond" w:cs="Times New Roman"/>
          <w:bCs/>
          <w:iCs/>
          <w:lang w:val="es-MX"/>
        </w:rPr>
        <w:t>unicipio.</w:t>
      </w:r>
      <w:r w:rsidR="001F304D">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Pong</w:t>
      </w:r>
      <w:r w:rsidR="001F304D">
        <w:rPr>
          <w:rFonts w:ascii="Garamond" w:eastAsia="Calibri" w:hAnsi="Garamond" w:cs="Times New Roman"/>
          <w:bCs/>
          <w:iCs/>
          <w:lang w:val="es-MX"/>
        </w:rPr>
        <w:t>o a consideración de las y los E</w:t>
      </w:r>
      <w:r w:rsidR="00662ED1" w:rsidRPr="008331B0">
        <w:rPr>
          <w:rFonts w:ascii="Garamond" w:eastAsia="Calibri" w:hAnsi="Garamond" w:cs="Times New Roman"/>
          <w:bCs/>
          <w:iCs/>
          <w:lang w:val="es-MX"/>
        </w:rPr>
        <w:t>diles</w:t>
      </w:r>
      <w:r w:rsidR="001F304D">
        <w:rPr>
          <w:rFonts w:ascii="Garamond" w:eastAsia="Calibri" w:hAnsi="Garamond" w:cs="Times New Roman"/>
          <w:bCs/>
          <w:iCs/>
          <w:lang w:val="es-MX"/>
        </w:rPr>
        <w:t>, e</w:t>
      </w:r>
      <w:r w:rsidR="00662ED1" w:rsidRPr="008331B0">
        <w:rPr>
          <w:rFonts w:ascii="Garamond" w:eastAsia="Calibri" w:hAnsi="Garamond" w:cs="Times New Roman"/>
          <w:bCs/>
          <w:iCs/>
          <w:lang w:val="es-MX"/>
        </w:rPr>
        <w:t>l aprobar que se declare la urgencia y dispensa de trámite de este asunto</w:t>
      </w:r>
      <w:r w:rsidR="001F304D">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1F304D">
        <w:rPr>
          <w:rFonts w:ascii="Garamond" w:eastAsia="Calibri" w:hAnsi="Garamond" w:cs="Times New Roman"/>
          <w:bCs/>
          <w:iCs/>
          <w:lang w:val="es-MX"/>
        </w:rPr>
        <w:t>Q</w:t>
      </w:r>
      <w:r w:rsidR="00662ED1" w:rsidRPr="008331B0">
        <w:rPr>
          <w:rFonts w:ascii="Garamond" w:eastAsia="Calibri" w:hAnsi="Garamond" w:cs="Times New Roman"/>
          <w:bCs/>
          <w:iCs/>
          <w:lang w:val="es-MX"/>
        </w:rPr>
        <w:t>uienes estén en la afirmativa manifestarlo levantando su mano.</w:t>
      </w:r>
      <w:r w:rsidR="001F304D">
        <w:rPr>
          <w:rFonts w:ascii="Garamond" w:eastAsia="Calibri" w:hAnsi="Garamond" w:cs="Times New Roman"/>
          <w:bCs/>
          <w:iCs/>
          <w:lang w:val="es-MX"/>
        </w:rPr>
        <w:t xml:space="preserve"> </w:t>
      </w:r>
      <w:r w:rsidR="00662ED1">
        <w:rPr>
          <w:rFonts w:ascii="Garamond" w:eastAsia="Calibri" w:hAnsi="Garamond" w:cs="Times New Roman"/>
          <w:bCs/>
          <w:iCs/>
          <w:lang w:val="es-MX"/>
        </w:rPr>
        <w:t>¿</w:t>
      </w:r>
      <w:r w:rsidR="00662ED1" w:rsidRPr="008331B0">
        <w:rPr>
          <w:rFonts w:ascii="Garamond" w:eastAsia="Calibri" w:hAnsi="Garamond" w:cs="Times New Roman"/>
          <w:bCs/>
          <w:iCs/>
          <w:lang w:val="es-MX"/>
        </w:rPr>
        <w:t>En contra</w:t>
      </w:r>
      <w:r w:rsidR="00662ED1">
        <w:rPr>
          <w:rFonts w:ascii="Garamond" w:eastAsia="Calibri" w:hAnsi="Garamond" w:cs="Times New Roman"/>
          <w:bCs/>
          <w:iCs/>
          <w:lang w:val="es-MX"/>
        </w:rPr>
        <w:t>? ¿</w:t>
      </w:r>
      <w:r w:rsidR="00662ED1" w:rsidRPr="008331B0">
        <w:rPr>
          <w:rFonts w:ascii="Garamond" w:eastAsia="Calibri" w:hAnsi="Garamond" w:cs="Times New Roman"/>
          <w:bCs/>
          <w:iCs/>
          <w:lang w:val="es-MX"/>
        </w:rPr>
        <w:t>Abstenciones</w:t>
      </w:r>
      <w:r w:rsidR="00662ED1">
        <w:rPr>
          <w:rFonts w:ascii="Garamond" w:eastAsia="Calibri" w:hAnsi="Garamond" w:cs="Times New Roman"/>
          <w:bCs/>
          <w:iCs/>
          <w:lang w:val="es-MX"/>
        </w:rPr>
        <w:t>? Señor Secretario dé</w:t>
      </w:r>
      <w:r w:rsidR="00662ED1" w:rsidRPr="008331B0">
        <w:rPr>
          <w:rFonts w:ascii="Garamond" w:eastAsia="Calibri" w:hAnsi="Garamond" w:cs="Times New Roman"/>
          <w:bCs/>
          <w:iCs/>
          <w:lang w:val="es-MX"/>
        </w:rPr>
        <w:t xml:space="preserve"> cuenta del resultado de la votación</w:t>
      </w:r>
      <w:r w:rsidR="00662ED1">
        <w:rPr>
          <w:rFonts w:ascii="Garamond" w:eastAsia="Calibri" w:hAnsi="Garamond" w:cs="Times New Roman"/>
          <w:bCs/>
          <w:iCs/>
          <w:lang w:val="es-MX"/>
        </w:rPr>
        <w:t>”</w:t>
      </w:r>
      <w:r w:rsidR="00662ED1" w:rsidRPr="008331B0">
        <w:rPr>
          <w:rFonts w:ascii="Garamond" w:eastAsia="Calibri" w:hAnsi="Garamond" w:cs="Times New Roman"/>
          <w:bCs/>
          <w:iCs/>
          <w:lang w:val="es-MX"/>
        </w:rPr>
        <w:t>.</w:t>
      </w:r>
      <w:r w:rsidR="00FA1FB4">
        <w:rPr>
          <w:rFonts w:ascii="Garamond" w:eastAsia="Calibri" w:hAnsi="Garamond" w:cs="Times New Roman"/>
          <w:bCs/>
          <w:iCs/>
          <w:lang w:val="es-MX"/>
        </w:rPr>
        <w:t xml:space="preserve"> </w:t>
      </w:r>
      <w:r w:rsidR="00781008" w:rsidRPr="00A35D44">
        <w:rPr>
          <w:rFonts w:ascii="Garamond" w:hAnsi="Garamond"/>
          <w:shd w:val="clear" w:color="auto" w:fill="FFFFFF"/>
          <w:lang w:val="es-ES_tradnl"/>
        </w:rPr>
        <w:t xml:space="preserve">El C. Secretario General, </w:t>
      </w:r>
      <w:r w:rsidR="00781008" w:rsidRPr="00546ED2">
        <w:rPr>
          <w:rFonts w:ascii="Garamond" w:hAnsi="Garamond"/>
          <w:shd w:val="clear" w:color="auto" w:fill="FFFFFF"/>
        </w:rPr>
        <w:t>Abg. José Juan Velázquez Hernández</w:t>
      </w:r>
      <w:r w:rsidR="00781008" w:rsidRPr="00A35D44">
        <w:rPr>
          <w:rFonts w:ascii="Garamond" w:hAnsi="Garamond"/>
          <w:shd w:val="clear" w:color="auto" w:fill="FFFFFF"/>
          <w:lang w:val="es-ES_tradnl"/>
        </w:rPr>
        <w:t>: “</w:t>
      </w:r>
      <w:r w:rsidR="00781008">
        <w:rPr>
          <w:rFonts w:ascii="Garamond" w:eastAsia="Calibri" w:hAnsi="Garamond" w:cs="Times New Roman"/>
          <w:bCs/>
          <w:iCs/>
          <w:lang w:val="es-MX"/>
        </w:rPr>
        <w:t>Como lo</w:t>
      </w:r>
      <w:r w:rsidR="00662ED1" w:rsidRPr="008331B0">
        <w:rPr>
          <w:rFonts w:ascii="Garamond" w:eastAsia="Calibri" w:hAnsi="Garamond" w:cs="Times New Roman"/>
          <w:bCs/>
          <w:iCs/>
          <w:lang w:val="es-MX"/>
        </w:rPr>
        <w:t xml:space="preserve"> instruye señor Presidente, d</w:t>
      </w:r>
      <w:r w:rsidR="00FA1FB4">
        <w:rPr>
          <w:rFonts w:ascii="Garamond" w:eastAsia="Calibri" w:hAnsi="Garamond" w:cs="Times New Roman"/>
          <w:bCs/>
          <w:iCs/>
          <w:lang w:val="es-MX"/>
        </w:rPr>
        <w:t>oy</w:t>
      </w:r>
      <w:r w:rsidR="00662ED1" w:rsidRPr="008331B0">
        <w:rPr>
          <w:rFonts w:ascii="Garamond" w:eastAsia="Calibri" w:hAnsi="Garamond" w:cs="Times New Roman"/>
          <w:bCs/>
          <w:iCs/>
          <w:lang w:val="es-MX"/>
        </w:rPr>
        <w:t xml:space="preserve"> cuenta </w:t>
      </w:r>
      <w:r w:rsidR="00FA1FB4">
        <w:rPr>
          <w:rFonts w:ascii="Garamond" w:eastAsia="Calibri" w:hAnsi="Garamond" w:cs="Times New Roman"/>
          <w:bCs/>
          <w:iCs/>
          <w:lang w:val="es-MX"/>
        </w:rPr>
        <w:t xml:space="preserve">a </w:t>
      </w:r>
      <w:r w:rsidR="00662ED1" w:rsidRPr="008331B0">
        <w:rPr>
          <w:rFonts w:ascii="Garamond" w:eastAsia="Calibri" w:hAnsi="Garamond" w:cs="Times New Roman"/>
          <w:bCs/>
          <w:iCs/>
          <w:lang w:val="es-MX"/>
        </w:rPr>
        <w:t xml:space="preserve">usted del resultado con </w:t>
      </w:r>
      <w:r w:rsidR="00781008">
        <w:rPr>
          <w:rFonts w:ascii="Garamond" w:eastAsia="Calibri" w:hAnsi="Garamond" w:cs="Times New Roman"/>
          <w:bCs/>
          <w:iCs/>
          <w:lang w:val="es-MX"/>
        </w:rPr>
        <w:t>quince</w:t>
      </w:r>
      <w:r w:rsidR="00662ED1" w:rsidRPr="008331B0">
        <w:rPr>
          <w:rFonts w:ascii="Garamond" w:eastAsia="Calibri" w:hAnsi="Garamond" w:cs="Times New Roman"/>
          <w:bCs/>
          <w:iCs/>
          <w:lang w:val="es-MX"/>
        </w:rPr>
        <w:t xml:space="preserve"> votos a favor, cero voto</w:t>
      </w:r>
      <w:r w:rsidR="00781008">
        <w:rPr>
          <w:rFonts w:ascii="Garamond" w:eastAsia="Calibri" w:hAnsi="Garamond" w:cs="Times New Roman"/>
          <w:bCs/>
          <w:iCs/>
          <w:lang w:val="es-MX"/>
        </w:rPr>
        <w:t>s en contra y cero abstenciones.</w:t>
      </w:r>
      <w:r w:rsidR="00662ED1" w:rsidRPr="008331B0">
        <w:rPr>
          <w:rFonts w:ascii="Garamond" w:eastAsia="Calibri" w:hAnsi="Garamond" w:cs="Times New Roman"/>
          <w:bCs/>
          <w:iCs/>
          <w:lang w:val="es-MX"/>
        </w:rPr>
        <w:t xml:space="preserve"> </w:t>
      </w:r>
      <w:r w:rsidR="00781008">
        <w:rPr>
          <w:rFonts w:ascii="Garamond" w:eastAsia="Calibri" w:hAnsi="Garamond" w:cs="Times New Roman"/>
          <w:bCs/>
          <w:iCs/>
          <w:lang w:val="es-MX"/>
        </w:rPr>
        <w:t>E</w:t>
      </w:r>
      <w:r w:rsidR="00662ED1" w:rsidRPr="008331B0">
        <w:rPr>
          <w:rFonts w:ascii="Garamond" w:eastAsia="Calibri" w:hAnsi="Garamond" w:cs="Times New Roman"/>
          <w:bCs/>
          <w:iCs/>
          <w:lang w:val="es-MX"/>
        </w:rPr>
        <w:t>s cu</w:t>
      </w:r>
      <w:r w:rsidR="00781008">
        <w:rPr>
          <w:rFonts w:ascii="Garamond" w:eastAsia="Calibri" w:hAnsi="Garamond" w:cs="Times New Roman"/>
          <w:bCs/>
          <w:iCs/>
          <w:lang w:val="es-MX"/>
        </w:rPr>
        <w:t>a</w:t>
      </w:r>
      <w:r w:rsidR="00662ED1" w:rsidRPr="008331B0">
        <w:rPr>
          <w:rFonts w:ascii="Garamond" w:eastAsia="Calibri" w:hAnsi="Garamond" w:cs="Times New Roman"/>
          <w:bCs/>
          <w:iCs/>
          <w:lang w:val="es-MX"/>
        </w:rPr>
        <w:t>nto</w:t>
      </w:r>
      <w:r w:rsidR="00781008">
        <w:rPr>
          <w:rFonts w:ascii="Garamond" w:eastAsia="Calibri" w:hAnsi="Garamond" w:cs="Times New Roman"/>
          <w:bCs/>
          <w:iCs/>
          <w:lang w:val="es-MX"/>
        </w:rPr>
        <w:t xml:space="preserve">”. </w:t>
      </w:r>
      <w:r w:rsidR="00662ED1" w:rsidRPr="00A35D44">
        <w:rPr>
          <w:rFonts w:ascii="Garamond" w:hAnsi="Garamond" w:cs="Calibri"/>
          <w:color w:val="000000"/>
          <w:lang w:val="es-ES_tradnl"/>
        </w:rPr>
        <w:t xml:space="preserve">El C. </w:t>
      </w:r>
      <w:r w:rsidR="00662ED1" w:rsidRPr="00362EC6">
        <w:rPr>
          <w:rFonts w:ascii="Garamond" w:hAnsi="Garamond" w:cs="Calibri"/>
          <w:color w:val="000000"/>
        </w:rPr>
        <w:t>Presidente Municipal</w:t>
      </w:r>
      <w:r w:rsidR="00662ED1">
        <w:rPr>
          <w:rFonts w:ascii="Garamond" w:hAnsi="Garamond" w:cs="Calibri"/>
          <w:color w:val="000000"/>
        </w:rPr>
        <w:t>,</w:t>
      </w:r>
      <w:r w:rsidR="00662ED1" w:rsidRPr="00362EC6">
        <w:rPr>
          <w:rFonts w:ascii="Garamond" w:hAnsi="Garamond" w:cs="Calibri"/>
          <w:color w:val="000000"/>
        </w:rPr>
        <w:t xml:space="preserve"> </w:t>
      </w:r>
      <w:r w:rsidR="00662ED1" w:rsidRPr="00546ED2">
        <w:rPr>
          <w:rFonts w:ascii="Garamond" w:hAnsi="Garamond" w:cs="Calibri"/>
          <w:color w:val="000000"/>
        </w:rPr>
        <w:t>Arq. Luis Ernesto Munguía González</w:t>
      </w:r>
      <w:r w:rsidR="00662ED1">
        <w:rPr>
          <w:rFonts w:ascii="Garamond" w:hAnsi="Garamond" w:cs="Calibri"/>
          <w:color w:val="000000"/>
        </w:rPr>
        <w:t>: “</w:t>
      </w:r>
      <w:r w:rsidR="00662ED1">
        <w:rPr>
          <w:rFonts w:ascii="Garamond" w:eastAsia="Calibri" w:hAnsi="Garamond" w:cs="Times New Roman"/>
          <w:bCs/>
          <w:iCs/>
          <w:lang w:val="es-MX"/>
        </w:rPr>
        <w:t>Gracias Secretario.</w:t>
      </w:r>
      <w:r w:rsidR="00662ED1" w:rsidRPr="008331B0">
        <w:rPr>
          <w:rFonts w:ascii="Garamond" w:eastAsia="Calibri" w:hAnsi="Garamond" w:cs="Times New Roman"/>
          <w:bCs/>
          <w:iCs/>
          <w:lang w:val="es-MX"/>
        </w:rPr>
        <w:t xml:space="preserve"> </w:t>
      </w:r>
      <w:r w:rsidR="00662ED1">
        <w:rPr>
          <w:rFonts w:ascii="Garamond" w:eastAsia="Calibri" w:hAnsi="Garamond" w:cs="Times New Roman"/>
          <w:bCs/>
          <w:iCs/>
          <w:lang w:val="es-MX"/>
        </w:rPr>
        <w:t>S</w:t>
      </w:r>
      <w:r w:rsidR="00662ED1" w:rsidRPr="008331B0">
        <w:rPr>
          <w:rFonts w:ascii="Garamond" w:eastAsia="Calibri" w:hAnsi="Garamond" w:cs="Times New Roman"/>
          <w:bCs/>
          <w:iCs/>
          <w:lang w:val="es-MX"/>
        </w:rPr>
        <w:t>e aprueba la dispensa de trámite y la declaratoria de urgencia</w:t>
      </w:r>
      <w:r w:rsidR="00FA1FB4">
        <w:rPr>
          <w:rFonts w:ascii="Garamond" w:eastAsia="Calibri" w:hAnsi="Garamond" w:cs="Times New Roman"/>
          <w:bCs/>
          <w:iCs/>
          <w:lang w:val="es-MX"/>
        </w:rPr>
        <w:t>. Y</w:t>
      </w:r>
      <w:r w:rsidR="00662ED1" w:rsidRPr="008331B0">
        <w:rPr>
          <w:rFonts w:ascii="Garamond" w:eastAsia="Calibri" w:hAnsi="Garamond" w:cs="Times New Roman"/>
          <w:bCs/>
          <w:iCs/>
          <w:lang w:val="es-MX"/>
        </w:rPr>
        <w:t xml:space="preserve"> entonces sí</w:t>
      </w:r>
      <w:r w:rsidR="00FA1FB4">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FA1FB4">
        <w:rPr>
          <w:rFonts w:ascii="Garamond" w:eastAsia="Calibri" w:hAnsi="Garamond" w:cs="Times New Roman"/>
          <w:bCs/>
          <w:iCs/>
          <w:lang w:val="es-MX"/>
        </w:rPr>
        <w:t>se pone a consideración aprobar e</w:t>
      </w:r>
      <w:r w:rsidR="00662ED1" w:rsidRPr="008331B0">
        <w:rPr>
          <w:rFonts w:ascii="Garamond" w:eastAsia="Calibri" w:hAnsi="Garamond" w:cs="Times New Roman"/>
          <w:bCs/>
          <w:iCs/>
          <w:lang w:val="es-MX"/>
        </w:rPr>
        <w:t>n los términos propu</w:t>
      </w:r>
      <w:r w:rsidR="00662ED1">
        <w:rPr>
          <w:rFonts w:ascii="Garamond" w:eastAsia="Calibri" w:hAnsi="Garamond" w:cs="Times New Roman"/>
          <w:bCs/>
          <w:iCs/>
          <w:lang w:val="es-MX"/>
        </w:rPr>
        <w:t>estos</w:t>
      </w:r>
      <w:r w:rsidR="00FA1FB4">
        <w:rPr>
          <w:rFonts w:ascii="Garamond" w:eastAsia="Calibri" w:hAnsi="Garamond" w:cs="Times New Roman"/>
          <w:bCs/>
          <w:iCs/>
          <w:lang w:val="es-MX"/>
        </w:rPr>
        <w:t>,</w:t>
      </w:r>
      <w:r w:rsidR="00662ED1">
        <w:rPr>
          <w:rFonts w:ascii="Garamond" w:eastAsia="Calibri" w:hAnsi="Garamond" w:cs="Times New Roman"/>
          <w:bCs/>
          <w:iCs/>
          <w:lang w:val="es-MX"/>
        </w:rPr>
        <w:t xml:space="preserve"> para que este predio se dé en como</w:t>
      </w:r>
      <w:r w:rsidR="00662ED1" w:rsidRPr="008331B0">
        <w:rPr>
          <w:rFonts w:ascii="Garamond" w:eastAsia="Calibri" w:hAnsi="Garamond" w:cs="Times New Roman"/>
          <w:bCs/>
          <w:iCs/>
          <w:lang w:val="es-MX"/>
        </w:rPr>
        <w:t xml:space="preserve">dato a la </w:t>
      </w:r>
      <w:r w:rsidR="00662ED1">
        <w:rPr>
          <w:rFonts w:ascii="Garamond" w:eastAsia="Calibri" w:hAnsi="Garamond" w:cs="Times New Roman"/>
          <w:bCs/>
          <w:iCs/>
          <w:lang w:val="es-MX"/>
        </w:rPr>
        <w:t>SITEUR p</w:t>
      </w:r>
      <w:r w:rsidR="00662ED1" w:rsidRPr="008331B0">
        <w:rPr>
          <w:rFonts w:ascii="Garamond" w:eastAsia="Calibri" w:hAnsi="Garamond" w:cs="Times New Roman"/>
          <w:bCs/>
          <w:iCs/>
          <w:lang w:val="es-MX"/>
        </w:rPr>
        <w:t xml:space="preserve">or el término de </w:t>
      </w:r>
      <w:r w:rsidR="00662ED1">
        <w:rPr>
          <w:rFonts w:ascii="Garamond" w:eastAsia="Calibri" w:hAnsi="Garamond" w:cs="Times New Roman"/>
          <w:bCs/>
          <w:iCs/>
          <w:lang w:val="es-MX"/>
        </w:rPr>
        <w:t>diez</w:t>
      </w:r>
      <w:r w:rsidR="00662ED1" w:rsidRPr="008331B0">
        <w:rPr>
          <w:rFonts w:ascii="Garamond" w:eastAsia="Calibri" w:hAnsi="Garamond" w:cs="Times New Roman"/>
          <w:bCs/>
          <w:iCs/>
          <w:lang w:val="es-MX"/>
        </w:rPr>
        <w:t xml:space="preserve"> años, por lo q</w:t>
      </w:r>
      <w:r w:rsidR="00662ED1">
        <w:rPr>
          <w:rFonts w:ascii="Garamond" w:eastAsia="Calibri" w:hAnsi="Garamond" w:cs="Times New Roman"/>
          <w:bCs/>
          <w:iCs/>
          <w:lang w:val="es-MX"/>
        </w:rPr>
        <w:t>ue consulto si es de aprobarse, s</w:t>
      </w:r>
      <w:r w:rsidR="00662ED1" w:rsidRPr="008331B0">
        <w:rPr>
          <w:rFonts w:ascii="Garamond" w:eastAsia="Calibri" w:hAnsi="Garamond" w:cs="Times New Roman"/>
          <w:bCs/>
          <w:iCs/>
          <w:lang w:val="es-MX"/>
        </w:rPr>
        <w:t>írvase manifestarlo</w:t>
      </w:r>
      <w:r w:rsidR="00662ED1">
        <w:rPr>
          <w:rFonts w:ascii="Garamond" w:eastAsia="Calibri" w:hAnsi="Garamond" w:cs="Times New Roman"/>
          <w:bCs/>
          <w:iCs/>
          <w:lang w:val="es-MX"/>
        </w:rPr>
        <w:t>…</w:t>
      </w:r>
      <w:r w:rsidR="00662ED1" w:rsidRPr="008331B0">
        <w:rPr>
          <w:rFonts w:ascii="Garamond" w:eastAsia="Calibri" w:hAnsi="Garamond" w:cs="Times New Roman"/>
          <w:bCs/>
          <w:iCs/>
          <w:lang w:val="es-MX"/>
        </w:rPr>
        <w:t>adelante</w:t>
      </w:r>
      <w:r w:rsidR="00662ED1">
        <w:rPr>
          <w:rFonts w:ascii="Garamond" w:eastAsia="Calibri" w:hAnsi="Garamond" w:cs="Times New Roman"/>
          <w:bCs/>
          <w:iCs/>
          <w:lang w:val="es-MX"/>
        </w:rPr>
        <w:t>…</w:t>
      </w:r>
      <w:r w:rsidR="00662ED1" w:rsidRPr="008331B0">
        <w:rPr>
          <w:rFonts w:ascii="Garamond" w:eastAsia="Calibri" w:hAnsi="Garamond" w:cs="Times New Roman"/>
          <w:bCs/>
          <w:iCs/>
          <w:lang w:val="es-MX"/>
        </w:rPr>
        <w:t>adelante</w:t>
      </w:r>
      <w:r w:rsidR="00FA1FB4">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para antes</w:t>
      </w:r>
      <w:r w:rsidR="00662ED1">
        <w:rPr>
          <w:rFonts w:ascii="Garamond" w:eastAsia="Calibri" w:hAnsi="Garamond" w:cs="Times New Roman"/>
          <w:bCs/>
          <w:iCs/>
          <w:lang w:val="es-MX"/>
        </w:rPr>
        <w:t>”</w:t>
      </w:r>
      <w:r w:rsidR="00662ED1" w:rsidRPr="008331B0">
        <w:rPr>
          <w:rFonts w:ascii="Garamond" w:eastAsia="Calibri" w:hAnsi="Garamond" w:cs="Times New Roman"/>
          <w:bCs/>
          <w:iCs/>
          <w:lang w:val="es-MX"/>
        </w:rPr>
        <w:t>.</w:t>
      </w:r>
      <w:r w:rsidR="00FA1FB4">
        <w:rPr>
          <w:rFonts w:ascii="Garamond" w:eastAsia="Calibri" w:hAnsi="Garamond" w:cs="Times New Roman"/>
          <w:bCs/>
          <w:iCs/>
          <w:lang w:val="es-MX"/>
        </w:rPr>
        <w:t xml:space="preserve"> </w:t>
      </w:r>
      <w:r w:rsidR="00FA1FB4">
        <w:rPr>
          <w:rFonts w:ascii="Garamond" w:hAnsi="Garamond" w:cs="Calibri"/>
          <w:color w:val="000000"/>
          <w:lang w:val="es-ES_tradnl"/>
        </w:rPr>
        <w:t>El C. R</w:t>
      </w:r>
      <w:r w:rsidR="00FA1FB4" w:rsidRPr="00D67967">
        <w:rPr>
          <w:rFonts w:ascii="Garamond" w:hAnsi="Garamond" w:cs="Calibri"/>
          <w:color w:val="000000"/>
          <w:lang w:val="es-ES_tradnl"/>
        </w:rPr>
        <w:t>egidor</w:t>
      </w:r>
      <w:r w:rsidR="00FA1FB4">
        <w:rPr>
          <w:rFonts w:ascii="Garamond" w:hAnsi="Garamond" w:cs="Calibri"/>
          <w:color w:val="000000"/>
          <w:lang w:val="es-ES_tradnl"/>
        </w:rPr>
        <w:t xml:space="preserve">, </w:t>
      </w:r>
      <w:r w:rsidR="00FA1FB4">
        <w:rPr>
          <w:rFonts w:ascii="Garamond" w:hAnsi="Garamond" w:cs="Calibri"/>
          <w:color w:val="000000"/>
        </w:rPr>
        <w:t>Mtro</w:t>
      </w:r>
      <w:r w:rsidR="00FA1FB4" w:rsidRPr="00546ED2">
        <w:rPr>
          <w:rFonts w:ascii="Garamond" w:hAnsi="Garamond" w:cs="Calibri"/>
          <w:color w:val="000000"/>
        </w:rPr>
        <w:t>. Víctor Manuel Bernal Vargas</w:t>
      </w:r>
      <w:r w:rsidR="00FA1FB4">
        <w:rPr>
          <w:rFonts w:ascii="Garamond" w:hAnsi="Garamond" w:cs="Calibri"/>
          <w:color w:val="000000"/>
          <w:lang w:val="es-ES_tradnl"/>
        </w:rPr>
        <w:t>: “</w:t>
      </w:r>
      <w:r w:rsidR="00FA1FB4">
        <w:rPr>
          <w:rFonts w:ascii="Garamond" w:eastAsia="Calibri" w:hAnsi="Garamond" w:cs="Times New Roman"/>
          <w:bCs/>
          <w:iCs/>
          <w:lang w:val="es-MX"/>
        </w:rPr>
        <w:t>Gracias Presidente.</w:t>
      </w:r>
      <w:r w:rsidR="00662ED1" w:rsidRPr="008331B0">
        <w:rPr>
          <w:rFonts w:ascii="Garamond" w:eastAsia="Calibri" w:hAnsi="Garamond" w:cs="Times New Roman"/>
          <w:bCs/>
          <w:iCs/>
          <w:lang w:val="es-MX"/>
        </w:rPr>
        <w:t xml:space="preserve"> </w:t>
      </w:r>
      <w:r w:rsidR="00FA1FB4">
        <w:rPr>
          <w:rFonts w:ascii="Garamond" w:eastAsia="Calibri" w:hAnsi="Garamond" w:cs="Times New Roman"/>
          <w:bCs/>
          <w:iCs/>
          <w:lang w:val="es-MX"/>
        </w:rPr>
        <w:t>N</w:t>
      </w:r>
      <w:r w:rsidR="00662ED1" w:rsidRPr="008331B0">
        <w:rPr>
          <w:rFonts w:ascii="Garamond" w:eastAsia="Calibri" w:hAnsi="Garamond" w:cs="Times New Roman"/>
          <w:bCs/>
          <w:iCs/>
          <w:lang w:val="es-MX"/>
        </w:rPr>
        <w:t>ada más para que</w:t>
      </w:r>
      <w:r w:rsidR="00FA1FB4">
        <w:rPr>
          <w:rFonts w:ascii="Garamond" w:eastAsia="Calibri" w:hAnsi="Garamond" w:cs="Times New Roman"/>
          <w:bCs/>
          <w:iCs/>
          <w:lang w:val="es-MX"/>
        </w:rPr>
        <w:t>…</w:t>
      </w:r>
      <w:r w:rsidR="00662ED1" w:rsidRPr="008331B0">
        <w:rPr>
          <w:rFonts w:ascii="Garamond" w:eastAsia="Calibri" w:hAnsi="Garamond" w:cs="Times New Roman"/>
          <w:bCs/>
          <w:iCs/>
          <w:lang w:val="es-MX"/>
        </w:rPr>
        <w:t>hacer la</w:t>
      </w:r>
      <w:r w:rsidR="00FA1FB4">
        <w:rPr>
          <w:rFonts w:ascii="Garamond" w:eastAsia="Calibri" w:hAnsi="Garamond" w:cs="Times New Roman"/>
          <w:bCs/>
          <w:iCs/>
          <w:lang w:val="es-MX"/>
        </w:rPr>
        <w:t>…</w:t>
      </w:r>
      <w:r w:rsidR="00662ED1" w:rsidRPr="008331B0">
        <w:rPr>
          <w:rFonts w:ascii="Garamond" w:eastAsia="Calibri" w:hAnsi="Garamond" w:cs="Times New Roman"/>
          <w:bCs/>
          <w:iCs/>
          <w:lang w:val="es-MX"/>
        </w:rPr>
        <w:t>la adecuación y la corrección y que quede en acta</w:t>
      </w:r>
      <w:r w:rsidR="00FA1FB4">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la iniciativa que tiene</w:t>
      </w:r>
      <w:r w:rsidR="00FA1FB4">
        <w:rPr>
          <w:rFonts w:ascii="Garamond" w:eastAsia="Calibri" w:hAnsi="Garamond" w:cs="Times New Roman"/>
          <w:bCs/>
          <w:iCs/>
          <w:lang w:val="es-MX"/>
        </w:rPr>
        <w:t>n</w:t>
      </w:r>
      <w:r w:rsidR="00662ED1" w:rsidRPr="008331B0">
        <w:rPr>
          <w:rFonts w:ascii="Garamond" w:eastAsia="Calibri" w:hAnsi="Garamond" w:cs="Times New Roman"/>
          <w:bCs/>
          <w:iCs/>
          <w:lang w:val="es-MX"/>
        </w:rPr>
        <w:t xml:space="preserve"> ustedes propuesta, pues el punto primero se eliminaría y entonces el segundo pa</w:t>
      </w:r>
      <w:r w:rsidR="00662ED1">
        <w:rPr>
          <w:rFonts w:ascii="Garamond" w:eastAsia="Calibri" w:hAnsi="Garamond" w:cs="Times New Roman"/>
          <w:bCs/>
          <w:iCs/>
          <w:lang w:val="es-MX"/>
        </w:rPr>
        <w:t xml:space="preserve">saría a ser primero; el tercero, </w:t>
      </w:r>
      <w:r w:rsidR="00FA1FB4">
        <w:rPr>
          <w:rFonts w:ascii="Garamond" w:eastAsia="Calibri" w:hAnsi="Garamond" w:cs="Times New Roman"/>
          <w:bCs/>
          <w:iCs/>
          <w:lang w:val="es-MX"/>
        </w:rPr>
        <w:t xml:space="preserve">segundo; </w:t>
      </w:r>
      <w:r w:rsidR="00662ED1">
        <w:rPr>
          <w:rFonts w:ascii="Garamond" w:eastAsia="Calibri" w:hAnsi="Garamond" w:cs="Times New Roman"/>
          <w:bCs/>
          <w:iCs/>
          <w:lang w:val="es-MX"/>
        </w:rPr>
        <w:t>el cuarto</w:t>
      </w:r>
      <w:r w:rsidR="00FA1FB4">
        <w:rPr>
          <w:rFonts w:ascii="Garamond" w:eastAsia="Calibri" w:hAnsi="Garamond" w:cs="Times New Roman"/>
          <w:bCs/>
          <w:iCs/>
          <w:lang w:val="es-MX"/>
        </w:rPr>
        <w:t>,</w:t>
      </w:r>
      <w:r w:rsidR="00662ED1">
        <w:rPr>
          <w:rFonts w:ascii="Garamond" w:eastAsia="Calibri" w:hAnsi="Garamond" w:cs="Times New Roman"/>
          <w:bCs/>
          <w:iCs/>
          <w:lang w:val="es-MX"/>
        </w:rPr>
        <w:t xml:space="preserve"> tercero; quinto, cuarto;</w:t>
      </w:r>
      <w:r w:rsidR="00FA1FB4">
        <w:rPr>
          <w:rFonts w:ascii="Garamond" w:eastAsia="Calibri" w:hAnsi="Garamond" w:cs="Times New Roman"/>
          <w:bCs/>
          <w:iCs/>
          <w:lang w:val="es-MX"/>
        </w:rPr>
        <w:t xml:space="preserve"> sexto, quinto; séptimo, s</w:t>
      </w:r>
      <w:r w:rsidR="00662ED1" w:rsidRPr="008331B0">
        <w:rPr>
          <w:rFonts w:ascii="Garamond" w:eastAsia="Calibri" w:hAnsi="Garamond" w:cs="Times New Roman"/>
          <w:bCs/>
          <w:iCs/>
          <w:lang w:val="es-MX"/>
        </w:rPr>
        <w:t>exto</w:t>
      </w:r>
      <w:r w:rsidR="00FA1FB4">
        <w:rPr>
          <w:rFonts w:ascii="Garamond" w:eastAsia="Calibri" w:hAnsi="Garamond" w:cs="Times New Roman"/>
          <w:bCs/>
          <w:iCs/>
          <w:lang w:val="es-MX"/>
        </w:rPr>
        <w:t>; octavo, séptimo; noveno, octavo;</w:t>
      </w:r>
      <w:r w:rsidR="00662ED1" w:rsidRPr="008331B0">
        <w:rPr>
          <w:rFonts w:ascii="Garamond" w:eastAsia="Calibri" w:hAnsi="Garamond" w:cs="Times New Roman"/>
          <w:bCs/>
          <w:iCs/>
          <w:lang w:val="es-MX"/>
        </w:rPr>
        <w:t xml:space="preserve"> el décimo</w:t>
      </w:r>
      <w:r w:rsidR="00FA1FB4">
        <w:rPr>
          <w:rFonts w:ascii="Garamond" w:eastAsia="Calibri" w:hAnsi="Garamond" w:cs="Times New Roman"/>
          <w:bCs/>
          <w:iCs/>
          <w:lang w:val="es-MX"/>
        </w:rPr>
        <w:t>, noveno;</w:t>
      </w:r>
      <w:r w:rsidR="00662ED1" w:rsidRPr="008331B0">
        <w:rPr>
          <w:rFonts w:ascii="Garamond" w:eastAsia="Calibri" w:hAnsi="Garamond" w:cs="Times New Roman"/>
          <w:bCs/>
          <w:iCs/>
          <w:lang w:val="es-MX"/>
        </w:rPr>
        <w:t xml:space="preserve"> el décimo primero</w:t>
      </w:r>
      <w:r w:rsidR="00FA1FB4">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décimo</w:t>
      </w:r>
      <w:r w:rsidR="00FA1FB4">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y el décimo segundo, pues décimo primero</w:t>
      </w:r>
      <w:r w:rsidR="00FA1FB4">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se recorre porque se </w:t>
      </w:r>
      <w:r w:rsidR="00FA1FB4" w:rsidRPr="008331B0">
        <w:rPr>
          <w:rFonts w:ascii="Garamond" w:eastAsia="Calibri" w:hAnsi="Garamond" w:cs="Times New Roman"/>
          <w:bCs/>
          <w:iCs/>
          <w:lang w:val="es-MX"/>
        </w:rPr>
        <w:t>estar</w:t>
      </w:r>
      <w:r w:rsidR="00FA1FB4">
        <w:rPr>
          <w:rFonts w:ascii="Garamond" w:eastAsia="Calibri" w:hAnsi="Garamond" w:cs="Times New Roman"/>
          <w:bCs/>
          <w:iCs/>
          <w:lang w:val="es-MX"/>
        </w:rPr>
        <w:t>ía</w:t>
      </w:r>
      <w:r w:rsidR="00662ED1" w:rsidRPr="008331B0">
        <w:rPr>
          <w:rFonts w:ascii="Garamond" w:eastAsia="Calibri" w:hAnsi="Garamond" w:cs="Times New Roman"/>
          <w:bCs/>
          <w:iCs/>
          <w:lang w:val="es-MX"/>
        </w:rPr>
        <w:t xml:space="preserve"> quitando la primera parte del punto de acuerdo, que era el turno </w:t>
      </w:r>
      <w:r w:rsidR="00FA1FB4">
        <w:rPr>
          <w:rFonts w:ascii="Garamond" w:eastAsia="Calibri" w:hAnsi="Garamond" w:cs="Times New Roman"/>
          <w:bCs/>
          <w:iCs/>
          <w:lang w:val="es-MX"/>
        </w:rPr>
        <w:t>a</w:t>
      </w:r>
      <w:r w:rsidR="00662ED1" w:rsidRPr="008331B0">
        <w:rPr>
          <w:rFonts w:ascii="Garamond" w:eastAsia="Calibri" w:hAnsi="Garamond" w:cs="Times New Roman"/>
          <w:bCs/>
          <w:iCs/>
          <w:lang w:val="es-MX"/>
        </w:rPr>
        <w:t xml:space="preserve"> comisión, al ya aprobarse de manera directa por un tema de utilidad pública, como establece el artíc</w:t>
      </w:r>
      <w:r w:rsidR="00FA1FB4">
        <w:rPr>
          <w:rFonts w:ascii="Garamond" w:eastAsia="Calibri" w:hAnsi="Garamond" w:cs="Times New Roman"/>
          <w:bCs/>
          <w:iCs/>
          <w:lang w:val="es-MX"/>
        </w:rPr>
        <w:t>ulo cie</w:t>
      </w:r>
      <w:r w:rsidR="00F8532C">
        <w:rPr>
          <w:rFonts w:ascii="Garamond" w:eastAsia="Calibri" w:hAnsi="Garamond" w:cs="Times New Roman"/>
          <w:bCs/>
          <w:iCs/>
          <w:lang w:val="es-MX"/>
        </w:rPr>
        <w:t>nto veintinueve del Reglamento O</w:t>
      </w:r>
      <w:r w:rsidR="00FA1FB4">
        <w:rPr>
          <w:rFonts w:ascii="Garamond" w:eastAsia="Calibri" w:hAnsi="Garamond" w:cs="Times New Roman"/>
          <w:bCs/>
          <w:iCs/>
          <w:lang w:val="es-MX"/>
        </w:rPr>
        <w:t>rgánico y</w:t>
      </w:r>
      <w:r w:rsidR="00F241C5">
        <w:rPr>
          <w:rFonts w:ascii="Garamond" w:eastAsia="Calibri" w:hAnsi="Garamond" w:cs="Times New Roman"/>
          <w:bCs/>
          <w:iCs/>
          <w:lang w:val="es-MX"/>
        </w:rPr>
        <w:t>…</w:t>
      </w:r>
      <w:r w:rsidR="00FA1FB4">
        <w:rPr>
          <w:rFonts w:ascii="Garamond" w:eastAsia="Calibri" w:hAnsi="Garamond" w:cs="Times New Roman"/>
          <w:bCs/>
          <w:iCs/>
          <w:lang w:val="es-MX"/>
        </w:rPr>
        <w:t>e</w:t>
      </w:r>
      <w:r w:rsidR="00662ED1" w:rsidRPr="008331B0">
        <w:rPr>
          <w:rFonts w:ascii="Garamond" w:eastAsia="Calibri" w:hAnsi="Garamond" w:cs="Times New Roman"/>
          <w:bCs/>
          <w:iCs/>
          <w:lang w:val="es-MX"/>
        </w:rPr>
        <w:t xml:space="preserve">l Reglamento del </w:t>
      </w:r>
      <w:r w:rsidR="00FA1FB4">
        <w:rPr>
          <w:rFonts w:ascii="Garamond" w:eastAsia="Calibri" w:hAnsi="Garamond" w:cs="Times New Roman"/>
          <w:bCs/>
          <w:iCs/>
          <w:lang w:val="es-MX"/>
        </w:rPr>
        <w:t>M</w:t>
      </w:r>
      <w:r w:rsidR="00662ED1" w:rsidRPr="008331B0">
        <w:rPr>
          <w:rFonts w:ascii="Garamond" w:eastAsia="Calibri" w:hAnsi="Garamond" w:cs="Times New Roman"/>
          <w:bCs/>
          <w:iCs/>
          <w:lang w:val="es-MX"/>
        </w:rPr>
        <w:t xml:space="preserve">unicipio </w:t>
      </w:r>
      <w:r w:rsidR="00FA1FB4">
        <w:rPr>
          <w:rFonts w:ascii="Garamond" w:eastAsia="Calibri" w:hAnsi="Garamond" w:cs="Times New Roman"/>
          <w:bCs/>
          <w:iCs/>
          <w:lang w:val="es-MX"/>
        </w:rPr>
        <w:t xml:space="preserve">de </w:t>
      </w:r>
      <w:r w:rsidR="00662ED1" w:rsidRPr="008331B0">
        <w:rPr>
          <w:rFonts w:ascii="Garamond" w:eastAsia="Calibri" w:hAnsi="Garamond" w:cs="Times New Roman"/>
          <w:bCs/>
          <w:iCs/>
          <w:lang w:val="es-MX"/>
        </w:rPr>
        <w:t xml:space="preserve">Puerto Vallarta y el </w:t>
      </w:r>
      <w:r w:rsidR="00FA1FB4">
        <w:rPr>
          <w:rFonts w:ascii="Garamond" w:eastAsia="Calibri" w:hAnsi="Garamond" w:cs="Times New Roman"/>
          <w:bCs/>
          <w:iCs/>
          <w:lang w:val="es-MX"/>
        </w:rPr>
        <w:t>ciento veintisiete</w:t>
      </w:r>
      <w:r w:rsidR="00662ED1">
        <w:rPr>
          <w:rFonts w:ascii="Garamond" w:eastAsia="Calibri" w:hAnsi="Garamond" w:cs="Times New Roman"/>
          <w:bCs/>
          <w:iCs/>
          <w:lang w:val="es-MX"/>
        </w:rPr>
        <w:t>.</w:t>
      </w:r>
      <w:r w:rsidR="00662ED1" w:rsidRPr="008331B0">
        <w:rPr>
          <w:rFonts w:ascii="Garamond" w:eastAsia="Calibri" w:hAnsi="Garamond" w:cs="Times New Roman"/>
          <w:bCs/>
          <w:iCs/>
          <w:lang w:val="es-MX"/>
        </w:rPr>
        <w:t xml:space="preserve"> </w:t>
      </w:r>
      <w:r w:rsidR="00662ED1">
        <w:rPr>
          <w:rFonts w:ascii="Garamond" w:eastAsia="Calibri" w:hAnsi="Garamond" w:cs="Times New Roman"/>
          <w:bCs/>
          <w:iCs/>
          <w:lang w:val="es-MX"/>
        </w:rPr>
        <w:t>E</w:t>
      </w:r>
      <w:r w:rsidR="00662ED1" w:rsidRPr="008331B0">
        <w:rPr>
          <w:rFonts w:ascii="Garamond" w:eastAsia="Calibri" w:hAnsi="Garamond" w:cs="Times New Roman"/>
          <w:bCs/>
          <w:iCs/>
          <w:lang w:val="es-MX"/>
        </w:rPr>
        <w:t>s cuánto Presidente</w:t>
      </w:r>
      <w:r w:rsidR="00662ED1">
        <w:rPr>
          <w:rFonts w:ascii="Garamond" w:eastAsia="Calibri" w:hAnsi="Garamond" w:cs="Times New Roman"/>
          <w:bCs/>
          <w:iCs/>
          <w:lang w:val="es-MX"/>
        </w:rPr>
        <w:t xml:space="preserve">”. </w:t>
      </w:r>
      <w:r w:rsidR="00662ED1" w:rsidRPr="00A35D44">
        <w:rPr>
          <w:rFonts w:ascii="Garamond" w:hAnsi="Garamond" w:cs="Calibri"/>
          <w:color w:val="000000"/>
          <w:lang w:val="es-ES_tradnl"/>
        </w:rPr>
        <w:t xml:space="preserve">El C. </w:t>
      </w:r>
      <w:r w:rsidR="00662ED1" w:rsidRPr="00362EC6">
        <w:rPr>
          <w:rFonts w:ascii="Garamond" w:hAnsi="Garamond" w:cs="Calibri"/>
          <w:color w:val="000000"/>
        </w:rPr>
        <w:t>Presidente Municipal</w:t>
      </w:r>
      <w:r w:rsidR="00662ED1">
        <w:rPr>
          <w:rFonts w:ascii="Garamond" w:hAnsi="Garamond" w:cs="Calibri"/>
          <w:color w:val="000000"/>
        </w:rPr>
        <w:t>,</w:t>
      </w:r>
      <w:r w:rsidR="00662ED1" w:rsidRPr="00362EC6">
        <w:rPr>
          <w:rFonts w:ascii="Garamond" w:hAnsi="Garamond" w:cs="Calibri"/>
          <w:color w:val="000000"/>
        </w:rPr>
        <w:t xml:space="preserve"> </w:t>
      </w:r>
      <w:r w:rsidR="00662ED1" w:rsidRPr="00546ED2">
        <w:rPr>
          <w:rFonts w:ascii="Garamond" w:hAnsi="Garamond" w:cs="Calibri"/>
          <w:color w:val="000000"/>
        </w:rPr>
        <w:t>Arq. Luis Ernesto Munguía González</w:t>
      </w:r>
      <w:r w:rsidR="00662ED1">
        <w:rPr>
          <w:rFonts w:ascii="Garamond" w:hAnsi="Garamond" w:cs="Calibri"/>
          <w:color w:val="000000"/>
        </w:rPr>
        <w:t>: “</w:t>
      </w:r>
      <w:r w:rsidR="00662ED1">
        <w:rPr>
          <w:rFonts w:ascii="Garamond" w:eastAsia="Calibri" w:hAnsi="Garamond" w:cs="Times New Roman"/>
          <w:bCs/>
          <w:iCs/>
          <w:lang w:val="es-MX"/>
        </w:rPr>
        <w:t>Muy buena precisión R</w:t>
      </w:r>
      <w:r w:rsidR="00662ED1" w:rsidRPr="008331B0">
        <w:rPr>
          <w:rFonts w:ascii="Garamond" w:eastAsia="Calibri" w:hAnsi="Garamond" w:cs="Times New Roman"/>
          <w:bCs/>
          <w:iCs/>
          <w:lang w:val="es-MX"/>
        </w:rPr>
        <w:t>egidor, muchas gracias. Quienes estén por la afirmativa manifestarlo levantando su mano.</w:t>
      </w:r>
      <w:r w:rsidR="00662ED1">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En contra</w:t>
      </w:r>
      <w:r w:rsidR="00662ED1">
        <w:rPr>
          <w:rFonts w:ascii="Garamond" w:eastAsia="Calibri" w:hAnsi="Garamond" w:cs="Times New Roman"/>
          <w:bCs/>
          <w:iCs/>
          <w:lang w:val="es-MX"/>
        </w:rPr>
        <w:t>? ¿</w:t>
      </w:r>
      <w:r w:rsidR="00662ED1" w:rsidRPr="008331B0">
        <w:rPr>
          <w:rFonts w:ascii="Garamond" w:eastAsia="Calibri" w:hAnsi="Garamond" w:cs="Times New Roman"/>
          <w:bCs/>
          <w:iCs/>
          <w:lang w:val="es-MX"/>
        </w:rPr>
        <w:t>Abstenciones</w:t>
      </w:r>
      <w:r w:rsidR="00662ED1">
        <w:rPr>
          <w:rFonts w:ascii="Garamond" w:eastAsia="Calibri" w:hAnsi="Garamond" w:cs="Times New Roman"/>
          <w:bCs/>
          <w:iCs/>
          <w:lang w:val="es-MX"/>
        </w:rPr>
        <w:t xml:space="preserve">? </w:t>
      </w:r>
      <w:r w:rsidR="00662ED1" w:rsidRPr="008331B0">
        <w:rPr>
          <w:rFonts w:ascii="Garamond" w:eastAsia="Calibri" w:hAnsi="Garamond" w:cs="Times New Roman"/>
          <w:bCs/>
          <w:iCs/>
          <w:lang w:val="es-MX"/>
        </w:rPr>
        <w:t>S</w:t>
      </w:r>
      <w:r w:rsidR="00662ED1">
        <w:rPr>
          <w:rFonts w:ascii="Garamond" w:eastAsia="Calibri" w:hAnsi="Garamond" w:cs="Times New Roman"/>
          <w:bCs/>
          <w:iCs/>
          <w:lang w:val="es-MX"/>
        </w:rPr>
        <w:t>eñor Secretario dé</w:t>
      </w:r>
      <w:r w:rsidR="00662ED1" w:rsidRPr="008331B0">
        <w:rPr>
          <w:rFonts w:ascii="Garamond" w:eastAsia="Calibri" w:hAnsi="Garamond" w:cs="Times New Roman"/>
          <w:bCs/>
          <w:iCs/>
          <w:lang w:val="es-MX"/>
        </w:rPr>
        <w:t xml:space="preserve"> cuenta del resultado de la votación</w:t>
      </w:r>
      <w:r w:rsidR="00662ED1">
        <w:rPr>
          <w:rFonts w:ascii="Garamond" w:eastAsia="Calibri" w:hAnsi="Garamond" w:cs="Times New Roman"/>
          <w:bCs/>
          <w:iCs/>
          <w:lang w:val="es-MX"/>
        </w:rPr>
        <w:t>”</w:t>
      </w:r>
      <w:r w:rsidR="00662ED1" w:rsidRPr="008331B0">
        <w:rPr>
          <w:rFonts w:ascii="Garamond" w:eastAsia="Calibri" w:hAnsi="Garamond" w:cs="Times New Roman"/>
          <w:bCs/>
          <w:iCs/>
          <w:lang w:val="es-MX"/>
        </w:rPr>
        <w:t>.</w:t>
      </w:r>
      <w:r w:rsidR="00FA1FB4">
        <w:rPr>
          <w:rFonts w:ascii="Garamond" w:eastAsia="Calibri" w:hAnsi="Garamond" w:cs="Times New Roman"/>
          <w:bCs/>
          <w:iCs/>
          <w:lang w:val="es-MX"/>
        </w:rPr>
        <w:t xml:space="preserve"> </w:t>
      </w:r>
      <w:r w:rsidR="00781008" w:rsidRPr="00A35D44">
        <w:rPr>
          <w:rFonts w:ascii="Garamond" w:hAnsi="Garamond"/>
          <w:shd w:val="clear" w:color="auto" w:fill="FFFFFF"/>
          <w:lang w:val="es-ES_tradnl"/>
        </w:rPr>
        <w:t xml:space="preserve">El C. Secretario General, </w:t>
      </w:r>
      <w:r w:rsidR="00781008" w:rsidRPr="00546ED2">
        <w:rPr>
          <w:rFonts w:ascii="Garamond" w:hAnsi="Garamond"/>
          <w:shd w:val="clear" w:color="auto" w:fill="FFFFFF"/>
        </w:rPr>
        <w:t>Abg. José Juan Velázquez Hernández</w:t>
      </w:r>
      <w:r w:rsidR="00781008" w:rsidRPr="00A35D44">
        <w:rPr>
          <w:rFonts w:ascii="Garamond" w:hAnsi="Garamond"/>
          <w:shd w:val="clear" w:color="auto" w:fill="FFFFFF"/>
          <w:lang w:val="es-ES_tradnl"/>
        </w:rPr>
        <w:t>: “</w:t>
      </w:r>
      <w:r w:rsidR="00662ED1" w:rsidRPr="008331B0">
        <w:rPr>
          <w:rFonts w:ascii="Garamond" w:eastAsia="Calibri" w:hAnsi="Garamond" w:cs="Times New Roman"/>
          <w:bCs/>
          <w:iCs/>
          <w:lang w:val="es-MX"/>
        </w:rPr>
        <w:t xml:space="preserve">Claro que sí señor Presidente, </w:t>
      </w:r>
      <w:r w:rsidR="00662ED1">
        <w:rPr>
          <w:rFonts w:ascii="Garamond" w:eastAsia="Calibri" w:hAnsi="Garamond" w:cs="Times New Roman"/>
          <w:bCs/>
          <w:iCs/>
          <w:lang w:val="es-MX"/>
        </w:rPr>
        <w:t>do</w:t>
      </w:r>
      <w:r w:rsidR="00662ED1" w:rsidRPr="008331B0">
        <w:rPr>
          <w:rFonts w:ascii="Garamond" w:eastAsia="Calibri" w:hAnsi="Garamond" w:cs="Times New Roman"/>
          <w:bCs/>
          <w:iCs/>
          <w:lang w:val="es-MX"/>
        </w:rPr>
        <w:t xml:space="preserve">y cuenta </w:t>
      </w:r>
      <w:r w:rsidR="00BF73BC">
        <w:rPr>
          <w:rFonts w:ascii="Garamond" w:eastAsia="Calibri" w:hAnsi="Garamond" w:cs="Times New Roman"/>
          <w:bCs/>
          <w:iCs/>
          <w:lang w:val="es-MX"/>
        </w:rPr>
        <w:t xml:space="preserve">a </w:t>
      </w:r>
      <w:r w:rsidR="00662ED1" w:rsidRPr="008331B0">
        <w:rPr>
          <w:rFonts w:ascii="Garamond" w:eastAsia="Calibri" w:hAnsi="Garamond" w:cs="Times New Roman"/>
          <w:bCs/>
          <w:iCs/>
          <w:lang w:val="es-MX"/>
        </w:rPr>
        <w:t xml:space="preserve">usted con </w:t>
      </w:r>
      <w:r w:rsidR="00662ED1">
        <w:rPr>
          <w:rFonts w:ascii="Garamond" w:eastAsia="Calibri" w:hAnsi="Garamond" w:cs="Times New Roman"/>
          <w:bCs/>
          <w:iCs/>
          <w:lang w:val="es-MX"/>
        </w:rPr>
        <w:t>quince</w:t>
      </w:r>
      <w:r w:rsidR="00662ED1" w:rsidRPr="008331B0">
        <w:rPr>
          <w:rFonts w:ascii="Garamond" w:eastAsia="Calibri" w:hAnsi="Garamond" w:cs="Times New Roman"/>
          <w:bCs/>
          <w:iCs/>
          <w:lang w:val="es-MX"/>
        </w:rPr>
        <w:t xml:space="preserve"> votos a favor, cero votos en contra</w:t>
      </w:r>
      <w:r w:rsidR="00BF73BC">
        <w:rPr>
          <w:rFonts w:ascii="Garamond" w:eastAsia="Calibri" w:hAnsi="Garamond" w:cs="Times New Roman"/>
          <w:bCs/>
          <w:iCs/>
          <w:lang w:val="es-MX"/>
        </w:rPr>
        <w:t xml:space="preserve"> y</w:t>
      </w:r>
      <w:r w:rsidR="00662ED1" w:rsidRPr="008331B0">
        <w:rPr>
          <w:rFonts w:ascii="Garamond" w:eastAsia="Calibri" w:hAnsi="Garamond" w:cs="Times New Roman"/>
          <w:bCs/>
          <w:iCs/>
          <w:lang w:val="es-MX"/>
        </w:rPr>
        <w:t xml:space="preserve"> cero abstencion</w:t>
      </w:r>
      <w:r w:rsidR="00662ED1">
        <w:rPr>
          <w:rFonts w:ascii="Garamond" w:eastAsia="Calibri" w:hAnsi="Garamond" w:cs="Times New Roman"/>
          <w:bCs/>
          <w:iCs/>
          <w:lang w:val="es-MX"/>
        </w:rPr>
        <w:t>es. Es cuanto señor Presidente”.</w:t>
      </w:r>
      <w:r w:rsidR="00BF73BC">
        <w:rPr>
          <w:rFonts w:ascii="Garamond" w:eastAsia="Calibri" w:hAnsi="Garamond" w:cs="Times New Roman"/>
          <w:bCs/>
          <w:iCs/>
          <w:lang w:val="es-MX"/>
        </w:rPr>
        <w:t xml:space="preserve"> </w:t>
      </w:r>
      <w:r w:rsidR="00662ED1" w:rsidRPr="00A35D44">
        <w:rPr>
          <w:rFonts w:ascii="Garamond" w:hAnsi="Garamond" w:cs="Calibri"/>
          <w:color w:val="000000"/>
          <w:lang w:val="es-ES_tradnl"/>
        </w:rPr>
        <w:t xml:space="preserve">El C. </w:t>
      </w:r>
      <w:r w:rsidR="00662ED1" w:rsidRPr="00362EC6">
        <w:rPr>
          <w:rFonts w:ascii="Garamond" w:hAnsi="Garamond" w:cs="Calibri"/>
          <w:color w:val="000000"/>
        </w:rPr>
        <w:t>Presidente Municipal</w:t>
      </w:r>
      <w:r w:rsidR="00662ED1">
        <w:rPr>
          <w:rFonts w:ascii="Garamond" w:hAnsi="Garamond" w:cs="Calibri"/>
          <w:color w:val="000000"/>
        </w:rPr>
        <w:t>,</w:t>
      </w:r>
      <w:r w:rsidR="00662ED1" w:rsidRPr="00362EC6">
        <w:rPr>
          <w:rFonts w:ascii="Garamond" w:hAnsi="Garamond" w:cs="Calibri"/>
          <w:color w:val="000000"/>
        </w:rPr>
        <w:t xml:space="preserve"> </w:t>
      </w:r>
      <w:r w:rsidR="00662ED1" w:rsidRPr="00E1252C">
        <w:rPr>
          <w:rFonts w:ascii="Garamond" w:hAnsi="Garamond" w:cs="Calibri"/>
          <w:color w:val="000000"/>
        </w:rPr>
        <w:t>Arq. Luis Ernesto Munguía González: “</w:t>
      </w:r>
      <w:r w:rsidR="00662ED1" w:rsidRPr="00E1252C">
        <w:rPr>
          <w:rFonts w:ascii="Garamond" w:eastAsia="Calibri" w:hAnsi="Garamond" w:cs="Times New Roman"/>
          <w:bCs/>
          <w:iCs/>
          <w:lang w:val="es-MX"/>
        </w:rPr>
        <w:t xml:space="preserve">Queda aprobado por mayoría calificada de votos”. </w:t>
      </w:r>
      <w:r w:rsidR="00E1252C" w:rsidRPr="00E1252C">
        <w:rPr>
          <w:rFonts w:ascii="Garamond" w:eastAsia="Calibri" w:hAnsi="Garamond" w:cs="Times New Roman"/>
          <w:b/>
          <w:bCs/>
          <w:iCs/>
          <w:lang w:val="es-MX"/>
        </w:rPr>
        <w:t xml:space="preserve">Se </w:t>
      </w:r>
      <w:r w:rsidR="00662ED1" w:rsidRPr="00E1252C">
        <w:rPr>
          <w:rFonts w:ascii="Garamond" w:eastAsia="Calibri" w:hAnsi="Garamond" w:cs="Times New Roman"/>
          <w:b/>
          <w:bCs/>
          <w:iCs/>
          <w:lang w:val="es-MX"/>
        </w:rPr>
        <w:t>A</w:t>
      </w:r>
      <w:r w:rsidR="008D19BA" w:rsidRPr="00E1252C">
        <w:rPr>
          <w:rFonts w:ascii="Garamond" w:eastAsia="Calibri" w:hAnsi="Garamond" w:cs="Times New Roman"/>
          <w:b/>
          <w:lang w:val="es-MX"/>
        </w:rPr>
        <w:t xml:space="preserve">prueba por Mayoría Calificada de votos, </w:t>
      </w:r>
      <w:r w:rsidR="008D19BA" w:rsidRPr="00E1252C">
        <w:rPr>
          <w:rFonts w:ascii="Garamond" w:eastAsia="Calibri" w:hAnsi="Garamond" w:cs="Times New Roman"/>
          <w:lang w:val="es-MX"/>
        </w:rPr>
        <w:t>por 15 quince a favor, 0 cero en contra y 0 cero abstenciones</w:t>
      </w:r>
      <w:r w:rsidR="00662ED1" w:rsidRPr="00E1252C">
        <w:rPr>
          <w:rFonts w:ascii="Garamond" w:eastAsia="Calibri" w:hAnsi="Garamond" w:cs="Times New Roman"/>
          <w:lang w:val="es-MX"/>
        </w:rPr>
        <w:t>. -----------------------------------------------------------------------------------------------------------------------------------------------------------------------------------------------------------------------------------------------</w:t>
      </w:r>
      <w:r w:rsidR="00F241C5" w:rsidRPr="00E1252C">
        <w:rPr>
          <w:rFonts w:ascii="Garamond" w:eastAsia="Calibri" w:hAnsi="Garamond" w:cs="Times New Roman"/>
          <w:lang w:val="es-MX"/>
        </w:rPr>
        <w:t>-</w:t>
      </w:r>
      <w:r w:rsidR="00E1252C" w:rsidRPr="00E1252C">
        <w:rPr>
          <w:rFonts w:ascii="Garamond" w:eastAsia="Calibri" w:hAnsi="Garamond" w:cs="Times New Roman"/>
          <w:lang w:val="es-MX"/>
        </w:rPr>
        <w:t>-</w:t>
      </w:r>
      <w:r w:rsidR="00F241C5" w:rsidRPr="00E1252C">
        <w:rPr>
          <w:rFonts w:ascii="Garamond" w:eastAsia="Calibri" w:hAnsi="Garamond" w:cs="Times New Roman"/>
          <w:lang w:val="es-MX"/>
        </w:rPr>
        <w:t>-----------------------------------</w:t>
      </w:r>
      <w:r w:rsidR="00662ED1" w:rsidRPr="00E1252C">
        <w:rPr>
          <w:rFonts w:ascii="Garamond" w:eastAsia="Calibri" w:hAnsi="Garamond" w:cs="Times New Roman"/>
          <w:lang w:val="es-MX"/>
        </w:rPr>
        <w:t>-------------------------------------------------------------------</w:t>
      </w:r>
      <w:r w:rsidR="000C0B7C" w:rsidRPr="00E1252C">
        <w:rPr>
          <w:rFonts w:ascii="Garamond" w:eastAsia="Calibri" w:hAnsi="Garamond" w:cs="Times New Roman"/>
          <w:bCs/>
          <w:iCs/>
        </w:rPr>
        <w:t xml:space="preserve">-- </w:t>
      </w:r>
      <w:r w:rsidR="000C0B7C" w:rsidRPr="00E1252C">
        <w:rPr>
          <w:rFonts w:ascii="Garamond" w:eastAsia="Calibri" w:hAnsi="Garamond" w:cs="Times New Roman"/>
          <w:b/>
          <w:bCs/>
          <w:iCs/>
        </w:rPr>
        <w:t>5.7.-</w:t>
      </w:r>
      <w:r w:rsidR="008D19BA" w:rsidRPr="00E1252C">
        <w:rPr>
          <w:rFonts w:ascii="Garamond" w:eastAsia="Calibri" w:hAnsi="Garamond" w:cs="Times New Roman"/>
          <w:b/>
          <w:lang w:val="es-MX"/>
        </w:rPr>
        <w:t xml:space="preserve"> Iniciativa de acuerdo edilicio presentada por los integrantes del H. Ayuntamiento Constitucional de Puerto Vallarta, Jalisco, </w:t>
      </w:r>
      <w:r w:rsidR="008D19BA" w:rsidRPr="00E1252C">
        <w:rPr>
          <w:rFonts w:ascii="Garamond" w:eastAsia="Calibri" w:hAnsi="Garamond" w:cs="Times New Roman"/>
          <w:b/>
          <w:bCs/>
          <w:lang w:val="es-MX"/>
        </w:rPr>
        <w:t xml:space="preserve">Arq. Luis Ernesto Munguía González, </w:t>
      </w:r>
      <w:r w:rsidR="008D19BA" w:rsidRPr="00E1252C">
        <w:rPr>
          <w:rFonts w:ascii="Garamond" w:eastAsia="Calibri" w:hAnsi="Garamond" w:cs="Times New Roman"/>
          <w:b/>
          <w:lang w:val="es-MX"/>
        </w:rPr>
        <w:t xml:space="preserve">Presidente Municipal de Puerto Vallarta, Jalisco; </w:t>
      </w:r>
      <w:r w:rsidR="008D19BA" w:rsidRPr="00E1252C">
        <w:rPr>
          <w:rFonts w:ascii="Garamond" w:eastAsia="Calibri" w:hAnsi="Garamond" w:cs="Times New Roman"/>
          <w:b/>
          <w:bCs/>
          <w:lang w:val="es-MX"/>
        </w:rPr>
        <w:t xml:space="preserve">C. Marcia Raquel Bañuelos Macías, </w:t>
      </w:r>
      <w:r w:rsidR="008D19BA" w:rsidRPr="00E1252C">
        <w:rPr>
          <w:rFonts w:ascii="Garamond" w:eastAsia="Calibri" w:hAnsi="Garamond" w:cs="Times New Roman"/>
          <w:b/>
          <w:lang w:val="es-MX"/>
        </w:rPr>
        <w:t xml:space="preserve">Regidora; </w:t>
      </w:r>
      <w:r w:rsidR="008D19BA" w:rsidRPr="00E1252C">
        <w:rPr>
          <w:rFonts w:ascii="Garamond" w:eastAsia="Calibri" w:hAnsi="Garamond" w:cs="Times New Roman"/>
          <w:b/>
          <w:bCs/>
          <w:lang w:val="es-MX"/>
        </w:rPr>
        <w:t xml:space="preserve">Médico José Francisco Sánchez Peña, Síndico Municipal; Mtro. Víctor Manuel Bernal Vargas, Regidor; Lic. María Magdalena Urbina Martínez, Regidora; </w:t>
      </w:r>
      <w:r w:rsidR="008D19BA" w:rsidRPr="00E1252C">
        <w:rPr>
          <w:rFonts w:ascii="Garamond" w:eastAsia="Calibri" w:hAnsi="Garamond" w:cs="Times New Roman"/>
          <w:b/>
          <w:bCs/>
          <w:lang w:val="it-IT"/>
        </w:rPr>
        <w:t xml:space="preserve">C. </w:t>
      </w:r>
      <w:r w:rsidR="008D19BA" w:rsidRPr="00E1252C">
        <w:rPr>
          <w:rFonts w:ascii="Garamond" w:eastAsia="Calibri" w:hAnsi="Garamond" w:cs="Times New Roman"/>
          <w:b/>
          <w:bCs/>
          <w:lang w:val="it-IT"/>
        </w:rPr>
        <w:lastRenderedPageBreak/>
        <w:t xml:space="preserve">Erika Yesenia García Rubio, </w:t>
      </w:r>
      <w:r w:rsidR="008D19BA" w:rsidRPr="00E1252C">
        <w:rPr>
          <w:rFonts w:ascii="Garamond" w:eastAsia="Calibri" w:hAnsi="Garamond" w:cs="Times New Roman"/>
          <w:b/>
          <w:bCs/>
          <w:lang w:val="es-MX"/>
        </w:rPr>
        <w:t xml:space="preserve">Regidora; Q.F.B. María Laurel Carrillo Ventura, Regidora; Lic. Karla Alejandra Rodríguez González, Regidora; Lic. Christian Omar Bravo Carbajal, Regidor; Lic. Arnulfo Ortega Contreras, Regidor; que tiene por objeto que el H. Ayuntamiento Constitucional de Puerto Vallarta, Jalisco autorice e instruya la revisión integral, modernización y sustitución de las instalaciones eléctricas del Mercado Municipal “05 de Diciembre”, a efecto de garantizar la seguridad de locatarios, consumidores y del propio inmueble. </w:t>
      </w:r>
      <w:r w:rsidR="008D19BA" w:rsidRPr="00E1252C">
        <w:rPr>
          <w:rFonts w:ascii="Garamond" w:hAnsi="Garamond"/>
          <w:bCs/>
          <w:lang w:val="es-MX"/>
        </w:rPr>
        <w:t>-----</w:t>
      </w:r>
      <w:r w:rsidR="00E1252C">
        <w:rPr>
          <w:rFonts w:ascii="Garamond" w:hAnsi="Garamond"/>
          <w:bCs/>
          <w:lang w:val="es-MX"/>
        </w:rPr>
        <w:t>-</w:t>
      </w:r>
      <w:r w:rsidR="008D19BA" w:rsidRPr="00E1252C">
        <w:rPr>
          <w:rFonts w:ascii="Garamond" w:hAnsi="Garamond"/>
          <w:bCs/>
          <w:lang w:val="es-MX"/>
        </w:rPr>
        <w:t xml:space="preserve">------------------------------------------------------------------- Lo anterior de conformidad a la iniciativa planteada y aprobada en </w:t>
      </w:r>
      <w:r w:rsidR="00E1252C">
        <w:rPr>
          <w:rFonts w:ascii="Garamond" w:hAnsi="Garamond"/>
          <w:bCs/>
          <w:lang w:val="es-MX"/>
        </w:rPr>
        <w:t xml:space="preserve">los siguientes términos: ------ </w:t>
      </w:r>
      <w:r w:rsidR="00E1252C" w:rsidRPr="00E1252C">
        <w:rPr>
          <w:rFonts w:ascii="Calibri" w:eastAsia="Calibri" w:hAnsi="Calibri" w:cs="Calibri"/>
          <w:b/>
          <w:sz w:val="20"/>
          <w:szCs w:val="20"/>
          <w:lang w:val="es-MX"/>
        </w:rPr>
        <w:t xml:space="preserve">H. PLENO DEL AYUNTAMIENTO CONSTITUCIONAL DE PUERTO VALLARTA, JALISCO. PRESENTE. - </w:t>
      </w:r>
      <w:bookmarkStart w:id="2" w:name="_Hlk84447784"/>
      <w:r w:rsidR="00E1252C" w:rsidRPr="00E1252C">
        <w:rPr>
          <w:rFonts w:ascii="Calibri" w:eastAsia="Calibri" w:hAnsi="Calibri" w:cs="Calibri"/>
          <w:sz w:val="20"/>
          <w:szCs w:val="20"/>
          <w:lang w:val="es-MX"/>
        </w:rPr>
        <w:t>Los que suscriben</w:t>
      </w:r>
      <w:bookmarkEnd w:id="2"/>
      <w:r w:rsidR="00E1252C" w:rsidRPr="00E1252C">
        <w:rPr>
          <w:rFonts w:ascii="Calibri" w:eastAsia="Calibri" w:hAnsi="Calibri" w:cs="Calibri"/>
          <w:sz w:val="20"/>
          <w:szCs w:val="20"/>
          <w:lang w:val="es-MX"/>
        </w:rPr>
        <w:t xml:space="preserve">, en nuestro carácter de integrantes del H. Ayuntamiento Constitucional de Puerto Vallarta, Jalisco, con fundamento en el artículo 1°, 115 fracción II, de la Constitución Política de los Estados Unidos Mexicanos; 77 fracción II, 86 párrafo II de la Constitución Política del Estado de Jalisco; 1°, 10, 37 fracción II, 41 fracciones I, II y III </w:t>
      </w:r>
      <w:r w:rsidR="00E1252C" w:rsidRPr="00E1252C">
        <w:rPr>
          <w:rFonts w:ascii="Calibri" w:eastAsia="Calibri" w:hAnsi="Calibri" w:cs="Calibri"/>
          <w:bCs/>
          <w:sz w:val="20"/>
          <w:szCs w:val="20"/>
          <w:lang w:val="es-MX"/>
        </w:rPr>
        <w:t>de la Ley</w:t>
      </w:r>
      <w:r w:rsidR="00E1252C" w:rsidRPr="00E1252C">
        <w:rPr>
          <w:rFonts w:ascii="Calibri" w:eastAsia="Calibri" w:hAnsi="Calibri" w:cs="Calibri"/>
          <w:sz w:val="20"/>
          <w:szCs w:val="20"/>
          <w:lang w:val="es-MX"/>
        </w:rPr>
        <w:t xml:space="preserve"> </w:t>
      </w:r>
      <w:r w:rsidR="00E1252C" w:rsidRPr="00E1252C">
        <w:rPr>
          <w:rFonts w:ascii="Calibri" w:eastAsia="Calibri" w:hAnsi="Calibri" w:cs="Calibri"/>
          <w:bCs/>
          <w:sz w:val="20"/>
          <w:szCs w:val="20"/>
          <w:lang w:val="es-MX"/>
        </w:rPr>
        <w:t>del Gobierno y la Administración Pública Municipal del Estado de Jalisco</w:t>
      </w:r>
      <w:r w:rsidR="00E1252C" w:rsidRPr="00E1252C">
        <w:rPr>
          <w:rFonts w:ascii="Calibri" w:eastAsia="Calibri" w:hAnsi="Calibri" w:cs="Calibri"/>
          <w:sz w:val="20"/>
          <w:szCs w:val="20"/>
          <w:lang w:val="es-MX"/>
        </w:rPr>
        <w:t xml:space="preserve">, nos permitimos proponer ante ustedes la siguiente: </w:t>
      </w:r>
      <w:r w:rsidR="00E1252C" w:rsidRPr="00E1252C">
        <w:rPr>
          <w:rFonts w:ascii="Calibri" w:eastAsia="Calibri" w:hAnsi="Calibri" w:cs="Calibri"/>
          <w:b/>
          <w:sz w:val="20"/>
          <w:szCs w:val="20"/>
          <w:lang w:val="es-MX"/>
        </w:rPr>
        <w:t xml:space="preserve">INICIATIVA DE ACUERDO EDILICIO. </w:t>
      </w:r>
      <w:r w:rsidR="00E1252C" w:rsidRPr="00E1252C">
        <w:rPr>
          <w:rFonts w:ascii="Calibri" w:eastAsia="Calibri" w:hAnsi="Calibri" w:cs="Calibri"/>
          <w:bCs/>
          <w:sz w:val="20"/>
          <w:szCs w:val="20"/>
          <w:lang w:val="es-MX"/>
        </w:rPr>
        <w:t xml:space="preserve">Que tiene por objeto que el H. Ayuntamiento Constitucional de Puerto Vallarta, Jalisco autorice e instruya la revisión integral, modernización y sustitución de las instalaciones eléctricas del Mercado Municipal “05 de Diciembre”, a efecto de garantizar la seguridad de locatarios, consumidores y del propio inmueble. </w:t>
      </w:r>
      <w:r w:rsidR="00E1252C" w:rsidRPr="00E1252C">
        <w:rPr>
          <w:rFonts w:ascii="Calibri" w:eastAsia="Calibri" w:hAnsi="Calibri" w:cs="Calibri"/>
          <w:b/>
          <w:sz w:val="20"/>
          <w:szCs w:val="20"/>
          <w:lang w:val="es-MX"/>
        </w:rPr>
        <w:t xml:space="preserve">EXPOSICIÓN DE MOTIVOS: </w:t>
      </w:r>
      <w:bookmarkStart w:id="3" w:name="_Hlk227242854"/>
      <w:r w:rsidR="00E1252C" w:rsidRPr="00E1252C">
        <w:rPr>
          <w:rFonts w:ascii="Calibri" w:eastAsia="Calibri" w:hAnsi="Calibri" w:cs="Calibri"/>
          <w:bCs/>
          <w:sz w:val="20"/>
          <w:szCs w:val="20"/>
          <w:lang w:val="es-MX"/>
        </w:rPr>
        <w:t xml:space="preserve">El Mercado Municipal denominado “05 de Diciembre” representa un pilar fundamental para la actividad económica, social y comercial del municipio, al constituir una fuente de empleo para decenas de familias y un espacio de abastecimiento cotidiano para la ciudadanía. No obstante, en fechas recientes se han registrado incidentes graves en locales concesionados, derivados de fallas en las instalaciones eléctricas internas, los cuales han provocado la quema de locales y, en algunos casos, la pérdida total de aparatos, herramientas de trabajo, mercancía e insumos, afectando directamente el patrimonio y sustento de los locatarios. Estos hechos no solo representan pérdidas económicas considerables, sino que evidencian un deterioro estructural en el sistema eléctrico del mercado, el cual cuenta con más de 30 años sin haber sido sustituido o modernizado. De no atenderse de manera inmediata, esta situación podría derivar en accidentes de mayor magnitud, tales como incendios generalizados, explosiones o incluso colapsos parciales de las instalaciones. Bajo un enfoque de prevención, resulta indispensable que la autoridad municipal actúe antes de que ocurra un siniestro de mayor magnitud, privilegiando la protección de la vida humana sobre cualquier consideración presupuestal o administrativa, evitando así escenarios que pudieran derivar en consecuencias irreversibles. En ese sentido, resulta pertinente señalar que, de conformidad con el artículo 94 de la Ley del Gobierno y la Administración Pública Municipal del Estado de Jalisco, en su último párrafo, subsiste en todo momento la responsabilidad del Ayuntamiento de garantizar que los servicios públicos se presten en condiciones de eficiencia, continuidad y, particularmente, seguridad, lo que implica asegurar instalaciones dignas, funcionales y adecuadas para el desarrollo de las actividades económicas sin poner en riesgo la integridad de las personas. En consecuencia, el deterioro u obsolescencia de las instalaciones eléctricas no solo representa una deficiencia técnica, sino también un posible incumplimiento a la obligación legal del municipio de salvaguardar el interés público, al no garantizar condiciones mínimas de seguridad en un bien de uso común. Es importante señalar que ya se cuenta con un dictamen emitido por la Dirección de Protección Civil, identificado con el número de oficio DPCB/04/1136/2026, relativo a los locales que resultaron dañados por las recientes fallas eléctricas, en el cual se establecen diversas observaciones y recomendaciones técnicas orientadas a mitigar riesgos inmediatos y prevenir nuevos incidentes; mismo que se adjunta en copia a la presente iniciativa para los efectos conducentes. No obstante, si bien dicho documento constituye un antecedente relevante, resulta insuficiente para atender de manera integral la problemática, toda vez que se requiere la elaboración de dictámenes técnicos </w:t>
      </w:r>
      <w:r w:rsidR="00E1252C" w:rsidRPr="00E1252C">
        <w:rPr>
          <w:rFonts w:ascii="Calibri" w:eastAsia="Calibri" w:hAnsi="Calibri" w:cs="Calibri"/>
          <w:bCs/>
          <w:sz w:val="20"/>
          <w:szCs w:val="20"/>
          <w:lang w:val="es-MX"/>
        </w:rPr>
        <w:lastRenderedPageBreak/>
        <w:t xml:space="preserve">especializados que evalúen a profundidad el sistema eléctrico, permitiendo identificar con precisión las deficiencias existentes, tales como posibles sobrecargas, cableado obsoleto o instalaciones irregulares; así como la realización de un diagnóstico general del estado estructural y de las instalaciones del Mercado Municipal “05 de Diciembre”, a fin de contar con un análisis completo que permita definir acciones correctivas de fondo. Debe considerarse, además, que el mercado forma parte del patrimonio municipal, por lo que su deterioro progresivo no solo impacta a los particulares, sino que representa una afectación directa a los bienes públicos, incrementando los costos de rehabilitación futura si no se actúa de manera oportuna. De igual forma, la intervención propuesta atiende una dimensión social relevante, al proteger el sustento de las familias que dependen directamente de la actividad comercial del mercado, evitando afectaciones económicas que pudieran traducirse en la pérdida de empleos o el cierre de negocios. En consecuencia, la atención oportuna de esta problemática permitirá reducir significativamente la probabilidad de accidentes, prevenir daños mayores, proteger tanto el patrimonio público como el privado, y asegurar la continuidad de las actividades comerciales en condiciones seguras. </w:t>
      </w:r>
      <w:bookmarkEnd w:id="3"/>
      <w:r w:rsidR="00E1252C" w:rsidRPr="00E1252C">
        <w:rPr>
          <w:rFonts w:ascii="Calibri" w:eastAsia="Calibri" w:hAnsi="Calibri" w:cs="Calibri"/>
          <w:bCs/>
          <w:sz w:val="20"/>
          <w:szCs w:val="20"/>
          <w:lang w:val="es-MX"/>
        </w:rPr>
        <w:t xml:space="preserve">Una vez expuesto lo anterior, a continuación, hacemos referencia al sustento legal que justifica y respalda la presente a través del siguiente: </w:t>
      </w:r>
      <w:r w:rsidR="00E1252C" w:rsidRPr="00E1252C">
        <w:rPr>
          <w:rFonts w:ascii="Calibri" w:eastAsia="Calibri" w:hAnsi="Calibri" w:cs="Calibri"/>
          <w:b/>
          <w:bCs/>
          <w:sz w:val="20"/>
          <w:szCs w:val="20"/>
          <w:lang w:val="es-MX"/>
        </w:rPr>
        <w:t xml:space="preserve">MARCO NORMATIVO. </w:t>
      </w:r>
      <w:r w:rsidR="00E1252C" w:rsidRPr="00E1252C">
        <w:rPr>
          <w:rFonts w:ascii="Calibri" w:eastAsia="Calibri" w:hAnsi="Calibri" w:cs="Calibri"/>
          <w:sz w:val="20"/>
          <w:szCs w:val="20"/>
          <w:lang w:val="es-MX"/>
        </w:rPr>
        <w:t xml:space="preserve">En el ámbito federal se establece que la </w:t>
      </w:r>
      <w:r w:rsidR="00E1252C" w:rsidRPr="00E1252C">
        <w:rPr>
          <w:rFonts w:ascii="Calibri" w:eastAsia="Calibri" w:hAnsi="Calibri" w:cs="Calibri"/>
          <w:b/>
          <w:sz w:val="20"/>
          <w:szCs w:val="20"/>
          <w:lang w:val="es-MX"/>
        </w:rPr>
        <w:t>Constitución Política de los Estados Unidos Mexicanos</w:t>
      </w:r>
      <w:r w:rsidR="00E1252C" w:rsidRPr="00E1252C">
        <w:rPr>
          <w:rFonts w:ascii="Calibri" w:eastAsia="Calibri" w:hAnsi="Calibri" w:cs="Calibri"/>
          <w:sz w:val="20"/>
          <w:szCs w:val="20"/>
          <w:lang w:val="es-MX"/>
        </w:rPr>
        <w:t xml:space="preserve">, en su artículo 115, señala que:  </w:t>
      </w:r>
      <w:r w:rsidR="00E1252C" w:rsidRPr="00E1252C">
        <w:rPr>
          <w:rFonts w:ascii="Calibri" w:eastAsia="Calibri" w:hAnsi="Calibri" w:cs="Calibri"/>
          <w:i/>
          <w:sz w:val="20"/>
          <w:szCs w:val="20"/>
          <w:lang w:val="es-MX"/>
        </w:rPr>
        <w:t xml:space="preserve">I. 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 II.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00E1252C" w:rsidRPr="00E1252C">
        <w:rPr>
          <w:rFonts w:ascii="Calibri" w:eastAsia="Calibri" w:hAnsi="Calibri" w:cs="Calibri"/>
          <w:snapToGrid w:val="0"/>
          <w:sz w:val="20"/>
          <w:szCs w:val="20"/>
          <w:lang w:val="es-MX"/>
        </w:rPr>
        <w:t xml:space="preserve">[…] </w:t>
      </w:r>
      <w:r w:rsidR="00E1252C" w:rsidRPr="00E1252C">
        <w:rPr>
          <w:rFonts w:ascii="Calibri" w:eastAsia="Calibri" w:hAnsi="Calibri" w:cs="Calibri"/>
          <w:sz w:val="20"/>
          <w:szCs w:val="20"/>
          <w:lang w:val="es-MX"/>
        </w:rPr>
        <w:t xml:space="preserve">En el plano estatal las atribuciones legales otorgadas por la </w:t>
      </w:r>
      <w:r w:rsidR="00E1252C" w:rsidRPr="00E1252C">
        <w:rPr>
          <w:rFonts w:ascii="Calibri" w:eastAsia="Calibri" w:hAnsi="Calibri" w:cs="Calibri"/>
          <w:b/>
          <w:sz w:val="20"/>
          <w:szCs w:val="20"/>
          <w:lang w:val="es-MX"/>
        </w:rPr>
        <w:t xml:space="preserve">Constitución Política del Estado Libre y Soberano de Jalisco </w:t>
      </w:r>
      <w:r w:rsidR="00E1252C" w:rsidRPr="00E1252C">
        <w:rPr>
          <w:rFonts w:ascii="Calibri" w:eastAsia="Calibri" w:hAnsi="Calibri" w:cs="Calibri"/>
          <w:sz w:val="20"/>
          <w:szCs w:val="20"/>
          <w:lang w:val="es-MX"/>
        </w:rPr>
        <w:t xml:space="preserve">en sus artículos: </w:t>
      </w:r>
      <w:r w:rsidR="00E1252C" w:rsidRPr="00E1252C">
        <w:rPr>
          <w:rFonts w:ascii="Calibri" w:eastAsia="Calibri" w:hAnsi="Calibri" w:cs="Calibri"/>
          <w:b/>
          <w:bCs/>
          <w:i/>
          <w:iCs/>
          <w:spacing w:val="-3"/>
          <w:sz w:val="20"/>
          <w:szCs w:val="20"/>
          <w:lang w:val="es-MX"/>
        </w:rPr>
        <w:t>Artículo 73</w:t>
      </w:r>
      <w:r w:rsidR="00E1252C" w:rsidRPr="00E1252C">
        <w:rPr>
          <w:rFonts w:ascii="Calibri" w:eastAsia="Calibri" w:hAnsi="Calibri" w:cs="Calibri"/>
          <w:i/>
          <w:iCs/>
          <w:spacing w:val="-3"/>
          <w:sz w:val="20"/>
          <w:szCs w:val="20"/>
          <w:lang w:val="es-MX"/>
        </w:rPr>
        <w:t xml:space="preserv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w:t>
      </w:r>
      <w:r w:rsidR="00E1252C" w:rsidRPr="00E1252C">
        <w:rPr>
          <w:rFonts w:ascii="Calibri" w:eastAsia="Calibri" w:hAnsi="Calibri" w:cs="Calibri"/>
          <w:b/>
          <w:i/>
          <w:iCs/>
          <w:sz w:val="20"/>
          <w:szCs w:val="20"/>
          <w:lang w:val="es-MX"/>
        </w:rPr>
        <w:t>Artículo 77.</w:t>
      </w:r>
      <w:r w:rsidR="00E1252C" w:rsidRPr="00E1252C">
        <w:rPr>
          <w:rFonts w:ascii="Calibri" w:eastAsia="Calibri" w:hAnsi="Calibri" w:cs="Calibri"/>
          <w:i/>
          <w:iCs/>
          <w:sz w:val="20"/>
          <w:szCs w:val="20"/>
          <w:lang w:val="es-MX"/>
        </w:rPr>
        <w:t xml:space="preserve">- Los ayuntamientos tendrán facultades para aprobar, de acuerdo con las leyes en materia municipal que expida el Congreso del Estado: </w:t>
      </w:r>
      <w:r w:rsidR="00E1252C" w:rsidRPr="00E1252C">
        <w:rPr>
          <w:rFonts w:ascii="Calibri" w:eastAsia="Calibri" w:hAnsi="Calibri" w:cs="Calibri"/>
          <w:i/>
          <w:iCs/>
          <w:snapToGrid w:val="0"/>
          <w:sz w:val="20"/>
          <w:szCs w:val="20"/>
          <w:lang w:val="es-MX"/>
        </w:rPr>
        <w:t xml:space="preserve">[…] </w:t>
      </w:r>
      <w:r w:rsidR="00E1252C" w:rsidRPr="00E1252C">
        <w:rPr>
          <w:rFonts w:ascii="Calibri" w:eastAsia="Calibri" w:hAnsi="Calibri" w:cs="Calibri"/>
          <w:i/>
          <w:iCs/>
          <w:sz w:val="20"/>
          <w:szCs w:val="20"/>
          <w:lang w:val="es-MX"/>
        </w:rPr>
        <w:t xml:space="preserve">II. Los reglamentos, circulares y disposiciones administrativas de observancia general dentro de sus respectivas jurisdicciones, con el objeto de: a) Organizar la administración pública municipal; b) Regular las materias, procedimientos, funciones y servicios públicos de su competencia; c) Asegurar la participación ciudadana y vecinal; </w:t>
      </w:r>
      <w:r w:rsidR="00E1252C" w:rsidRPr="00E1252C">
        <w:rPr>
          <w:rFonts w:ascii="Calibri" w:eastAsia="Calibri" w:hAnsi="Calibri" w:cs="Calibri"/>
          <w:i/>
          <w:iCs/>
          <w:snapToGrid w:val="0"/>
          <w:sz w:val="20"/>
          <w:szCs w:val="20"/>
          <w:lang w:val="es-MX"/>
        </w:rPr>
        <w:t xml:space="preserve">[…] </w:t>
      </w:r>
      <w:r w:rsidR="00E1252C" w:rsidRPr="00E1252C">
        <w:rPr>
          <w:rFonts w:ascii="Calibri" w:eastAsia="Calibri" w:hAnsi="Calibri" w:cs="Calibri"/>
          <w:sz w:val="20"/>
          <w:szCs w:val="20"/>
          <w:lang w:val="es-MX"/>
        </w:rPr>
        <w:t xml:space="preserve">La obligación del Ayuntamiento para el asunto que nos atañe en este momento, está estipula en la </w:t>
      </w:r>
      <w:r w:rsidR="00E1252C" w:rsidRPr="00E1252C">
        <w:rPr>
          <w:rFonts w:ascii="Calibri" w:eastAsia="Calibri" w:hAnsi="Calibri" w:cs="Calibri"/>
          <w:b/>
          <w:sz w:val="20"/>
          <w:szCs w:val="20"/>
          <w:lang w:val="es-MX"/>
        </w:rPr>
        <w:t>Ley de Gobierno y la Administración Pública Municipal del Estado de Jalisco</w:t>
      </w:r>
      <w:r w:rsidR="00E1252C" w:rsidRPr="00E1252C">
        <w:rPr>
          <w:rFonts w:ascii="Calibri" w:eastAsia="Calibri" w:hAnsi="Calibri" w:cs="Calibri"/>
          <w:sz w:val="20"/>
          <w:szCs w:val="20"/>
          <w:lang w:val="es-MX"/>
        </w:rPr>
        <w:t xml:space="preserve">, que establece: </w:t>
      </w:r>
      <w:r w:rsidR="00E1252C" w:rsidRPr="00E1252C">
        <w:rPr>
          <w:rFonts w:ascii="Calibri" w:eastAsia="Calibri" w:hAnsi="Calibri" w:cs="Calibri"/>
          <w:b/>
          <w:bCs/>
          <w:snapToGrid w:val="0"/>
          <w:sz w:val="20"/>
          <w:szCs w:val="20"/>
          <w:lang w:val="es-MX"/>
        </w:rPr>
        <w:t>Artículo 37</w:t>
      </w:r>
      <w:r w:rsidR="00E1252C" w:rsidRPr="00E1252C">
        <w:rPr>
          <w:rFonts w:ascii="Calibri" w:eastAsia="Calibri" w:hAnsi="Calibri" w:cs="Calibri"/>
          <w:snapToGrid w:val="0"/>
          <w:sz w:val="20"/>
          <w:szCs w:val="20"/>
          <w:lang w:val="es-MX"/>
        </w:rPr>
        <w:t xml:space="preserve">. Son obligaciones de los Ayuntamientos, las siguientes: […] </w:t>
      </w:r>
      <w:r w:rsidR="00E1252C" w:rsidRPr="00E1252C">
        <w:rPr>
          <w:rFonts w:ascii="Calibri" w:eastAsia="Calibri" w:hAnsi="Calibri" w:cs="Calibri"/>
          <w:i/>
          <w:snapToGrid w:val="0"/>
          <w:sz w:val="20"/>
          <w:szCs w:val="20"/>
          <w:lang w:val="es-MX"/>
        </w:rPr>
        <w:t xml:space="preserve">II.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 </w:t>
      </w:r>
      <w:r w:rsidR="00E1252C" w:rsidRPr="00E1252C">
        <w:rPr>
          <w:rFonts w:ascii="Calibri" w:eastAsia="Calibri" w:hAnsi="Calibri" w:cs="Calibri"/>
          <w:sz w:val="20"/>
          <w:szCs w:val="20"/>
        </w:rPr>
        <w:t xml:space="preserve"> […] De la misma manera, la misma ley, en su último párrafo señala indica la obligación que tienen los ayuntamientos de garantizar instalaciones dignas y seguras para la seguridad de los locatarios y consumidores de los mercados, en su </w:t>
      </w:r>
      <w:r w:rsidR="00E1252C" w:rsidRPr="00E1252C">
        <w:rPr>
          <w:rFonts w:ascii="Calibri" w:eastAsia="Calibri" w:hAnsi="Calibri" w:cs="Calibri"/>
          <w:b/>
          <w:bCs/>
          <w:sz w:val="20"/>
          <w:szCs w:val="20"/>
        </w:rPr>
        <w:t>artículo 94</w:t>
      </w:r>
      <w:r w:rsidR="00E1252C" w:rsidRPr="00E1252C">
        <w:rPr>
          <w:rFonts w:ascii="Calibri" w:eastAsia="Calibri" w:hAnsi="Calibri" w:cs="Calibri"/>
          <w:sz w:val="20"/>
          <w:szCs w:val="20"/>
        </w:rPr>
        <w:t xml:space="preserve"> que a la letra dice: […] </w:t>
      </w:r>
      <w:r w:rsidR="00E1252C" w:rsidRPr="00E1252C">
        <w:rPr>
          <w:rFonts w:ascii="Calibri" w:eastAsia="Calibri" w:hAnsi="Calibri" w:cs="Calibri"/>
          <w:i/>
          <w:iCs/>
          <w:sz w:val="20"/>
          <w:szCs w:val="20"/>
          <w:lang w:val="es-MX"/>
        </w:rPr>
        <w:t xml:space="preserve">“La regulación de Mercados y Centrales de Abastos será con un enfoque de sustentabilidad social, que fomente la promoción económica y cultural y </w:t>
      </w:r>
      <w:r w:rsidR="00E1252C" w:rsidRPr="00E1252C">
        <w:rPr>
          <w:rFonts w:ascii="Calibri" w:eastAsia="Calibri" w:hAnsi="Calibri" w:cs="Calibri"/>
          <w:b/>
          <w:bCs/>
          <w:i/>
          <w:iCs/>
          <w:sz w:val="20"/>
          <w:szCs w:val="20"/>
          <w:lang w:val="es-MX"/>
        </w:rPr>
        <w:t xml:space="preserve">garantice instalaciones dignas y seguras de los espacios comerciales.” </w:t>
      </w:r>
      <w:r w:rsidR="00E1252C" w:rsidRPr="00E1252C">
        <w:rPr>
          <w:rFonts w:ascii="Calibri" w:eastAsia="Calibri" w:hAnsi="Calibri" w:cs="Calibri"/>
          <w:sz w:val="20"/>
          <w:szCs w:val="20"/>
        </w:rPr>
        <w:t xml:space="preserve">[…] </w:t>
      </w:r>
      <w:r w:rsidR="00E1252C" w:rsidRPr="00E1252C">
        <w:rPr>
          <w:rFonts w:ascii="Calibri" w:eastAsia="Calibri" w:hAnsi="Calibri" w:cs="Calibri"/>
          <w:b/>
          <w:i/>
          <w:iCs/>
          <w:sz w:val="20"/>
          <w:szCs w:val="20"/>
          <w:lang w:val="es-MX"/>
        </w:rPr>
        <w:lastRenderedPageBreak/>
        <w:t xml:space="preserve">Énfasis añadido. </w:t>
      </w:r>
      <w:r w:rsidR="00E1252C" w:rsidRPr="00E1252C">
        <w:rPr>
          <w:rFonts w:ascii="Calibri" w:eastAsia="Calibri" w:hAnsi="Calibri" w:cs="Calibri"/>
          <w:bCs/>
          <w:sz w:val="20"/>
          <w:szCs w:val="20"/>
          <w:lang w:val="es-MX"/>
        </w:rPr>
        <w:t xml:space="preserve">Una vez expuesto y fundado lo anterior, nos permitimos poner a su consideración los siguientes: </w:t>
      </w:r>
      <w:r w:rsidR="00E1252C" w:rsidRPr="00E1252C">
        <w:rPr>
          <w:rFonts w:ascii="Calibri" w:eastAsia="Calibri" w:hAnsi="Calibri" w:cs="Calibri"/>
          <w:b/>
          <w:sz w:val="20"/>
          <w:szCs w:val="20"/>
          <w:lang w:val="es-MX"/>
        </w:rPr>
        <w:t>PUNTOS DE ACUERDO: PRIMERO. -</w:t>
      </w:r>
      <w:r w:rsidR="00E1252C" w:rsidRPr="00E1252C">
        <w:rPr>
          <w:rFonts w:ascii="Calibri" w:eastAsia="Calibri" w:hAnsi="Calibri" w:cs="Calibri"/>
          <w:bCs/>
          <w:sz w:val="20"/>
          <w:szCs w:val="20"/>
          <w:lang w:val="es-MX"/>
        </w:rPr>
        <w:t xml:space="preserve"> El Pleno del H. Ayuntamiento Constitucional de Puerto Vallarta, Jalisco, aprueba y autoriza la dispensa de trámite ordinario por tratarse de un asunto de urgente y obvia resolución, en virtud de los riesgos que representa el estado actual de las instalaciones eléctricas con fundamento en los artículos 127 y 129 del Reglamento del Gobierno Municipal de Puerto Vallarta, Jalisco. </w:t>
      </w:r>
      <w:r w:rsidR="00E1252C" w:rsidRPr="00E1252C">
        <w:rPr>
          <w:rFonts w:ascii="Calibri" w:eastAsia="Calibri" w:hAnsi="Calibri" w:cs="Calibri"/>
          <w:b/>
          <w:sz w:val="20"/>
          <w:szCs w:val="20"/>
          <w:lang w:val="es-MX"/>
        </w:rPr>
        <w:t>SEGUNDO. -</w:t>
      </w:r>
      <w:r w:rsidR="00E1252C" w:rsidRPr="00E1252C">
        <w:rPr>
          <w:rFonts w:ascii="Calibri" w:eastAsia="Calibri" w:hAnsi="Calibri" w:cs="Calibri"/>
          <w:bCs/>
          <w:sz w:val="20"/>
          <w:szCs w:val="20"/>
          <w:lang w:val="es-MX"/>
        </w:rPr>
        <w:t xml:space="preserve"> El Pleno del H. Ayuntamiento Constitucional de Puerto Vallarta, Jalisco, autoriza la rehabilitación, modernización y, en su caso, sustitución integral de las instalaciones eléctricas del Mercado Municipal “05 de Diciembre”, con el objetivo de garantizar la seguridad de locatarios, consumidores y del inmueble. </w:t>
      </w:r>
      <w:r w:rsidR="00E1252C" w:rsidRPr="00E1252C">
        <w:rPr>
          <w:rFonts w:ascii="Calibri" w:eastAsia="Calibri" w:hAnsi="Calibri" w:cs="Calibri"/>
          <w:b/>
          <w:sz w:val="20"/>
          <w:szCs w:val="20"/>
          <w:lang w:val="es-MX"/>
        </w:rPr>
        <w:t>TERCERO. -</w:t>
      </w:r>
      <w:r w:rsidR="00E1252C" w:rsidRPr="00E1252C">
        <w:rPr>
          <w:rFonts w:ascii="Calibri" w:eastAsia="Calibri" w:hAnsi="Calibri" w:cs="Calibri"/>
          <w:bCs/>
          <w:sz w:val="20"/>
          <w:szCs w:val="20"/>
          <w:lang w:val="es-MX"/>
        </w:rPr>
        <w:t xml:space="preserve"> Se instruye a las Direcciones de Protección Civil y Bomberos; Intendencia, Suministros y Mantenimiento; Cooperación y Proyectos Estratégicos; e Infraestructura y Obras Pública para que, en el ámbito de sus respectivas atribuciones y de manera coordinada, elaboren un dictamen técnico integral del estado general del Mercado Municipal “05 de Diciembre”, con énfasis en el sistema eléctrico, determinando riesgos, necesidades y acciones preventivas y correctivas. </w:t>
      </w:r>
      <w:r w:rsidR="00E1252C" w:rsidRPr="00E1252C">
        <w:rPr>
          <w:rFonts w:ascii="Calibri" w:eastAsia="Calibri" w:hAnsi="Calibri" w:cs="Calibri"/>
          <w:b/>
          <w:sz w:val="20"/>
          <w:szCs w:val="20"/>
          <w:lang w:val="es-MX"/>
        </w:rPr>
        <w:t>CUARTO. -</w:t>
      </w:r>
      <w:r w:rsidR="00E1252C" w:rsidRPr="00E1252C">
        <w:rPr>
          <w:rFonts w:ascii="Calibri" w:eastAsia="Calibri" w:hAnsi="Calibri" w:cs="Calibri"/>
          <w:bCs/>
          <w:sz w:val="20"/>
          <w:szCs w:val="20"/>
          <w:lang w:val="es-MX"/>
        </w:rPr>
        <w:t xml:space="preserve"> Se instruye a las dependencias involucradas para que implementen medidas preventivas inmediatas mientras se ejecutan los trabajos definitivos, a fin de reducir riesgos y evitar nuevos incidentes. </w:t>
      </w:r>
      <w:r w:rsidR="00E1252C" w:rsidRPr="00E1252C">
        <w:rPr>
          <w:rFonts w:ascii="Calibri" w:eastAsia="Calibri" w:hAnsi="Calibri" w:cs="Calibri"/>
          <w:b/>
          <w:sz w:val="20"/>
          <w:szCs w:val="20"/>
          <w:lang w:val="es-MX"/>
        </w:rPr>
        <w:t>QUINTO. -</w:t>
      </w:r>
      <w:r w:rsidR="00E1252C" w:rsidRPr="00E1252C">
        <w:rPr>
          <w:rFonts w:ascii="Calibri" w:eastAsia="Calibri" w:hAnsi="Calibri" w:cs="Calibri"/>
          <w:bCs/>
          <w:sz w:val="20"/>
          <w:szCs w:val="20"/>
          <w:lang w:val="es-MX"/>
        </w:rPr>
        <w:t xml:space="preserve"> Se instruye, faculta y autoriza al Titular de la Hacienda Municipal para que, en el ámbito de sus atribuciones, realice las adecuaciones y modificaciones necesarias al Presupuesto de Egresos vigente, a efecto de asignar los recursos económicos suficientes para la ejecución de las acciones preventivas y correctivas, lineamientos y recomendaciones que se desprendan del dictamen técnico. </w:t>
      </w:r>
      <w:r w:rsidR="00E1252C" w:rsidRPr="00E1252C">
        <w:rPr>
          <w:rFonts w:ascii="Calibri" w:eastAsia="Calibri" w:hAnsi="Calibri" w:cs="Calibri"/>
          <w:sz w:val="20"/>
          <w:szCs w:val="20"/>
          <w:lang w:val="es-MX"/>
        </w:rPr>
        <w:t xml:space="preserve">Atentamente. Puerto Vallarta, Jalisco a 16 de Abril de 2026. </w:t>
      </w:r>
      <w:r w:rsidR="00E1252C" w:rsidRPr="00E1252C">
        <w:rPr>
          <w:rFonts w:ascii="Calibri" w:eastAsia="Calibri" w:hAnsi="Calibri" w:cs="Calibri"/>
          <w:bCs/>
          <w:sz w:val="20"/>
          <w:szCs w:val="20"/>
          <w:lang w:val="es-MX"/>
        </w:rPr>
        <w:t xml:space="preserve">(Rúbrica) Arq. Luis Ernesto Munguía González, </w:t>
      </w:r>
      <w:r w:rsidR="00E1252C" w:rsidRPr="00E1252C">
        <w:rPr>
          <w:rFonts w:ascii="Calibri" w:eastAsia="Calibri" w:hAnsi="Calibri" w:cs="Calibri"/>
          <w:sz w:val="20"/>
          <w:szCs w:val="20"/>
          <w:lang w:val="es-MX"/>
        </w:rPr>
        <w:t xml:space="preserve">Presidente Municipal de Puerto Vallarta, Jalisco; </w:t>
      </w:r>
      <w:r w:rsidR="00E1252C" w:rsidRPr="00E1252C">
        <w:rPr>
          <w:rFonts w:ascii="Calibri" w:eastAsia="Calibri" w:hAnsi="Calibri" w:cs="Calibri"/>
          <w:bCs/>
          <w:sz w:val="20"/>
          <w:szCs w:val="20"/>
          <w:lang w:val="es-MX"/>
        </w:rPr>
        <w:t xml:space="preserve">(Rúbrica) C. Marcia Raquel Bañuelos Macías, </w:t>
      </w:r>
      <w:r w:rsidR="00E1252C" w:rsidRPr="00E1252C">
        <w:rPr>
          <w:rFonts w:ascii="Calibri" w:eastAsia="Calibri" w:hAnsi="Calibri" w:cs="Calibri"/>
          <w:sz w:val="20"/>
          <w:szCs w:val="20"/>
          <w:lang w:val="es-MX"/>
        </w:rPr>
        <w:t xml:space="preserve">Regidora; </w:t>
      </w:r>
      <w:r w:rsidR="00E1252C" w:rsidRPr="00E1252C">
        <w:rPr>
          <w:rFonts w:ascii="Calibri" w:eastAsia="Calibri" w:hAnsi="Calibri" w:cs="Calibri"/>
          <w:bCs/>
          <w:sz w:val="20"/>
          <w:szCs w:val="20"/>
          <w:lang w:val="es-MX"/>
        </w:rPr>
        <w:t xml:space="preserve">(Rúbrica) Médico José Francisco Sánchez Peña, Síndico Municipal; (Rúbrica) Mtro. Víctor Manuel Bernal Vargas, Regidor; (Rúbrica) Lic. María Magdalena Urbina Martínez, Regidora; (Rúbrica) </w:t>
      </w:r>
      <w:r w:rsidR="00E1252C" w:rsidRPr="00E1252C">
        <w:rPr>
          <w:rFonts w:ascii="Calibri" w:eastAsia="Calibri" w:hAnsi="Calibri" w:cs="Calibri"/>
          <w:bCs/>
          <w:sz w:val="20"/>
          <w:szCs w:val="20"/>
          <w:lang w:val="it-IT"/>
        </w:rPr>
        <w:t xml:space="preserve">C. Erika Yesenia García Rubio, </w:t>
      </w:r>
      <w:r w:rsidR="00E1252C" w:rsidRPr="00E1252C">
        <w:rPr>
          <w:rFonts w:ascii="Calibri" w:eastAsia="Calibri" w:hAnsi="Calibri" w:cs="Calibri"/>
          <w:bCs/>
          <w:sz w:val="20"/>
          <w:szCs w:val="20"/>
          <w:lang w:val="es-MX"/>
        </w:rPr>
        <w:t xml:space="preserve">Regidora; Q.F.B. María Laurel Carrillo Ventura, Regidora; (Rúbrica) Lic. Karla Alejandra Rodríguez González, Regidora; (Rúbrica) Lic. Christian Omar Bravo Carbajal, Regidor; (Rúbrica) Lic. Arnulfo Ortega Contreras, Regidor. </w:t>
      </w:r>
      <w:r w:rsidR="001F304D">
        <w:rPr>
          <w:rFonts w:ascii="Garamond" w:hAnsi="Garamond" w:cs="Calibri"/>
          <w:color w:val="000000"/>
          <w:lang w:val="es-ES_tradnl"/>
        </w:rPr>
        <w:t>----</w:t>
      </w:r>
      <w:r w:rsidR="00E1252C">
        <w:rPr>
          <w:rFonts w:ascii="Garamond" w:hAnsi="Garamond" w:cs="Calibri"/>
          <w:color w:val="000000"/>
          <w:lang w:val="es-ES_tradnl"/>
        </w:rPr>
        <w:t>------------------------------------------------------------------------------------------------</w:t>
      </w:r>
      <w:r w:rsidR="001F304D">
        <w:rPr>
          <w:rFonts w:ascii="Garamond" w:hAnsi="Garamond" w:cs="Calibri"/>
          <w:color w:val="000000"/>
          <w:lang w:val="es-ES_tradnl"/>
        </w:rPr>
        <w:t xml:space="preserve">- </w:t>
      </w:r>
      <w:r w:rsidR="001F304D" w:rsidRPr="00A35D44">
        <w:rPr>
          <w:rFonts w:ascii="Garamond" w:hAnsi="Garamond" w:cs="Calibri"/>
          <w:color w:val="000000"/>
          <w:lang w:val="es-ES_tradnl"/>
        </w:rPr>
        <w:t xml:space="preserve">El C. </w:t>
      </w:r>
      <w:r w:rsidR="001F304D" w:rsidRPr="00362EC6">
        <w:rPr>
          <w:rFonts w:ascii="Garamond" w:hAnsi="Garamond" w:cs="Calibri"/>
          <w:color w:val="000000"/>
        </w:rPr>
        <w:t>Presidente Municipal</w:t>
      </w:r>
      <w:r w:rsidR="001F304D">
        <w:rPr>
          <w:rFonts w:ascii="Garamond" w:hAnsi="Garamond" w:cs="Calibri"/>
          <w:color w:val="000000"/>
        </w:rPr>
        <w:t>,</w:t>
      </w:r>
      <w:r w:rsidR="001F304D" w:rsidRPr="00362EC6">
        <w:rPr>
          <w:rFonts w:ascii="Garamond" w:hAnsi="Garamond" w:cs="Calibri"/>
          <w:color w:val="000000"/>
        </w:rPr>
        <w:t xml:space="preserve"> </w:t>
      </w:r>
      <w:r w:rsidR="001F304D" w:rsidRPr="00546ED2">
        <w:rPr>
          <w:rFonts w:ascii="Garamond" w:hAnsi="Garamond" w:cs="Calibri"/>
          <w:color w:val="000000"/>
        </w:rPr>
        <w:t>Arq. Luis Ernesto Munguía González</w:t>
      </w:r>
      <w:r w:rsidR="001F304D">
        <w:rPr>
          <w:rFonts w:ascii="Garamond" w:hAnsi="Garamond" w:cs="Calibri"/>
          <w:color w:val="000000"/>
        </w:rPr>
        <w:t>: “</w:t>
      </w:r>
      <w:r w:rsidR="00662ED1" w:rsidRPr="00FF6240">
        <w:rPr>
          <w:rFonts w:ascii="Garamond" w:eastAsia="Calibri" w:hAnsi="Garamond" w:cs="Times New Roman"/>
          <w:bCs/>
          <w:iCs/>
        </w:rPr>
        <w:t>Pasamos a la iniciativa de nuestra Regidora Marcia Bañuelos</w:t>
      </w:r>
      <w:r w:rsidR="00BF73BC">
        <w:rPr>
          <w:rFonts w:ascii="Garamond" w:eastAsia="Calibri" w:hAnsi="Garamond" w:cs="Times New Roman"/>
          <w:bCs/>
          <w:iCs/>
        </w:rPr>
        <w:t>”</w:t>
      </w:r>
      <w:r w:rsidR="00662ED1" w:rsidRPr="00FF6240">
        <w:rPr>
          <w:rFonts w:ascii="Garamond" w:eastAsia="Calibri" w:hAnsi="Garamond" w:cs="Times New Roman"/>
          <w:bCs/>
          <w:iCs/>
        </w:rPr>
        <w:t>.</w:t>
      </w:r>
      <w:r w:rsidR="00BF73BC">
        <w:rPr>
          <w:rFonts w:ascii="Garamond" w:eastAsia="Calibri" w:hAnsi="Garamond" w:cs="Times New Roman"/>
          <w:bCs/>
          <w:iCs/>
        </w:rPr>
        <w:t xml:space="preserve"> </w:t>
      </w:r>
      <w:r w:rsidR="00BF73BC">
        <w:rPr>
          <w:rFonts w:ascii="Garamond" w:hAnsi="Garamond" w:cs="Calibri"/>
          <w:color w:val="000000"/>
          <w:lang w:val="es-ES_tradnl"/>
        </w:rPr>
        <w:t>L</w:t>
      </w:r>
      <w:r w:rsidR="00BF73BC" w:rsidRPr="00D67967">
        <w:rPr>
          <w:rFonts w:ascii="Garamond" w:hAnsi="Garamond" w:cs="Calibri"/>
          <w:color w:val="000000"/>
          <w:lang w:val="es-ES_tradnl"/>
        </w:rPr>
        <w:t>a</w:t>
      </w:r>
      <w:r w:rsidR="00BF73BC">
        <w:rPr>
          <w:rFonts w:ascii="Garamond" w:hAnsi="Garamond" w:cs="Calibri"/>
          <w:color w:val="000000"/>
          <w:lang w:val="es-ES_tradnl"/>
        </w:rPr>
        <w:t xml:space="preserve"> R</w:t>
      </w:r>
      <w:r w:rsidR="00BF73BC" w:rsidRPr="00D67967">
        <w:rPr>
          <w:rFonts w:ascii="Garamond" w:hAnsi="Garamond" w:cs="Calibri"/>
          <w:color w:val="000000"/>
          <w:lang w:val="es-ES_tradnl"/>
        </w:rPr>
        <w:t>egidor</w:t>
      </w:r>
      <w:r w:rsidR="00BF73BC">
        <w:rPr>
          <w:rFonts w:ascii="Garamond" w:hAnsi="Garamond" w:cs="Calibri"/>
          <w:color w:val="000000"/>
          <w:lang w:val="es-ES_tradnl"/>
        </w:rPr>
        <w:t>a</w:t>
      </w:r>
      <w:r w:rsidR="00BF73BC" w:rsidRPr="00D67967">
        <w:rPr>
          <w:rFonts w:ascii="Garamond" w:hAnsi="Garamond" w:cs="Calibri"/>
          <w:color w:val="000000"/>
          <w:lang w:val="es-ES_tradnl"/>
        </w:rPr>
        <w:t>,</w:t>
      </w:r>
      <w:r w:rsidR="00BF73BC">
        <w:rPr>
          <w:rFonts w:ascii="Garamond" w:hAnsi="Garamond" w:cs="Calibri"/>
          <w:color w:val="000000"/>
          <w:lang w:val="es-ES_tradnl"/>
        </w:rPr>
        <w:t xml:space="preserve"> </w:t>
      </w:r>
      <w:r w:rsidR="00BF73BC" w:rsidRPr="00546ED2">
        <w:rPr>
          <w:rFonts w:ascii="Garamond" w:hAnsi="Garamond" w:cs="Calibri"/>
          <w:color w:val="000000"/>
        </w:rPr>
        <w:t>C. Marcia Raquel Bañuelos Macías</w:t>
      </w:r>
      <w:r w:rsidR="00BF73BC">
        <w:rPr>
          <w:rFonts w:ascii="Garamond" w:hAnsi="Garamond" w:cs="Calibri"/>
          <w:color w:val="000000"/>
          <w:shd w:val="clear" w:color="auto" w:fill="FFFFFF"/>
          <w:lang w:val="es-ES_tradnl"/>
        </w:rPr>
        <w:t>: “</w:t>
      </w:r>
      <w:r w:rsidR="00662ED1" w:rsidRPr="00FF6240">
        <w:rPr>
          <w:rFonts w:ascii="Garamond" w:eastAsia="Calibri" w:hAnsi="Garamond" w:cs="Times New Roman"/>
          <w:bCs/>
          <w:iCs/>
        </w:rPr>
        <w:t>Los que suscriben</w:t>
      </w:r>
      <w:r w:rsidR="00BF73BC">
        <w:rPr>
          <w:rFonts w:ascii="Garamond" w:eastAsia="Calibri" w:hAnsi="Garamond" w:cs="Times New Roman"/>
          <w:bCs/>
          <w:iCs/>
        </w:rPr>
        <w:t>,</w:t>
      </w:r>
      <w:r w:rsidR="00662ED1" w:rsidRPr="00FF6240">
        <w:rPr>
          <w:rFonts w:ascii="Garamond" w:eastAsia="Calibri" w:hAnsi="Garamond" w:cs="Times New Roman"/>
          <w:bCs/>
          <w:iCs/>
        </w:rPr>
        <w:t xml:space="preserve"> en nuest</w:t>
      </w:r>
      <w:r w:rsidR="00BF73BC">
        <w:rPr>
          <w:rFonts w:ascii="Garamond" w:eastAsia="Calibri" w:hAnsi="Garamond" w:cs="Times New Roman"/>
          <w:bCs/>
          <w:iCs/>
        </w:rPr>
        <w:t xml:space="preserve">ro carácter de integrantes del H. </w:t>
      </w:r>
      <w:r w:rsidR="00662ED1" w:rsidRPr="00FF6240">
        <w:rPr>
          <w:rFonts w:ascii="Garamond" w:eastAsia="Calibri" w:hAnsi="Garamond" w:cs="Times New Roman"/>
          <w:bCs/>
          <w:iCs/>
        </w:rPr>
        <w:t>Ayuntamiento Constitucional de Puerto Vallarta, Jalisco, nos permitimos proponer ante ustedes lo siguiente</w:t>
      </w:r>
      <w:r w:rsidR="00BF73BC">
        <w:rPr>
          <w:rFonts w:ascii="Garamond" w:eastAsia="Calibri" w:hAnsi="Garamond" w:cs="Times New Roman"/>
          <w:bCs/>
          <w:iCs/>
        </w:rPr>
        <w:t>:</w:t>
      </w:r>
      <w:r w:rsidR="00662ED1" w:rsidRPr="00FF6240">
        <w:rPr>
          <w:rFonts w:ascii="Garamond" w:eastAsia="Calibri" w:hAnsi="Garamond" w:cs="Times New Roman"/>
          <w:bCs/>
          <w:iCs/>
        </w:rPr>
        <w:t xml:space="preserve"> iniciativa de acuerdo edilic</w:t>
      </w:r>
      <w:r w:rsidR="00BF73BC">
        <w:rPr>
          <w:rFonts w:ascii="Garamond" w:eastAsia="Calibri" w:hAnsi="Garamond" w:cs="Times New Roman"/>
          <w:bCs/>
          <w:iCs/>
        </w:rPr>
        <w:t>io que tiene por objeto que el H.</w:t>
      </w:r>
      <w:r w:rsidR="00662ED1" w:rsidRPr="00FF6240">
        <w:rPr>
          <w:rFonts w:ascii="Garamond" w:eastAsia="Calibri" w:hAnsi="Garamond" w:cs="Times New Roman"/>
          <w:bCs/>
          <w:iCs/>
        </w:rPr>
        <w:t xml:space="preserve"> </w:t>
      </w:r>
      <w:r w:rsidR="00BF73BC">
        <w:rPr>
          <w:rFonts w:ascii="Garamond" w:eastAsia="Calibri" w:hAnsi="Garamond" w:cs="Times New Roman"/>
          <w:bCs/>
          <w:iCs/>
        </w:rPr>
        <w:t>A</w:t>
      </w:r>
      <w:r w:rsidR="00662ED1" w:rsidRPr="00FF6240">
        <w:rPr>
          <w:rFonts w:ascii="Garamond" w:eastAsia="Calibri" w:hAnsi="Garamond" w:cs="Times New Roman"/>
          <w:bCs/>
          <w:iCs/>
        </w:rPr>
        <w:t>yuntamiento Co</w:t>
      </w:r>
      <w:r w:rsidR="00BF73BC">
        <w:rPr>
          <w:rFonts w:ascii="Garamond" w:eastAsia="Calibri" w:hAnsi="Garamond" w:cs="Times New Roman"/>
          <w:bCs/>
          <w:iCs/>
        </w:rPr>
        <w:t xml:space="preserve">nstitucional de Puerto Vallarta, </w:t>
      </w:r>
      <w:r w:rsidR="00662ED1" w:rsidRPr="00FF6240">
        <w:rPr>
          <w:rFonts w:ascii="Garamond" w:eastAsia="Calibri" w:hAnsi="Garamond" w:cs="Times New Roman"/>
          <w:bCs/>
          <w:iCs/>
        </w:rPr>
        <w:t>Jalisco</w:t>
      </w:r>
      <w:r w:rsidR="00BF73BC">
        <w:rPr>
          <w:rFonts w:ascii="Garamond" w:eastAsia="Calibri" w:hAnsi="Garamond" w:cs="Times New Roman"/>
          <w:bCs/>
          <w:iCs/>
        </w:rPr>
        <w:t>,</w:t>
      </w:r>
      <w:r w:rsidR="00662ED1" w:rsidRPr="00FF6240">
        <w:rPr>
          <w:rFonts w:ascii="Garamond" w:eastAsia="Calibri" w:hAnsi="Garamond" w:cs="Times New Roman"/>
          <w:bCs/>
          <w:iCs/>
        </w:rPr>
        <w:t xml:space="preserve"> autorice e instruya la revisión integral, modernización y sustitución de las instalaciones eléctricas del </w:t>
      </w:r>
      <w:r w:rsidR="00BF73BC" w:rsidRPr="00FF6240">
        <w:rPr>
          <w:rFonts w:ascii="Garamond" w:eastAsia="Calibri" w:hAnsi="Garamond" w:cs="Times New Roman"/>
          <w:bCs/>
          <w:iCs/>
        </w:rPr>
        <w:t>Mercado Municipal</w:t>
      </w:r>
      <w:r w:rsidR="00BF73BC">
        <w:rPr>
          <w:rFonts w:ascii="Garamond" w:eastAsia="Calibri" w:hAnsi="Garamond" w:cs="Times New Roman"/>
          <w:bCs/>
          <w:iCs/>
        </w:rPr>
        <w:t xml:space="preserve"> 5 de diciembre,</w:t>
      </w:r>
      <w:r w:rsidR="00662ED1" w:rsidRPr="00FF6240">
        <w:rPr>
          <w:rFonts w:ascii="Garamond" w:eastAsia="Calibri" w:hAnsi="Garamond" w:cs="Times New Roman"/>
          <w:bCs/>
          <w:iCs/>
        </w:rPr>
        <w:t xml:space="preserve"> </w:t>
      </w:r>
      <w:r w:rsidR="00BF73BC">
        <w:rPr>
          <w:rFonts w:ascii="Garamond" w:eastAsia="Calibri" w:hAnsi="Garamond" w:cs="Times New Roman"/>
          <w:bCs/>
          <w:iCs/>
        </w:rPr>
        <w:t>a e</w:t>
      </w:r>
      <w:r w:rsidR="00662ED1" w:rsidRPr="00FF6240">
        <w:rPr>
          <w:rFonts w:ascii="Garamond" w:eastAsia="Calibri" w:hAnsi="Garamond" w:cs="Times New Roman"/>
          <w:bCs/>
          <w:iCs/>
        </w:rPr>
        <w:t xml:space="preserve">fecto de garantizar la seguridad de los </w:t>
      </w:r>
      <w:r w:rsidR="00BF73BC" w:rsidRPr="00FF6240">
        <w:rPr>
          <w:rFonts w:ascii="Garamond" w:eastAsia="Calibri" w:hAnsi="Garamond" w:cs="Times New Roman"/>
          <w:bCs/>
          <w:iCs/>
        </w:rPr>
        <w:t xml:space="preserve">Locatarios, Consumidores </w:t>
      </w:r>
      <w:r w:rsidR="00BF73BC">
        <w:rPr>
          <w:rFonts w:ascii="Garamond" w:eastAsia="Calibri" w:hAnsi="Garamond" w:cs="Times New Roman"/>
          <w:bCs/>
          <w:iCs/>
        </w:rPr>
        <w:t>y del propio inmueble.</w:t>
      </w:r>
      <w:r w:rsidR="00662ED1" w:rsidRPr="00FF6240">
        <w:rPr>
          <w:rFonts w:ascii="Garamond" w:eastAsia="Calibri" w:hAnsi="Garamond" w:cs="Times New Roman"/>
          <w:bCs/>
          <w:iCs/>
        </w:rPr>
        <w:t xml:space="preserve"> </w:t>
      </w:r>
      <w:r w:rsidR="00BF73BC">
        <w:rPr>
          <w:rFonts w:ascii="Garamond" w:eastAsia="Calibri" w:hAnsi="Garamond" w:cs="Times New Roman"/>
          <w:bCs/>
          <w:iCs/>
        </w:rPr>
        <w:t>E</w:t>
      </w:r>
      <w:r w:rsidR="00662ED1" w:rsidRPr="00FF6240">
        <w:rPr>
          <w:rFonts w:ascii="Garamond" w:eastAsia="Calibri" w:hAnsi="Garamond" w:cs="Times New Roman"/>
          <w:bCs/>
          <w:iCs/>
        </w:rPr>
        <w:t xml:space="preserve">l </w:t>
      </w:r>
      <w:r w:rsidR="00BF73BC" w:rsidRPr="00FF6240">
        <w:rPr>
          <w:rFonts w:ascii="Garamond" w:eastAsia="Calibri" w:hAnsi="Garamond" w:cs="Times New Roman"/>
          <w:bCs/>
          <w:iCs/>
        </w:rPr>
        <w:t xml:space="preserve">Mercado Municipal </w:t>
      </w:r>
      <w:r w:rsidR="00662ED1" w:rsidRPr="00FF6240">
        <w:rPr>
          <w:rFonts w:ascii="Garamond" w:eastAsia="Calibri" w:hAnsi="Garamond" w:cs="Times New Roman"/>
          <w:bCs/>
          <w:iCs/>
        </w:rPr>
        <w:t xml:space="preserve">denominado 5 de diciembre, representa un pilar fundamental para la actividad económica, social y comercial del </w:t>
      </w:r>
      <w:r w:rsidR="00BF73BC" w:rsidRPr="00FF6240">
        <w:rPr>
          <w:rFonts w:ascii="Garamond" w:eastAsia="Calibri" w:hAnsi="Garamond" w:cs="Times New Roman"/>
          <w:bCs/>
          <w:iCs/>
        </w:rPr>
        <w:t>Municipio</w:t>
      </w:r>
      <w:r w:rsidR="00BF73BC">
        <w:rPr>
          <w:rFonts w:ascii="Garamond" w:eastAsia="Calibri" w:hAnsi="Garamond" w:cs="Times New Roman"/>
          <w:bCs/>
          <w:iCs/>
        </w:rPr>
        <w:t>, a</w:t>
      </w:r>
      <w:r w:rsidR="00662ED1" w:rsidRPr="00FF6240">
        <w:rPr>
          <w:rFonts w:ascii="Garamond" w:eastAsia="Calibri" w:hAnsi="Garamond" w:cs="Times New Roman"/>
          <w:bCs/>
          <w:iCs/>
        </w:rPr>
        <w:t>l constituir una fuente de empleo para decenas de familias y un espacio de abasteci</w:t>
      </w:r>
      <w:r w:rsidR="00BF73BC">
        <w:rPr>
          <w:rFonts w:ascii="Garamond" w:eastAsia="Calibri" w:hAnsi="Garamond" w:cs="Times New Roman"/>
          <w:bCs/>
          <w:iCs/>
        </w:rPr>
        <w:t>miento cotidiano para la ciud</w:t>
      </w:r>
      <w:r w:rsidR="00662ED1" w:rsidRPr="00FF6240">
        <w:rPr>
          <w:rFonts w:ascii="Garamond" w:eastAsia="Calibri" w:hAnsi="Garamond" w:cs="Times New Roman"/>
          <w:bCs/>
          <w:iCs/>
        </w:rPr>
        <w:t>adanía</w:t>
      </w:r>
      <w:r w:rsidR="00BF73BC">
        <w:rPr>
          <w:rFonts w:ascii="Garamond" w:eastAsia="Calibri" w:hAnsi="Garamond" w:cs="Times New Roman"/>
          <w:bCs/>
          <w:iCs/>
        </w:rPr>
        <w:t>. No</w:t>
      </w:r>
      <w:r w:rsidR="00662ED1" w:rsidRPr="00FF6240">
        <w:rPr>
          <w:rFonts w:ascii="Garamond" w:eastAsia="Calibri" w:hAnsi="Garamond" w:cs="Times New Roman"/>
          <w:bCs/>
          <w:iCs/>
        </w:rPr>
        <w:t xml:space="preserve"> obstante, en fechas recientes se han registrado incidentes graves en locales concesionados</w:t>
      </w:r>
      <w:r w:rsidR="00BF73BC">
        <w:rPr>
          <w:rFonts w:ascii="Garamond" w:eastAsia="Calibri" w:hAnsi="Garamond" w:cs="Times New Roman"/>
          <w:bCs/>
          <w:iCs/>
        </w:rPr>
        <w:t>,</w:t>
      </w:r>
      <w:r w:rsidR="00662ED1" w:rsidRPr="00FF6240">
        <w:rPr>
          <w:rFonts w:ascii="Garamond" w:eastAsia="Calibri" w:hAnsi="Garamond" w:cs="Times New Roman"/>
          <w:bCs/>
          <w:iCs/>
        </w:rPr>
        <w:t xml:space="preserve"> derivado de fallas en las instalaciones elé</w:t>
      </w:r>
      <w:r w:rsidR="00662ED1" w:rsidRPr="00F241C5">
        <w:rPr>
          <w:rFonts w:ascii="Garamond" w:eastAsia="Calibri" w:hAnsi="Garamond" w:cs="Times New Roman"/>
          <w:bCs/>
          <w:iCs/>
        </w:rPr>
        <w:t xml:space="preserve">ctricas internas, los cuales han provocado la </w:t>
      </w:r>
      <w:r w:rsidR="00F241C5" w:rsidRPr="00F241C5">
        <w:rPr>
          <w:rFonts w:ascii="Garamond" w:eastAsia="Calibri" w:hAnsi="Garamond" w:cs="Times New Roman"/>
          <w:bCs/>
          <w:iCs/>
        </w:rPr>
        <w:t xml:space="preserve">quema de locales y en unos casos la pérdida </w:t>
      </w:r>
      <w:r w:rsidR="00662ED1" w:rsidRPr="00F241C5">
        <w:rPr>
          <w:rFonts w:ascii="Garamond" w:eastAsia="Calibri" w:hAnsi="Garamond" w:cs="Times New Roman"/>
          <w:bCs/>
          <w:iCs/>
        </w:rPr>
        <w:t>total de</w:t>
      </w:r>
      <w:r w:rsidR="00662ED1" w:rsidRPr="00FF6240">
        <w:rPr>
          <w:rFonts w:ascii="Garamond" w:eastAsia="Calibri" w:hAnsi="Garamond" w:cs="Times New Roman"/>
          <w:bCs/>
          <w:iCs/>
        </w:rPr>
        <w:t xml:space="preserve"> aparatos, herramientas de trabajo, mercancía e insumos, afectando directamente el patrimonio y sustento de los loca</w:t>
      </w:r>
      <w:r w:rsidR="00BF73BC">
        <w:rPr>
          <w:rFonts w:ascii="Garamond" w:eastAsia="Calibri" w:hAnsi="Garamond" w:cs="Times New Roman"/>
          <w:bCs/>
          <w:iCs/>
        </w:rPr>
        <w:t>tarios</w:t>
      </w:r>
      <w:r w:rsidR="00662ED1" w:rsidRPr="00FF6240">
        <w:rPr>
          <w:rFonts w:ascii="Garamond" w:eastAsia="Calibri" w:hAnsi="Garamond" w:cs="Times New Roman"/>
          <w:bCs/>
          <w:iCs/>
        </w:rPr>
        <w:t>.</w:t>
      </w:r>
      <w:r w:rsidR="00BF73BC">
        <w:rPr>
          <w:rFonts w:ascii="Garamond" w:eastAsia="Calibri" w:hAnsi="Garamond" w:cs="Times New Roman"/>
          <w:bCs/>
          <w:iCs/>
        </w:rPr>
        <w:t xml:space="preserve"> </w:t>
      </w:r>
      <w:r w:rsidR="00662ED1" w:rsidRPr="00FF6240">
        <w:rPr>
          <w:rFonts w:ascii="Garamond" w:eastAsia="Calibri" w:hAnsi="Garamond" w:cs="Times New Roman"/>
          <w:bCs/>
          <w:iCs/>
        </w:rPr>
        <w:t>Estos hechos no solo representan pérdidas económicas considerables, sino que evidencian un deterioro estructural en el sistema eléctrico del merca</w:t>
      </w:r>
      <w:r w:rsidR="00BF73BC">
        <w:rPr>
          <w:rFonts w:ascii="Garamond" w:eastAsia="Calibri" w:hAnsi="Garamond" w:cs="Times New Roman"/>
          <w:bCs/>
          <w:iCs/>
        </w:rPr>
        <w:t>do, el cual cuenta con más de treinta</w:t>
      </w:r>
      <w:r w:rsidR="00662ED1" w:rsidRPr="00FF6240">
        <w:rPr>
          <w:rFonts w:ascii="Garamond" w:eastAsia="Calibri" w:hAnsi="Garamond" w:cs="Times New Roman"/>
          <w:bCs/>
          <w:iCs/>
        </w:rPr>
        <w:t xml:space="preserve"> años sin haber sido sustituido o modernizado. De no atenderse de manera inmediata, esta situación podría derivar en accidentes de mayor magnitud</w:t>
      </w:r>
      <w:r w:rsidR="00BF73BC">
        <w:rPr>
          <w:rFonts w:ascii="Garamond" w:eastAsia="Calibri" w:hAnsi="Garamond" w:cs="Times New Roman"/>
          <w:bCs/>
          <w:iCs/>
        </w:rPr>
        <w:t>, tales c</w:t>
      </w:r>
      <w:r w:rsidR="00662ED1" w:rsidRPr="00FF6240">
        <w:rPr>
          <w:rFonts w:ascii="Garamond" w:eastAsia="Calibri" w:hAnsi="Garamond" w:cs="Times New Roman"/>
          <w:bCs/>
          <w:iCs/>
        </w:rPr>
        <w:t>omo incendios generalizados, explosiones o incluso el colapso parcial de las instalaciones.</w:t>
      </w:r>
      <w:r w:rsidR="00BF73BC">
        <w:rPr>
          <w:rFonts w:ascii="Garamond" w:eastAsia="Calibri" w:hAnsi="Garamond" w:cs="Times New Roman"/>
          <w:bCs/>
          <w:iCs/>
        </w:rPr>
        <w:t xml:space="preserve"> </w:t>
      </w:r>
      <w:r w:rsidR="00662ED1" w:rsidRPr="00FF6240">
        <w:rPr>
          <w:rFonts w:ascii="Garamond" w:eastAsia="Calibri" w:hAnsi="Garamond" w:cs="Times New Roman"/>
          <w:bCs/>
          <w:iCs/>
        </w:rPr>
        <w:t xml:space="preserve">Bajo un enfoque de prevención, resulta indispensable que la autoridad municipal actúe antes de que ocurra un siniestro de mayor magnitud, privilegiando la protección </w:t>
      </w:r>
      <w:r w:rsidR="00662ED1" w:rsidRPr="00FF6240">
        <w:rPr>
          <w:rFonts w:ascii="Garamond" w:eastAsia="Calibri" w:hAnsi="Garamond" w:cs="Times New Roman"/>
          <w:bCs/>
          <w:iCs/>
        </w:rPr>
        <w:lastRenderedPageBreak/>
        <w:t>de la vida humana sobre cualquier consideración presupuestal o administrativa, evitando así escenarios que pudieran derivar en consecuencia irreversibles.</w:t>
      </w:r>
      <w:r w:rsidR="00BF73BC">
        <w:rPr>
          <w:rFonts w:ascii="Garamond" w:eastAsia="Calibri" w:hAnsi="Garamond" w:cs="Times New Roman"/>
          <w:bCs/>
          <w:iCs/>
        </w:rPr>
        <w:t xml:space="preserve"> </w:t>
      </w:r>
      <w:r w:rsidR="00662ED1" w:rsidRPr="00FF6240">
        <w:rPr>
          <w:rFonts w:ascii="Garamond" w:eastAsia="Calibri" w:hAnsi="Garamond" w:cs="Times New Roman"/>
          <w:bCs/>
          <w:iCs/>
        </w:rPr>
        <w:t>En este sentido, resulta pertinente señalar</w:t>
      </w:r>
      <w:r w:rsidR="00BF73BC">
        <w:rPr>
          <w:rFonts w:ascii="Garamond" w:eastAsia="Calibri" w:hAnsi="Garamond" w:cs="Times New Roman"/>
          <w:bCs/>
          <w:iCs/>
        </w:rPr>
        <w:t>,</w:t>
      </w:r>
      <w:r w:rsidR="00662ED1" w:rsidRPr="00FF6240">
        <w:rPr>
          <w:rFonts w:ascii="Garamond" w:eastAsia="Calibri" w:hAnsi="Garamond" w:cs="Times New Roman"/>
          <w:bCs/>
          <w:iCs/>
        </w:rPr>
        <w:t xml:space="preserve"> que de conformidad con el artículo </w:t>
      </w:r>
      <w:r w:rsidR="00BF73BC">
        <w:rPr>
          <w:rFonts w:ascii="Garamond" w:eastAsia="Calibri" w:hAnsi="Garamond" w:cs="Times New Roman"/>
          <w:bCs/>
          <w:iCs/>
        </w:rPr>
        <w:t xml:space="preserve">noventa y cuatro </w:t>
      </w:r>
      <w:r w:rsidR="00662ED1" w:rsidRPr="00FF6240">
        <w:rPr>
          <w:rFonts w:ascii="Garamond" w:eastAsia="Calibri" w:hAnsi="Garamond" w:cs="Times New Roman"/>
          <w:bCs/>
          <w:iCs/>
        </w:rPr>
        <w:t>de la</w:t>
      </w:r>
      <w:r w:rsidR="00BF73BC">
        <w:rPr>
          <w:rFonts w:ascii="Garamond" w:eastAsia="Calibri" w:hAnsi="Garamond" w:cs="Times New Roman"/>
          <w:bCs/>
          <w:iCs/>
        </w:rPr>
        <w:t xml:space="preserve"> L</w:t>
      </w:r>
      <w:r w:rsidR="00662ED1" w:rsidRPr="00FF6240">
        <w:rPr>
          <w:rFonts w:ascii="Garamond" w:eastAsia="Calibri" w:hAnsi="Garamond" w:cs="Times New Roman"/>
          <w:bCs/>
          <w:iCs/>
        </w:rPr>
        <w:t xml:space="preserve">ey del Gobierno y la </w:t>
      </w:r>
      <w:r w:rsidR="00BF73BC" w:rsidRPr="00FF6240">
        <w:rPr>
          <w:rFonts w:ascii="Garamond" w:eastAsia="Calibri" w:hAnsi="Garamond" w:cs="Times New Roman"/>
          <w:bCs/>
          <w:iCs/>
        </w:rPr>
        <w:t xml:space="preserve">Administración Pública Municipal </w:t>
      </w:r>
      <w:r w:rsidR="00662ED1" w:rsidRPr="00FF6240">
        <w:rPr>
          <w:rFonts w:ascii="Garamond" w:eastAsia="Calibri" w:hAnsi="Garamond" w:cs="Times New Roman"/>
          <w:bCs/>
          <w:iCs/>
        </w:rPr>
        <w:t>del Estado de Jalisco, en su último párrafo, subsiste en todo momento la responsabilid</w:t>
      </w:r>
      <w:r w:rsidR="00BF73BC">
        <w:rPr>
          <w:rFonts w:ascii="Garamond" w:eastAsia="Calibri" w:hAnsi="Garamond" w:cs="Times New Roman"/>
          <w:bCs/>
          <w:iCs/>
        </w:rPr>
        <w:t>ad del A</w:t>
      </w:r>
      <w:r w:rsidR="00662ED1" w:rsidRPr="00FF6240">
        <w:rPr>
          <w:rFonts w:ascii="Garamond" w:eastAsia="Calibri" w:hAnsi="Garamond" w:cs="Times New Roman"/>
          <w:bCs/>
          <w:iCs/>
        </w:rPr>
        <w:t>yuntamiento de garantizar que los servicios públicos se presenten en condiciones de eficiencia</w:t>
      </w:r>
      <w:r w:rsidR="00BF73BC">
        <w:rPr>
          <w:rFonts w:ascii="Garamond" w:eastAsia="Calibri" w:hAnsi="Garamond" w:cs="Times New Roman"/>
          <w:bCs/>
          <w:iCs/>
        </w:rPr>
        <w:t>, continuidad y particularmente s</w:t>
      </w:r>
      <w:r w:rsidR="00662ED1" w:rsidRPr="00FF6240">
        <w:rPr>
          <w:rFonts w:ascii="Garamond" w:eastAsia="Calibri" w:hAnsi="Garamond" w:cs="Times New Roman"/>
          <w:bCs/>
          <w:iCs/>
        </w:rPr>
        <w:t>eguridad, lo que implica asegurar instalaciones dignas</w:t>
      </w:r>
      <w:r w:rsidR="00BF73BC">
        <w:rPr>
          <w:rFonts w:ascii="Garamond" w:eastAsia="Calibri" w:hAnsi="Garamond" w:cs="Times New Roman"/>
          <w:bCs/>
          <w:iCs/>
        </w:rPr>
        <w:t>,</w:t>
      </w:r>
      <w:r w:rsidR="00662ED1" w:rsidRPr="00FF6240">
        <w:rPr>
          <w:rFonts w:ascii="Garamond" w:eastAsia="Calibri" w:hAnsi="Garamond" w:cs="Times New Roman"/>
          <w:bCs/>
          <w:iCs/>
        </w:rPr>
        <w:t xml:space="preserve"> funcionales</w:t>
      </w:r>
      <w:r w:rsidR="00BF73BC">
        <w:rPr>
          <w:rFonts w:ascii="Garamond" w:eastAsia="Calibri" w:hAnsi="Garamond" w:cs="Times New Roman"/>
          <w:bCs/>
          <w:iCs/>
        </w:rPr>
        <w:t xml:space="preserve"> y</w:t>
      </w:r>
      <w:r w:rsidR="00662ED1" w:rsidRPr="00FF6240">
        <w:rPr>
          <w:rFonts w:ascii="Garamond" w:eastAsia="Calibri" w:hAnsi="Garamond" w:cs="Times New Roman"/>
          <w:bCs/>
          <w:iCs/>
        </w:rPr>
        <w:t xml:space="preserve"> adecuadas para el desarrollo de las actividades económicas, sin p</w:t>
      </w:r>
      <w:r w:rsidR="00BF73BC">
        <w:rPr>
          <w:rFonts w:ascii="Garamond" w:eastAsia="Calibri" w:hAnsi="Garamond" w:cs="Times New Roman"/>
          <w:bCs/>
          <w:iCs/>
        </w:rPr>
        <w:t>oner en riesgo la integridad de las pers</w:t>
      </w:r>
      <w:r w:rsidR="00662ED1" w:rsidRPr="00FF6240">
        <w:rPr>
          <w:rFonts w:ascii="Garamond" w:eastAsia="Calibri" w:hAnsi="Garamond" w:cs="Times New Roman"/>
          <w:bCs/>
          <w:iCs/>
        </w:rPr>
        <w:t>onas</w:t>
      </w:r>
      <w:r w:rsidR="00BF73BC">
        <w:rPr>
          <w:rFonts w:ascii="Garamond" w:eastAsia="Calibri" w:hAnsi="Garamond" w:cs="Times New Roman"/>
          <w:bCs/>
          <w:iCs/>
        </w:rPr>
        <w:t>.</w:t>
      </w:r>
      <w:r w:rsidR="00662ED1" w:rsidRPr="00FF6240">
        <w:rPr>
          <w:rFonts w:ascii="Garamond" w:eastAsia="Calibri" w:hAnsi="Garamond" w:cs="Times New Roman"/>
          <w:bCs/>
          <w:iCs/>
        </w:rPr>
        <w:t xml:space="preserve"> </w:t>
      </w:r>
      <w:r w:rsidR="00BF73BC">
        <w:rPr>
          <w:rFonts w:ascii="Garamond" w:eastAsia="Calibri" w:hAnsi="Garamond" w:cs="Times New Roman"/>
          <w:bCs/>
          <w:iCs/>
        </w:rPr>
        <w:t xml:space="preserve">En consecuencia, el deterioro y </w:t>
      </w:r>
      <w:proofErr w:type="spellStart"/>
      <w:r w:rsidR="00BF73BC">
        <w:rPr>
          <w:rFonts w:ascii="Garamond" w:eastAsia="Calibri" w:hAnsi="Garamond" w:cs="Times New Roman"/>
          <w:bCs/>
          <w:iCs/>
        </w:rPr>
        <w:t>a</w:t>
      </w:r>
      <w:r w:rsidR="00662ED1" w:rsidRPr="00FF6240">
        <w:rPr>
          <w:rFonts w:ascii="Garamond" w:eastAsia="Calibri" w:hAnsi="Garamond" w:cs="Times New Roman"/>
          <w:bCs/>
          <w:iCs/>
        </w:rPr>
        <w:t>bsolencias</w:t>
      </w:r>
      <w:proofErr w:type="spellEnd"/>
      <w:r w:rsidR="00662ED1" w:rsidRPr="00FF6240">
        <w:rPr>
          <w:rFonts w:ascii="Garamond" w:eastAsia="Calibri" w:hAnsi="Garamond" w:cs="Times New Roman"/>
          <w:bCs/>
          <w:iCs/>
        </w:rPr>
        <w:t xml:space="preserve"> de las instalaciones eléctricas</w:t>
      </w:r>
      <w:r w:rsidR="00BF73BC">
        <w:rPr>
          <w:rFonts w:ascii="Garamond" w:eastAsia="Calibri" w:hAnsi="Garamond" w:cs="Times New Roman"/>
          <w:bCs/>
          <w:iCs/>
        </w:rPr>
        <w:t>,</w:t>
      </w:r>
      <w:r w:rsidR="00662ED1" w:rsidRPr="00FF6240">
        <w:rPr>
          <w:rFonts w:ascii="Garamond" w:eastAsia="Calibri" w:hAnsi="Garamond" w:cs="Times New Roman"/>
          <w:bCs/>
          <w:iCs/>
        </w:rPr>
        <w:t xml:space="preserve"> no sólo representa una d</w:t>
      </w:r>
      <w:r w:rsidR="00BF73BC">
        <w:rPr>
          <w:rFonts w:ascii="Garamond" w:eastAsia="Calibri" w:hAnsi="Garamond" w:cs="Times New Roman"/>
          <w:bCs/>
          <w:iCs/>
        </w:rPr>
        <w:t>efinición técnica, sino también u</w:t>
      </w:r>
      <w:r w:rsidR="00662ED1" w:rsidRPr="00FF6240">
        <w:rPr>
          <w:rFonts w:ascii="Garamond" w:eastAsia="Calibri" w:hAnsi="Garamond" w:cs="Times New Roman"/>
          <w:bCs/>
          <w:iCs/>
        </w:rPr>
        <w:t xml:space="preserve">n posible incumplimiento a la obligación legal del </w:t>
      </w:r>
      <w:r w:rsidR="00BF73BC">
        <w:rPr>
          <w:rFonts w:ascii="Garamond" w:eastAsia="Calibri" w:hAnsi="Garamond" w:cs="Times New Roman"/>
          <w:bCs/>
          <w:iCs/>
        </w:rPr>
        <w:t>M</w:t>
      </w:r>
      <w:r w:rsidR="00662ED1" w:rsidRPr="00FF6240">
        <w:rPr>
          <w:rFonts w:ascii="Garamond" w:eastAsia="Calibri" w:hAnsi="Garamond" w:cs="Times New Roman"/>
          <w:bCs/>
          <w:iCs/>
        </w:rPr>
        <w:t>unicipio de salvaguardar el interés público al no garantizar condiciones mínimas</w:t>
      </w:r>
      <w:r w:rsidR="00BF73BC">
        <w:rPr>
          <w:rFonts w:ascii="Garamond" w:eastAsia="Calibri" w:hAnsi="Garamond" w:cs="Times New Roman"/>
          <w:bCs/>
          <w:iCs/>
        </w:rPr>
        <w:t xml:space="preserve"> de seguridad en un bien de uso común. </w:t>
      </w:r>
      <w:r w:rsidR="00662ED1" w:rsidRPr="00FF6240">
        <w:rPr>
          <w:rFonts w:ascii="Garamond" w:eastAsia="Calibri" w:hAnsi="Garamond" w:cs="Times New Roman"/>
          <w:bCs/>
          <w:iCs/>
        </w:rPr>
        <w:t>Es importante señalar</w:t>
      </w:r>
      <w:r w:rsidR="00BF73BC">
        <w:rPr>
          <w:rFonts w:ascii="Garamond" w:eastAsia="Calibri" w:hAnsi="Garamond" w:cs="Times New Roman"/>
          <w:bCs/>
          <w:iCs/>
        </w:rPr>
        <w:t>,</w:t>
      </w:r>
      <w:r w:rsidR="00662ED1" w:rsidRPr="00FF6240">
        <w:rPr>
          <w:rFonts w:ascii="Garamond" w:eastAsia="Calibri" w:hAnsi="Garamond" w:cs="Times New Roman"/>
          <w:bCs/>
          <w:iCs/>
        </w:rPr>
        <w:t xml:space="preserve"> que ya se cuenta con un dictamen emitido por la </w:t>
      </w:r>
      <w:r w:rsidR="00BF73BC" w:rsidRPr="00FF6240">
        <w:rPr>
          <w:rFonts w:ascii="Garamond" w:eastAsia="Calibri" w:hAnsi="Garamond" w:cs="Times New Roman"/>
          <w:bCs/>
          <w:iCs/>
        </w:rPr>
        <w:t xml:space="preserve">Dirección </w:t>
      </w:r>
      <w:r w:rsidR="00662ED1" w:rsidRPr="00FF6240">
        <w:rPr>
          <w:rFonts w:ascii="Garamond" w:eastAsia="Calibri" w:hAnsi="Garamond" w:cs="Times New Roman"/>
          <w:bCs/>
          <w:iCs/>
        </w:rPr>
        <w:t xml:space="preserve">de </w:t>
      </w:r>
      <w:r w:rsidR="00BF73BC" w:rsidRPr="00FF6240">
        <w:rPr>
          <w:rFonts w:ascii="Garamond" w:eastAsia="Calibri" w:hAnsi="Garamond" w:cs="Times New Roman"/>
          <w:bCs/>
          <w:iCs/>
        </w:rPr>
        <w:t>Protección Civ</w:t>
      </w:r>
      <w:r w:rsidR="00662ED1" w:rsidRPr="00FF6240">
        <w:rPr>
          <w:rFonts w:ascii="Garamond" w:eastAsia="Calibri" w:hAnsi="Garamond" w:cs="Times New Roman"/>
          <w:bCs/>
          <w:iCs/>
        </w:rPr>
        <w:t xml:space="preserve">il, identificado con el número </w:t>
      </w:r>
      <w:r w:rsidR="008A1E36">
        <w:rPr>
          <w:rFonts w:ascii="Garamond" w:eastAsia="Calibri" w:hAnsi="Garamond" w:cs="Times New Roman"/>
          <w:bCs/>
          <w:iCs/>
        </w:rPr>
        <w:t xml:space="preserve">de oficio </w:t>
      </w:r>
      <w:r w:rsidR="00BF73BC">
        <w:rPr>
          <w:rFonts w:ascii="Garamond" w:eastAsia="Calibri" w:hAnsi="Garamond" w:cs="Times New Roman"/>
          <w:bCs/>
          <w:iCs/>
        </w:rPr>
        <w:t>D</w:t>
      </w:r>
      <w:r w:rsidR="00662ED1" w:rsidRPr="00FF6240">
        <w:rPr>
          <w:rFonts w:ascii="Garamond" w:eastAsia="Calibri" w:hAnsi="Garamond" w:cs="Times New Roman"/>
          <w:bCs/>
          <w:iCs/>
        </w:rPr>
        <w:t>PCB</w:t>
      </w:r>
      <w:r w:rsidR="00BF73BC">
        <w:rPr>
          <w:rFonts w:ascii="Garamond" w:eastAsia="Calibri" w:hAnsi="Garamond" w:cs="Times New Roman"/>
          <w:bCs/>
          <w:iCs/>
        </w:rPr>
        <w:t>/04/</w:t>
      </w:r>
      <w:r w:rsidR="00662ED1" w:rsidRPr="00FF6240">
        <w:rPr>
          <w:rFonts w:ascii="Garamond" w:eastAsia="Calibri" w:hAnsi="Garamond" w:cs="Times New Roman"/>
          <w:bCs/>
          <w:iCs/>
        </w:rPr>
        <w:t>1136</w:t>
      </w:r>
      <w:r w:rsidR="00BF73BC">
        <w:rPr>
          <w:rFonts w:ascii="Garamond" w:eastAsia="Calibri" w:hAnsi="Garamond" w:cs="Times New Roman"/>
          <w:bCs/>
          <w:iCs/>
        </w:rPr>
        <w:t>/2026,</w:t>
      </w:r>
      <w:r w:rsidR="00662ED1" w:rsidRPr="00FF6240">
        <w:rPr>
          <w:rFonts w:ascii="Garamond" w:eastAsia="Calibri" w:hAnsi="Garamond" w:cs="Times New Roman"/>
          <w:bCs/>
          <w:iCs/>
        </w:rPr>
        <w:t xml:space="preserve"> </w:t>
      </w:r>
      <w:r w:rsidR="00BF73BC">
        <w:rPr>
          <w:rFonts w:ascii="Garamond" w:eastAsia="Calibri" w:hAnsi="Garamond" w:cs="Times New Roman"/>
          <w:bCs/>
          <w:iCs/>
        </w:rPr>
        <w:t>r</w:t>
      </w:r>
      <w:r w:rsidR="00662ED1" w:rsidRPr="00FF6240">
        <w:rPr>
          <w:rFonts w:ascii="Garamond" w:eastAsia="Calibri" w:hAnsi="Garamond" w:cs="Times New Roman"/>
          <w:bCs/>
          <w:iCs/>
        </w:rPr>
        <w:t>elativo a los locales que resultaron dañados por las recientes fallas eléctricas, en el cual se establecen diversas observaci</w:t>
      </w:r>
      <w:r w:rsidR="00BF73BC">
        <w:rPr>
          <w:rFonts w:ascii="Garamond" w:eastAsia="Calibri" w:hAnsi="Garamond" w:cs="Times New Roman"/>
          <w:bCs/>
          <w:iCs/>
        </w:rPr>
        <w:t>ones y recomendaciones técnicas, o</w:t>
      </w:r>
      <w:r w:rsidR="00662ED1" w:rsidRPr="00FF6240">
        <w:rPr>
          <w:rFonts w:ascii="Garamond" w:eastAsia="Calibri" w:hAnsi="Garamond" w:cs="Times New Roman"/>
          <w:bCs/>
          <w:iCs/>
        </w:rPr>
        <w:t>rientadas a mitigar riesgos inmediatos y prevenir nuevos incide</w:t>
      </w:r>
      <w:r w:rsidR="00FD7C8A">
        <w:rPr>
          <w:rFonts w:ascii="Garamond" w:eastAsia="Calibri" w:hAnsi="Garamond" w:cs="Times New Roman"/>
          <w:bCs/>
          <w:iCs/>
        </w:rPr>
        <w:t>ntes, m</w:t>
      </w:r>
      <w:r w:rsidR="00662ED1" w:rsidRPr="00FF6240">
        <w:rPr>
          <w:rFonts w:ascii="Garamond" w:eastAsia="Calibri" w:hAnsi="Garamond" w:cs="Times New Roman"/>
          <w:bCs/>
          <w:iCs/>
        </w:rPr>
        <w:t>ismo que se adjunta una copia en la presente iniciativa para los efectos conducentes. No obstante, si bien dicho documento constituye un antecedente relevante, resulta insuficiente para atender de manera integral la problemática, toda vez que se requiere la elaboración de dictámenes técnicos especializados</w:t>
      </w:r>
      <w:r w:rsidR="00FD7C8A">
        <w:rPr>
          <w:rFonts w:ascii="Garamond" w:eastAsia="Calibri" w:hAnsi="Garamond" w:cs="Times New Roman"/>
          <w:bCs/>
          <w:iCs/>
        </w:rPr>
        <w:t xml:space="preserve">, que evalúen a profundidad </w:t>
      </w:r>
      <w:r w:rsidR="00662ED1" w:rsidRPr="00FF6240">
        <w:rPr>
          <w:rFonts w:ascii="Garamond" w:eastAsia="Calibri" w:hAnsi="Garamond" w:cs="Times New Roman"/>
          <w:bCs/>
          <w:iCs/>
        </w:rPr>
        <w:t>el sistema eléctrico, permitiendo identificar con precis</w:t>
      </w:r>
      <w:r w:rsidR="00FD7C8A">
        <w:rPr>
          <w:rFonts w:ascii="Garamond" w:eastAsia="Calibri" w:hAnsi="Garamond" w:cs="Times New Roman"/>
          <w:bCs/>
          <w:iCs/>
        </w:rPr>
        <w:t>ión las deficiencias existentes, t</w:t>
      </w:r>
      <w:r w:rsidR="00662ED1" w:rsidRPr="00FF6240">
        <w:rPr>
          <w:rFonts w:ascii="Garamond" w:eastAsia="Calibri" w:hAnsi="Garamond" w:cs="Times New Roman"/>
          <w:bCs/>
          <w:iCs/>
        </w:rPr>
        <w:t xml:space="preserve">ales como posibles sobrecargas, cableado obsoleto o instalaciones irregulares, así como la realización de un diagnóstico general del Estado estructural y de las instalaciones del </w:t>
      </w:r>
      <w:r w:rsidR="00FD7C8A" w:rsidRPr="00FF6240">
        <w:rPr>
          <w:rFonts w:ascii="Garamond" w:eastAsia="Calibri" w:hAnsi="Garamond" w:cs="Times New Roman"/>
          <w:bCs/>
          <w:iCs/>
        </w:rPr>
        <w:t>Mercado Municipal</w:t>
      </w:r>
      <w:r w:rsidR="00FD7C8A">
        <w:rPr>
          <w:rFonts w:ascii="Garamond" w:eastAsia="Calibri" w:hAnsi="Garamond" w:cs="Times New Roman"/>
          <w:bCs/>
          <w:iCs/>
        </w:rPr>
        <w:t xml:space="preserve"> </w:t>
      </w:r>
      <w:r w:rsidR="00662ED1" w:rsidRPr="00FF6240">
        <w:rPr>
          <w:rFonts w:ascii="Garamond" w:eastAsia="Calibri" w:hAnsi="Garamond" w:cs="Times New Roman"/>
          <w:bCs/>
          <w:iCs/>
        </w:rPr>
        <w:t>5 de diciembre, a fin de contar con un análisis completo</w:t>
      </w:r>
      <w:r w:rsidR="00FD7C8A">
        <w:rPr>
          <w:rFonts w:ascii="Garamond" w:eastAsia="Calibri" w:hAnsi="Garamond" w:cs="Times New Roman"/>
          <w:bCs/>
          <w:iCs/>
        </w:rPr>
        <w:t>,</w:t>
      </w:r>
      <w:r w:rsidR="00662ED1" w:rsidRPr="00FF6240">
        <w:rPr>
          <w:rFonts w:ascii="Garamond" w:eastAsia="Calibri" w:hAnsi="Garamond" w:cs="Times New Roman"/>
          <w:bCs/>
          <w:iCs/>
        </w:rPr>
        <w:t xml:space="preserve"> que</w:t>
      </w:r>
      <w:r w:rsidR="00FD7C8A">
        <w:rPr>
          <w:rFonts w:ascii="Garamond" w:eastAsia="Calibri" w:hAnsi="Garamond" w:cs="Times New Roman"/>
          <w:bCs/>
          <w:iCs/>
        </w:rPr>
        <w:t>…</w:t>
      </w:r>
      <w:r w:rsidR="00662ED1" w:rsidRPr="00FF6240">
        <w:rPr>
          <w:rFonts w:ascii="Garamond" w:eastAsia="Calibri" w:hAnsi="Garamond" w:cs="Times New Roman"/>
          <w:bCs/>
          <w:iCs/>
        </w:rPr>
        <w:t>que permita definir acciones correctivas de fondo.</w:t>
      </w:r>
      <w:r w:rsidR="00FD7C8A">
        <w:rPr>
          <w:rFonts w:ascii="Garamond" w:eastAsia="Calibri" w:hAnsi="Garamond" w:cs="Times New Roman"/>
          <w:bCs/>
          <w:iCs/>
        </w:rPr>
        <w:t xml:space="preserve"> </w:t>
      </w:r>
      <w:r w:rsidR="00662ED1" w:rsidRPr="00FF6240">
        <w:rPr>
          <w:rFonts w:ascii="Garamond" w:eastAsia="Calibri" w:hAnsi="Garamond" w:cs="Times New Roman"/>
          <w:bCs/>
          <w:iCs/>
        </w:rPr>
        <w:t>Debe considerarse, además</w:t>
      </w:r>
      <w:r w:rsidR="00FD7C8A">
        <w:rPr>
          <w:rFonts w:ascii="Garamond" w:eastAsia="Calibri" w:hAnsi="Garamond" w:cs="Times New Roman"/>
          <w:bCs/>
          <w:iCs/>
        </w:rPr>
        <w:t>,</w:t>
      </w:r>
      <w:r w:rsidR="00662ED1" w:rsidRPr="00FF6240">
        <w:rPr>
          <w:rFonts w:ascii="Garamond" w:eastAsia="Calibri" w:hAnsi="Garamond" w:cs="Times New Roman"/>
          <w:bCs/>
          <w:iCs/>
        </w:rPr>
        <w:t xml:space="preserve"> </w:t>
      </w:r>
      <w:r w:rsidR="00FD7C8A">
        <w:rPr>
          <w:rFonts w:ascii="Garamond" w:eastAsia="Calibri" w:hAnsi="Garamond" w:cs="Times New Roman"/>
          <w:bCs/>
          <w:iCs/>
        </w:rPr>
        <w:t>que el mercado forma parte del p</w:t>
      </w:r>
      <w:r w:rsidR="00662ED1" w:rsidRPr="00FF6240">
        <w:rPr>
          <w:rFonts w:ascii="Garamond" w:eastAsia="Calibri" w:hAnsi="Garamond" w:cs="Times New Roman"/>
          <w:bCs/>
          <w:iCs/>
        </w:rPr>
        <w:t>atrimonio municipal, por lo que su deterioro progresivo no sólo impacta a los particulares, sino que representa una afectación directa a los bienes públicos, incrementando los costos de rehabilitación futura si no se actúa de manera oportuna. De igual forma, la intervención propuesta atiende una dimensión social relevante</w:t>
      </w:r>
      <w:r w:rsidR="00FD7C8A">
        <w:rPr>
          <w:rFonts w:ascii="Garamond" w:eastAsia="Calibri" w:hAnsi="Garamond" w:cs="Times New Roman"/>
          <w:bCs/>
          <w:iCs/>
        </w:rPr>
        <w:t>,</w:t>
      </w:r>
      <w:r w:rsidR="00662ED1" w:rsidRPr="00FF6240">
        <w:rPr>
          <w:rFonts w:ascii="Garamond" w:eastAsia="Calibri" w:hAnsi="Garamond" w:cs="Times New Roman"/>
          <w:bCs/>
          <w:iCs/>
        </w:rPr>
        <w:t xml:space="preserve"> al</w:t>
      </w:r>
      <w:r w:rsidR="00FD7C8A">
        <w:rPr>
          <w:rFonts w:ascii="Garamond" w:eastAsia="Calibri" w:hAnsi="Garamond" w:cs="Times New Roman"/>
          <w:bCs/>
          <w:iCs/>
        </w:rPr>
        <w:t xml:space="preserve"> p</w:t>
      </w:r>
      <w:r w:rsidR="00662ED1" w:rsidRPr="00FF6240">
        <w:rPr>
          <w:rFonts w:ascii="Garamond" w:eastAsia="Calibri" w:hAnsi="Garamond" w:cs="Times New Roman"/>
          <w:bCs/>
          <w:iCs/>
        </w:rPr>
        <w:t>roteger el sustento de las familias que dependen directamente</w:t>
      </w:r>
      <w:r w:rsidR="00FD7C8A">
        <w:rPr>
          <w:rFonts w:ascii="Garamond" w:eastAsia="Calibri" w:hAnsi="Garamond" w:cs="Times New Roman"/>
          <w:bCs/>
          <w:iCs/>
        </w:rPr>
        <w:t xml:space="preserve"> de la actividad comercial del Mercado, e</w:t>
      </w:r>
      <w:r w:rsidR="00662ED1" w:rsidRPr="00FF6240">
        <w:rPr>
          <w:rFonts w:ascii="Garamond" w:eastAsia="Calibri" w:hAnsi="Garamond" w:cs="Times New Roman"/>
          <w:bCs/>
          <w:iCs/>
        </w:rPr>
        <w:t xml:space="preserve">vitando afectaciones económicas que pudieran traducirse en </w:t>
      </w:r>
      <w:r w:rsidR="00FD7C8A">
        <w:rPr>
          <w:rFonts w:ascii="Garamond" w:eastAsia="Calibri" w:hAnsi="Garamond" w:cs="Times New Roman"/>
          <w:bCs/>
          <w:iCs/>
        </w:rPr>
        <w:t>pérdida de empleos o cierres de negocio</w:t>
      </w:r>
      <w:r w:rsidR="00662ED1" w:rsidRPr="00FF6240">
        <w:rPr>
          <w:rFonts w:ascii="Garamond" w:eastAsia="Calibri" w:hAnsi="Garamond" w:cs="Times New Roman"/>
          <w:bCs/>
          <w:iCs/>
        </w:rPr>
        <w:t>s</w:t>
      </w:r>
      <w:r w:rsidR="00FD7C8A">
        <w:rPr>
          <w:rFonts w:ascii="Garamond" w:eastAsia="Calibri" w:hAnsi="Garamond" w:cs="Times New Roman"/>
          <w:bCs/>
          <w:iCs/>
        </w:rPr>
        <w:t>.</w:t>
      </w:r>
      <w:r w:rsidR="00662ED1" w:rsidRPr="00FF6240">
        <w:rPr>
          <w:rFonts w:ascii="Garamond" w:eastAsia="Calibri" w:hAnsi="Garamond" w:cs="Times New Roman"/>
          <w:bCs/>
          <w:iCs/>
        </w:rPr>
        <w:t xml:space="preserve"> </w:t>
      </w:r>
      <w:r w:rsidR="00FD7C8A">
        <w:rPr>
          <w:rFonts w:ascii="Garamond" w:eastAsia="Calibri" w:hAnsi="Garamond" w:cs="Times New Roman"/>
          <w:bCs/>
          <w:iCs/>
        </w:rPr>
        <w:t>E</w:t>
      </w:r>
      <w:r w:rsidR="00662ED1" w:rsidRPr="00FF6240">
        <w:rPr>
          <w:rFonts w:ascii="Garamond" w:eastAsia="Calibri" w:hAnsi="Garamond" w:cs="Times New Roman"/>
          <w:bCs/>
          <w:iCs/>
        </w:rPr>
        <w:t>n consecuencia, la atención oportuna de esta problemática permitirá reducir significativamente la probabilidad de accidentes, prevenir daños mayores, proteger tanto el patrimonio público como el privado y asegurar la continuidad de las actividades comerciales en condiciones seguras. Una vez expue</w:t>
      </w:r>
      <w:r w:rsidR="00FD7C8A">
        <w:rPr>
          <w:rFonts w:ascii="Garamond" w:eastAsia="Calibri" w:hAnsi="Garamond" w:cs="Times New Roman"/>
          <w:bCs/>
          <w:iCs/>
        </w:rPr>
        <w:t>sto lo anterior, nos permitimos m</w:t>
      </w:r>
      <w:r w:rsidR="00662ED1" w:rsidRPr="00FF6240">
        <w:rPr>
          <w:rFonts w:ascii="Garamond" w:eastAsia="Calibri" w:hAnsi="Garamond" w:cs="Times New Roman"/>
          <w:bCs/>
          <w:iCs/>
        </w:rPr>
        <w:t>is compañeros y yo</w:t>
      </w:r>
      <w:r w:rsidR="00FD7C8A">
        <w:rPr>
          <w:rFonts w:ascii="Garamond" w:eastAsia="Calibri" w:hAnsi="Garamond" w:cs="Times New Roman"/>
          <w:bCs/>
          <w:iCs/>
        </w:rPr>
        <w:t>,</w:t>
      </w:r>
      <w:r w:rsidR="00662ED1" w:rsidRPr="00FF6240">
        <w:rPr>
          <w:rFonts w:ascii="Garamond" w:eastAsia="Calibri" w:hAnsi="Garamond" w:cs="Times New Roman"/>
          <w:bCs/>
          <w:iCs/>
        </w:rPr>
        <w:t xml:space="preserve"> poner a su</w:t>
      </w:r>
      <w:r w:rsidR="00FD7C8A">
        <w:rPr>
          <w:rFonts w:ascii="Garamond" w:eastAsia="Calibri" w:hAnsi="Garamond" w:cs="Times New Roman"/>
          <w:bCs/>
          <w:iCs/>
        </w:rPr>
        <w:t>…</w:t>
      </w:r>
      <w:r w:rsidR="00662ED1" w:rsidRPr="00FF6240">
        <w:rPr>
          <w:rFonts w:ascii="Garamond" w:eastAsia="Calibri" w:hAnsi="Garamond" w:cs="Times New Roman"/>
          <w:bCs/>
          <w:iCs/>
        </w:rPr>
        <w:t>a su consideración l</w:t>
      </w:r>
      <w:r w:rsidR="00FD7C8A">
        <w:rPr>
          <w:rFonts w:ascii="Garamond" w:eastAsia="Calibri" w:hAnsi="Garamond" w:cs="Times New Roman"/>
          <w:bCs/>
          <w:iCs/>
        </w:rPr>
        <w:t>os siguientes puntos de acuerdo:</w:t>
      </w:r>
      <w:r w:rsidR="00662ED1" w:rsidRPr="00FF6240">
        <w:rPr>
          <w:rFonts w:ascii="Garamond" w:eastAsia="Calibri" w:hAnsi="Garamond" w:cs="Times New Roman"/>
          <w:bCs/>
          <w:iCs/>
        </w:rPr>
        <w:t xml:space="preserve"> </w:t>
      </w:r>
      <w:r w:rsidR="00FD7C8A">
        <w:rPr>
          <w:rFonts w:ascii="Garamond" w:eastAsia="Calibri" w:hAnsi="Garamond" w:cs="Times New Roman"/>
          <w:bCs/>
          <w:iCs/>
        </w:rPr>
        <w:t>P</w:t>
      </w:r>
      <w:r w:rsidR="00662ED1" w:rsidRPr="00FF6240">
        <w:rPr>
          <w:rFonts w:ascii="Garamond" w:eastAsia="Calibri" w:hAnsi="Garamond" w:cs="Times New Roman"/>
          <w:bCs/>
          <w:iCs/>
        </w:rPr>
        <w:t>rimero</w:t>
      </w:r>
      <w:r w:rsidR="00FD7C8A">
        <w:rPr>
          <w:rFonts w:ascii="Garamond" w:eastAsia="Calibri" w:hAnsi="Garamond" w:cs="Times New Roman"/>
          <w:bCs/>
          <w:iCs/>
        </w:rPr>
        <w:t>.-</w:t>
      </w:r>
      <w:r w:rsidR="00662ED1" w:rsidRPr="00FF6240">
        <w:rPr>
          <w:rFonts w:ascii="Garamond" w:eastAsia="Calibri" w:hAnsi="Garamond" w:cs="Times New Roman"/>
          <w:bCs/>
          <w:iCs/>
        </w:rPr>
        <w:t xml:space="preserve"> </w:t>
      </w:r>
      <w:r w:rsidR="00FD7C8A">
        <w:rPr>
          <w:rFonts w:ascii="Garamond" w:eastAsia="Calibri" w:hAnsi="Garamond" w:cs="Times New Roman"/>
          <w:bCs/>
          <w:iCs/>
        </w:rPr>
        <w:t>E</w:t>
      </w:r>
      <w:r w:rsidR="00662ED1" w:rsidRPr="00FF6240">
        <w:rPr>
          <w:rFonts w:ascii="Garamond" w:eastAsia="Calibri" w:hAnsi="Garamond" w:cs="Times New Roman"/>
          <w:bCs/>
          <w:iCs/>
        </w:rPr>
        <w:t xml:space="preserve">l Pleno del </w:t>
      </w:r>
      <w:r w:rsidR="00FD7C8A">
        <w:rPr>
          <w:rFonts w:ascii="Garamond" w:eastAsia="Calibri" w:hAnsi="Garamond" w:cs="Times New Roman"/>
          <w:bCs/>
          <w:iCs/>
        </w:rPr>
        <w:t>H.</w:t>
      </w:r>
      <w:r w:rsidR="00662ED1" w:rsidRPr="00FF6240">
        <w:rPr>
          <w:rFonts w:ascii="Garamond" w:eastAsia="Calibri" w:hAnsi="Garamond" w:cs="Times New Roman"/>
          <w:bCs/>
          <w:iCs/>
        </w:rPr>
        <w:t xml:space="preserve"> Ayuntamiento Constitucional de Puerto Vallarta, Jalisco, aprueba y autoriza la dispensa de trámite ordinario por tratarse de un asunto de urgente y obvia resolución, en virtud de los riesgos que representa el estado actual de las instalaciones eléctricas, con fundamento en los artículos </w:t>
      </w:r>
      <w:r w:rsidR="00FD7C8A">
        <w:rPr>
          <w:rFonts w:ascii="Garamond" w:eastAsia="Calibri" w:hAnsi="Garamond" w:cs="Times New Roman"/>
          <w:bCs/>
          <w:iCs/>
        </w:rPr>
        <w:t xml:space="preserve">ciento veintisiete </w:t>
      </w:r>
      <w:r w:rsidR="00662ED1" w:rsidRPr="00FF6240">
        <w:rPr>
          <w:rFonts w:ascii="Garamond" w:eastAsia="Calibri" w:hAnsi="Garamond" w:cs="Times New Roman"/>
          <w:bCs/>
          <w:iCs/>
        </w:rPr>
        <w:t xml:space="preserve">y </w:t>
      </w:r>
      <w:r w:rsidR="00FD7C8A">
        <w:rPr>
          <w:rFonts w:ascii="Garamond" w:eastAsia="Calibri" w:hAnsi="Garamond" w:cs="Times New Roman"/>
          <w:bCs/>
          <w:iCs/>
        </w:rPr>
        <w:t>ciento veintinueve</w:t>
      </w:r>
      <w:r w:rsidR="00662ED1" w:rsidRPr="00FF6240">
        <w:rPr>
          <w:rFonts w:ascii="Garamond" w:eastAsia="Calibri" w:hAnsi="Garamond" w:cs="Times New Roman"/>
          <w:bCs/>
          <w:iCs/>
        </w:rPr>
        <w:t xml:space="preserve"> del Reglamento del </w:t>
      </w:r>
      <w:r w:rsidR="00FD7C8A" w:rsidRPr="00FF6240">
        <w:rPr>
          <w:rFonts w:ascii="Garamond" w:eastAsia="Calibri" w:hAnsi="Garamond" w:cs="Times New Roman"/>
          <w:bCs/>
          <w:iCs/>
        </w:rPr>
        <w:t>Gobierno Munici</w:t>
      </w:r>
      <w:r w:rsidR="00662ED1" w:rsidRPr="00FF6240">
        <w:rPr>
          <w:rFonts w:ascii="Garamond" w:eastAsia="Calibri" w:hAnsi="Garamond" w:cs="Times New Roman"/>
          <w:bCs/>
          <w:iCs/>
        </w:rPr>
        <w:t>pal de Puerto Vallarta, Jalisco.</w:t>
      </w:r>
      <w:r w:rsidR="00FD7C8A">
        <w:rPr>
          <w:rFonts w:ascii="Garamond" w:eastAsia="Calibri" w:hAnsi="Garamond" w:cs="Times New Roman"/>
          <w:bCs/>
          <w:iCs/>
        </w:rPr>
        <w:t xml:space="preserve"> </w:t>
      </w:r>
      <w:r w:rsidR="00FD7C8A" w:rsidRPr="00FF6240">
        <w:rPr>
          <w:rFonts w:ascii="Garamond" w:eastAsia="Calibri" w:hAnsi="Garamond" w:cs="Times New Roman"/>
          <w:bCs/>
          <w:iCs/>
        </w:rPr>
        <w:t>Segun</w:t>
      </w:r>
      <w:r w:rsidR="00FD7C8A">
        <w:rPr>
          <w:rFonts w:ascii="Garamond" w:eastAsia="Calibri" w:hAnsi="Garamond" w:cs="Times New Roman"/>
          <w:bCs/>
          <w:iCs/>
        </w:rPr>
        <w:t>do</w:t>
      </w:r>
      <w:r w:rsidR="00662ED1" w:rsidRPr="00FF6240">
        <w:rPr>
          <w:rFonts w:ascii="Garamond" w:eastAsia="Calibri" w:hAnsi="Garamond" w:cs="Times New Roman"/>
          <w:bCs/>
          <w:iCs/>
        </w:rPr>
        <w:t>.</w:t>
      </w:r>
      <w:r w:rsidR="001F304D">
        <w:rPr>
          <w:rFonts w:ascii="Garamond" w:eastAsia="Calibri" w:hAnsi="Garamond" w:cs="Times New Roman"/>
          <w:bCs/>
          <w:iCs/>
        </w:rPr>
        <w:t xml:space="preserve">- </w:t>
      </w:r>
      <w:r w:rsidR="00662ED1" w:rsidRPr="00FF6240">
        <w:rPr>
          <w:rFonts w:ascii="Garamond" w:eastAsia="Calibri" w:hAnsi="Garamond" w:cs="Times New Roman"/>
          <w:bCs/>
          <w:iCs/>
        </w:rPr>
        <w:t xml:space="preserve">El </w:t>
      </w:r>
      <w:r w:rsidR="001F304D" w:rsidRPr="00FF6240">
        <w:rPr>
          <w:rFonts w:ascii="Garamond" w:eastAsia="Calibri" w:hAnsi="Garamond" w:cs="Times New Roman"/>
          <w:bCs/>
          <w:iCs/>
        </w:rPr>
        <w:t>Pleno</w:t>
      </w:r>
      <w:r w:rsidR="00FD7C8A">
        <w:rPr>
          <w:rFonts w:ascii="Garamond" w:eastAsia="Calibri" w:hAnsi="Garamond" w:cs="Times New Roman"/>
          <w:bCs/>
          <w:iCs/>
        </w:rPr>
        <w:t xml:space="preserve"> del</w:t>
      </w:r>
      <w:r w:rsidR="001F304D" w:rsidRPr="00FF6240">
        <w:rPr>
          <w:rFonts w:ascii="Garamond" w:eastAsia="Calibri" w:hAnsi="Garamond" w:cs="Times New Roman"/>
          <w:bCs/>
          <w:iCs/>
        </w:rPr>
        <w:t xml:space="preserve"> H</w:t>
      </w:r>
      <w:r w:rsidR="001F304D">
        <w:rPr>
          <w:rFonts w:ascii="Garamond" w:eastAsia="Calibri" w:hAnsi="Garamond" w:cs="Times New Roman"/>
          <w:bCs/>
          <w:iCs/>
        </w:rPr>
        <w:t>.</w:t>
      </w:r>
      <w:r w:rsidR="001F304D" w:rsidRPr="00FF6240">
        <w:rPr>
          <w:rFonts w:ascii="Garamond" w:eastAsia="Calibri" w:hAnsi="Garamond" w:cs="Times New Roman"/>
          <w:bCs/>
          <w:iCs/>
        </w:rPr>
        <w:t xml:space="preserve"> </w:t>
      </w:r>
      <w:r w:rsidR="001F304D">
        <w:rPr>
          <w:rFonts w:ascii="Garamond" w:eastAsia="Calibri" w:hAnsi="Garamond" w:cs="Times New Roman"/>
          <w:bCs/>
          <w:iCs/>
        </w:rPr>
        <w:t>A</w:t>
      </w:r>
      <w:r w:rsidR="00662ED1" w:rsidRPr="00FF6240">
        <w:rPr>
          <w:rFonts w:ascii="Garamond" w:eastAsia="Calibri" w:hAnsi="Garamond" w:cs="Times New Roman"/>
          <w:bCs/>
          <w:iCs/>
        </w:rPr>
        <w:t xml:space="preserve">yuntamiento Constitucional de Puerto Vallarta, Jalisco, autoriza la rehabilitación, modernización y en su caso sustitución integral de las instalaciones eléctricas del </w:t>
      </w:r>
      <w:r w:rsidR="00FD7C8A" w:rsidRPr="00FF6240">
        <w:rPr>
          <w:rFonts w:ascii="Garamond" w:eastAsia="Calibri" w:hAnsi="Garamond" w:cs="Times New Roman"/>
          <w:bCs/>
          <w:iCs/>
        </w:rPr>
        <w:t xml:space="preserve">Mercado Municipal </w:t>
      </w:r>
      <w:r w:rsidR="00662ED1" w:rsidRPr="00FF6240">
        <w:rPr>
          <w:rFonts w:ascii="Garamond" w:eastAsia="Calibri" w:hAnsi="Garamond" w:cs="Times New Roman"/>
          <w:bCs/>
          <w:iCs/>
        </w:rPr>
        <w:t>5 de diciembre</w:t>
      </w:r>
      <w:r w:rsidR="00FD7C8A">
        <w:rPr>
          <w:rFonts w:ascii="Garamond" w:eastAsia="Calibri" w:hAnsi="Garamond" w:cs="Times New Roman"/>
          <w:bCs/>
          <w:iCs/>
        </w:rPr>
        <w:t>, c</w:t>
      </w:r>
      <w:r w:rsidR="00662ED1" w:rsidRPr="00FF6240">
        <w:rPr>
          <w:rFonts w:ascii="Garamond" w:eastAsia="Calibri" w:hAnsi="Garamond" w:cs="Times New Roman"/>
          <w:bCs/>
          <w:iCs/>
        </w:rPr>
        <w:t>on el objetivo de garantizar la seguridad de locatarios, consumidores y del inmueble</w:t>
      </w:r>
      <w:r w:rsidR="00FD7C8A">
        <w:rPr>
          <w:rFonts w:ascii="Garamond" w:eastAsia="Calibri" w:hAnsi="Garamond" w:cs="Times New Roman"/>
          <w:bCs/>
          <w:iCs/>
        </w:rPr>
        <w:t>.</w:t>
      </w:r>
      <w:r w:rsidR="00662ED1" w:rsidRPr="00FF6240">
        <w:rPr>
          <w:rFonts w:ascii="Garamond" w:eastAsia="Calibri" w:hAnsi="Garamond" w:cs="Times New Roman"/>
          <w:bCs/>
          <w:iCs/>
        </w:rPr>
        <w:t xml:space="preserve"> </w:t>
      </w:r>
      <w:r w:rsidR="00FD7C8A">
        <w:rPr>
          <w:rFonts w:ascii="Garamond" w:eastAsia="Calibri" w:hAnsi="Garamond" w:cs="Times New Roman"/>
          <w:bCs/>
          <w:iCs/>
        </w:rPr>
        <w:t>Tercero.- Se instruye</w:t>
      </w:r>
      <w:r w:rsidR="00662ED1" w:rsidRPr="00FF6240">
        <w:rPr>
          <w:rFonts w:ascii="Garamond" w:eastAsia="Calibri" w:hAnsi="Garamond" w:cs="Times New Roman"/>
          <w:bCs/>
          <w:iCs/>
        </w:rPr>
        <w:t xml:space="preserve"> a las </w:t>
      </w:r>
      <w:r w:rsidR="00FD7C8A" w:rsidRPr="00FF6240">
        <w:rPr>
          <w:rFonts w:ascii="Garamond" w:eastAsia="Calibri" w:hAnsi="Garamond" w:cs="Times New Roman"/>
          <w:bCs/>
          <w:iCs/>
        </w:rPr>
        <w:t xml:space="preserve">Direcciones </w:t>
      </w:r>
      <w:r w:rsidR="00662ED1" w:rsidRPr="00FF6240">
        <w:rPr>
          <w:rFonts w:ascii="Garamond" w:eastAsia="Calibri" w:hAnsi="Garamond" w:cs="Times New Roman"/>
          <w:bCs/>
          <w:iCs/>
        </w:rPr>
        <w:t xml:space="preserve">de </w:t>
      </w:r>
      <w:r w:rsidR="00FD7C8A">
        <w:rPr>
          <w:rFonts w:ascii="Garamond" w:eastAsia="Calibri" w:hAnsi="Garamond" w:cs="Times New Roman"/>
          <w:bCs/>
          <w:iCs/>
        </w:rPr>
        <w:t>Protección Civil y Bomberos; Intendencia, Suministros y Mantenimiento;</w:t>
      </w:r>
      <w:r w:rsidR="00FD7C8A" w:rsidRPr="00FF6240">
        <w:rPr>
          <w:rFonts w:ascii="Garamond" w:eastAsia="Calibri" w:hAnsi="Garamond" w:cs="Times New Roman"/>
          <w:bCs/>
          <w:iCs/>
        </w:rPr>
        <w:t xml:space="preserve"> Cooperación</w:t>
      </w:r>
      <w:r w:rsidR="00FD7C8A">
        <w:rPr>
          <w:rFonts w:ascii="Garamond" w:eastAsia="Calibri" w:hAnsi="Garamond" w:cs="Times New Roman"/>
          <w:bCs/>
          <w:iCs/>
        </w:rPr>
        <w:t xml:space="preserve"> y</w:t>
      </w:r>
      <w:r w:rsidR="00662ED1" w:rsidRPr="00FF6240">
        <w:rPr>
          <w:rFonts w:ascii="Garamond" w:eastAsia="Calibri" w:hAnsi="Garamond" w:cs="Times New Roman"/>
          <w:bCs/>
          <w:iCs/>
        </w:rPr>
        <w:t xml:space="preserve"> </w:t>
      </w:r>
      <w:r w:rsidR="00FD7C8A" w:rsidRPr="00FF6240">
        <w:rPr>
          <w:rFonts w:ascii="Garamond" w:eastAsia="Calibri" w:hAnsi="Garamond" w:cs="Times New Roman"/>
          <w:bCs/>
          <w:iCs/>
        </w:rPr>
        <w:t xml:space="preserve">Proyectos Estratégicos </w:t>
      </w:r>
      <w:r w:rsidR="00FD7C8A">
        <w:rPr>
          <w:rFonts w:ascii="Garamond" w:eastAsia="Calibri" w:hAnsi="Garamond" w:cs="Times New Roman"/>
          <w:bCs/>
          <w:iCs/>
        </w:rPr>
        <w:t>e;</w:t>
      </w:r>
      <w:r w:rsidR="00FD7C8A" w:rsidRPr="00FF6240">
        <w:rPr>
          <w:rFonts w:ascii="Garamond" w:eastAsia="Calibri" w:hAnsi="Garamond" w:cs="Times New Roman"/>
          <w:bCs/>
          <w:iCs/>
        </w:rPr>
        <w:t xml:space="preserve"> Infraestructura </w:t>
      </w:r>
      <w:r w:rsidR="00FD7C8A">
        <w:rPr>
          <w:rFonts w:ascii="Garamond" w:eastAsia="Calibri" w:hAnsi="Garamond" w:cs="Times New Roman"/>
          <w:bCs/>
          <w:iCs/>
        </w:rPr>
        <w:t>y</w:t>
      </w:r>
      <w:r w:rsidR="00FD7C8A" w:rsidRPr="00FF6240">
        <w:rPr>
          <w:rFonts w:ascii="Garamond" w:eastAsia="Calibri" w:hAnsi="Garamond" w:cs="Times New Roman"/>
          <w:bCs/>
          <w:iCs/>
        </w:rPr>
        <w:t xml:space="preserve"> Obras</w:t>
      </w:r>
      <w:r w:rsidR="00FD7C8A">
        <w:rPr>
          <w:rFonts w:ascii="Garamond" w:eastAsia="Calibri" w:hAnsi="Garamond" w:cs="Times New Roman"/>
          <w:bCs/>
          <w:iCs/>
        </w:rPr>
        <w:t xml:space="preserve"> Públicas, p</w:t>
      </w:r>
      <w:r w:rsidR="00662ED1" w:rsidRPr="00FF6240">
        <w:rPr>
          <w:rFonts w:ascii="Garamond" w:eastAsia="Calibri" w:hAnsi="Garamond" w:cs="Times New Roman"/>
          <w:bCs/>
          <w:iCs/>
        </w:rPr>
        <w:t>ara que en el ámbito de sus respectivas atribuciones y de manera coordinad</w:t>
      </w:r>
      <w:r w:rsidR="00FD7C8A">
        <w:rPr>
          <w:rFonts w:ascii="Garamond" w:eastAsia="Calibri" w:hAnsi="Garamond" w:cs="Times New Roman"/>
          <w:bCs/>
          <w:iCs/>
        </w:rPr>
        <w:t>a, elaboren un dictamen técnico integral del e</w:t>
      </w:r>
      <w:r w:rsidR="00662ED1" w:rsidRPr="00FF6240">
        <w:rPr>
          <w:rFonts w:ascii="Garamond" w:eastAsia="Calibri" w:hAnsi="Garamond" w:cs="Times New Roman"/>
          <w:bCs/>
          <w:iCs/>
        </w:rPr>
        <w:t xml:space="preserve">stado general del </w:t>
      </w:r>
      <w:r w:rsidR="00FD7C8A" w:rsidRPr="00FF6240">
        <w:rPr>
          <w:rFonts w:ascii="Garamond" w:eastAsia="Calibri" w:hAnsi="Garamond" w:cs="Times New Roman"/>
          <w:bCs/>
          <w:iCs/>
        </w:rPr>
        <w:t>Mercado Municipal</w:t>
      </w:r>
      <w:r w:rsidR="00662ED1" w:rsidRPr="00FF6240">
        <w:rPr>
          <w:rFonts w:ascii="Garamond" w:eastAsia="Calibri" w:hAnsi="Garamond" w:cs="Times New Roman"/>
          <w:bCs/>
          <w:iCs/>
        </w:rPr>
        <w:t xml:space="preserve"> 5 de diciembre, con énfasis con el sistema eléctrico, determinando riesgos, necesidades y acciones preventivas y correctivas. Cuarto.</w:t>
      </w:r>
      <w:r w:rsidR="00FD7C8A">
        <w:rPr>
          <w:rFonts w:ascii="Garamond" w:eastAsia="Calibri" w:hAnsi="Garamond" w:cs="Times New Roman"/>
          <w:bCs/>
          <w:iCs/>
        </w:rPr>
        <w:t>-</w:t>
      </w:r>
      <w:r w:rsidR="00662ED1" w:rsidRPr="00FF6240">
        <w:rPr>
          <w:rFonts w:ascii="Garamond" w:eastAsia="Calibri" w:hAnsi="Garamond" w:cs="Times New Roman"/>
          <w:bCs/>
          <w:iCs/>
        </w:rPr>
        <w:t xml:space="preserve"> </w:t>
      </w:r>
      <w:r w:rsidR="00FD7C8A">
        <w:rPr>
          <w:rFonts w:ascii="Garamond" w:eastAsia="Calibri" w:hAnsi="Garamond" w:cs="Times New Roman"/>
          <w:bCs/>
          <w:iCs/>
        </w:rPr>
        <w:lastRenderedPageBreak/>
        <w:t>S</w:t>
      </w:r>
      <w:r w:rsidR="00662ED1" w:rsidRPr="00FF6240">
        <w:rPr>
          <w:rFonts w:ascii="Garamond" w:eastAsia="Calibri" w:hAnsi="Garamond" w:cs="Times New Roman"/>
          <w:bCs/>
          <w:iCs/>
        </w:rPr>
        <w:t>e instruye a las dependencias involucradas para que implementen medidas preventivas inmediatas mientras se ejecutan los trabajos definitivos, a fin de reducir riesgos y evitar nuevos incidentes. Quinto.</w:t>
      </w:r>
      <w:r w:rsidR="00FD7C8A">
        <w:rPr>
          <w:rFonts w:ascii="Garamond" w:eastAsia="Calibri" w:hAnsi="Garamond" w:cs="Times New Roman"/>
          <w:bCs/>
          <w:iCs/>
        </w:rPr>
        <w:t>- S</w:t>
      </w:r>
      <w:r w:rsidR="00662ED1" w:rsidRPr="00FF6240">
        <w:rPr>
          <w:rFonts w:ascii="Garamond" w:eastAsia="Calibri" w:hAnsi="Garamond" w:cs="Times New Roman"/>
          <w:bCs/>
          <w:iCs/>
        </w:rPr>
        <w:t>e i</w:t>
      </w:r>
      <w:r w:rsidR="00FD7C8A">
        <w:rPr>
          <w:rFonts w:ascii="Garamond" w:eastAsia="Calibri" w:hAnsi="Garamond" w:cs="Times New Roman"/>
          <w:bCs/>
          <w:iCs/>
        </w:rPr>
        <w:t>nstruye, faculta y autoriza al T</w:t>
      </w:r>
      <w:r w:rsidR="00662ED1" w:rsidRPr="00FF6240">
        <w:rPr>
          <w:rFonts w:ascii="Garamond" w:eastAsia="Calibri" w:hAnsi="Garamond" w:cs="Times New Roman"/>
          <w:bCs/>
          <w:iCs/>
        </w:rPr>
        <w:t xml:space="preserve">itular de </w:t>
      </w:r>
      <w:r w:rsidR="00FD7C8A" w:rsidRPr="00FF6240">
        <w:rPr>
          <w:rFonts w:ascii="Garamond" w:eastAsia="Calibri" w:hAnsi="Garamond" w:cs="Times New Roman"/>
          <w:bCs/>
          <w:iCs/>
        </w:rPr>
        <w:t>Hacienda Municipal</w:t>
      </w:r>
      <w:r w:rsidR="008A1E36">
        <w:rPr>
          <w:rFonts w:ascii="Garamond" w:eastAsia="Calibri" w:hAnsi="Garamond" w:cs="Times New Roman"/>
          <w:bCs/>
          <w:iCs/>
        </w:rPr>
        <w:t>,</w:t>
      </w:r>
      <w:r w:rsidR="00FD7C8A" w:rsidRPr="00FF6240">
        <w:rPr>
          <w:rFonts w:ascii="Garamond" w:eastAsia="Calibri" w:hAnsi="Garamond" w:cs="Times New Roman"/>
          <w:bCs/>
          <w:iCs/>
        </w:rPr>
        <w:t xml:space="preserve"> </w:t>
      </w:r>
      <w:r w:rsidR="00662ED1" w:rsidRPr="00FF6240">
        <w:rPr>
          <w:rFonts w:ascii="Garamond" w:eastAsia="Calibri" w:hAnsi="Garamond" w:cs="Times New Roman"/>
          <w:bCs/>
          <w:iCs/>
        </w:rPr>
        <w:t>para que e</w:t>
      </w:r>
      <w:r w:rsidR="00FD7C8A">
        <w:rPr>
          <w:rFonts w:ascii="Garamond" w:eastAsia="Calibri" w:hAnsi="Garamond" w:cs="Times New Roman"/>
          <w:bCs/>
          <w:iCs/>
        </w:rPr>
        <w:t>n el ámbito de sus atribuciones realice</w:t>
      </w:r>
      <w:r w:rsidR="00662ED1" w:rsidRPr="00FF6240">
        <w:rPr>
          <w:rFonts w:ascii="Garamond" w:eastAsia="Calibri" w:hAnsi="Garamond" w:cs="Times New Roman"/>
          <w:bCs/>
          <w:iCs/>
        </w:rPr>
        <w:t xml:space="preserve"> las adecuaciones y modificaciones necesarias al </w:t>
      </w:r>
      <w:r w:rsidR="00FD7C8A">
        <w:rPr>
          <w:rFonts w:ascii="Garamond" w:eastAsia="Calibri" w:hAnsi="Garamond" w:cs="Times New Roman"/>
          <w:bCs/>
          <w:iCs/>
        </w:rPr>
        <w:t xml:space="preserve">Presupuesto de Egresos vigente, a </w:t>
      </w:r>
      <w:r w:rsidR="00662ED1" w:rsidRPr="00FF6240">
        <w:rPr>
          <w:rFonts w:ascii="Garamond" w:eastAsia="Calibri" w:hAnsi="Garamond" w:cs="Times New Roman"/>
          <w:bCs/>
          <w:iCs/>
        </w:rPr>
        <w:t>efecto de asignar los recursos económicos suficientes para la ejecución de las acciones preventivas y correctivas, lineamientos y recomendaciones que se desprenden del dictamen técnico.</w:t>
      </w:r>
      <w:r w:rsidR="00FD7C8A">
        <w:rPr>
          <w:rFonts w:ascii="Garamond" w:eastAsia="Calibri" w:hAnsi="Garamond" w:cs="Times New Roman"/>
          <w:bCs/>
          <w:iCs/>
        </w:rPr>
        <w:t xml:space="preserve"> </w:t>
      </w:r>
      <w:r w:rsidR="00662ED1" w:rsidRPr="00FF6240">
        <w:rPr>
          <w:rFonts w:ascii="Garamond" w:eastAsia="Calibri" w:hAnsi="Garamond" w:cs="Times New Roman"/>
          <w:bCs/>
          <w:iCs/>
        </w:rPr>
        <w:t>Quiero</w:t>
      </w:r>
      <w:r w:rsidR="00FD7C8A">
        <w:rPr>
          <w:rFonts w:ascii="Garamond" w:eastAsia="Calibri" w:hAnsi="Garamond" w:cs="Times New Roman"/>
          <w:bCs/>
          <w:iCs/>
        </w:rPr>
        <w:t>…</w:t>
      </w:r>
      <w:r w:rsidR="00662ED1" w:rsidRPr="00FF6240">
        <w:rPr>
          <w:rFonts w:ascii="Garamond" w:eastAsia="Calibri" w:hAnsi="Garamond" w:cs="Times New Roman"/>
          <w:bCs/>
          <w:iCs/>
        </w:rPr>
        <w:t xml:space="preserve">quiero agradecer por sumarse a esta iniciativa, pero sobre todo </w:t>
      </w:r>
      <w:r w:rsidR="00FD7C8A">
        <w:rPr>
          <w:rFonts w:ascii="Garamond" w:eastAsia="Calibri" w:hAnsi="Garamond" w:cs="Times New Roman"/>
          <w:bCs/>
          <w:iCs/>
        </w:rPr>
        <w:t xml:space="preserve">por esta pronta respuesta a </w:t>
      </w:r>
      <w:r w:rsidR="00662ED1" w:rsidRPr="00FF6240">
        <w:rPr>
          <w:rFonts w:ascii="Garamond" w:eastAsia="Calibri" w:hAnsi="Garamond" w:cs="Times New Roman"/>
          <w:bCs/>
          <w:iCs/>
        </w:rPr>
        <w:t>todos mis compañeros y así mismo les hago la invitación a mis demás compañeros para</w:t>
      </w:r>
      <w:r w:rsidR="00FD7C8A">
        <w:rPr>
          <w:rFonts w:ascii="Garamond" w:eastAsia="Calibri" w:hAnsi="Garamond" w:cs="Times New Roman"/>
          <w:bCs/>
          <w:iCs/>
        </w:rPr>
        <w:t xml:space="preserve"> que se sumen a esta iniciativa, </w:t>
      </w:r>
      <w:r w:rsidR="00662ED1" w:rsidRPr="00FF6240">
        <w:rPr>
          <w:rFonts w:ascii="Garamond" w:eastAsia="Calibri" w:hAnsi="Garamond" w:cs="Times New Roman"/>
          <w:bCs/>
          <w:iCs/>
        </w:rPr>
        <w:t>porque la verdad pude ir a al lugar</w:t>
      </w:r>
      <w:r w:rsidR="00FD7C8A">
        <w:rPr>
          <w:rFonts w:ascii="Garamond" w:eastAsia="Calibri" w:hAnsi="Garamond" w:cs="Times New Roman"/>
          <w:bCs/>
          <w:iCs/>
        </w:rPr>
        <w:t>,</w:t>
      </w:r>
      <w:r w:rsidR="00662ED1" w:rsidRPr="00FF6240">
        <w:rPr>
          <w:rFonts w:ascii="Garamond" w:eastAsia="Calibri" w:hAnsi="Garamond" w:cs="Times New Roman"/>
          <w:bCs/>
          <w:iCs/>
        </w:rPr>
        <w:t xml:space="preserve"> </w:t>
      </w:r>
      <w:r w:rsidR="00FD7C8A">
        <w:rPr>
          <w:rFonts w:ascii="Garamond" w:eastAsia="Calibri" w:hAnsi="Garamond" w:cs="Times New Roman"/>
          <w:bCs/>
          <w:iCs/>
        </w:rPr>
        <w:t>m</w:t>
      </w:r>
      <w:r w:rsidR="00662ED1" w:rsidRPr="00FF6240">
        <w:rPr>
          <w:rFonts w:ascii="Garamond" w:eastAsia="Calibri" w:hAnsi="Garamond" w:cs="Times New Roman"/>
          <w:bCs/>
          <w:iCs/>
        </w:rPr>
        <w:t>e dio mucha tristeza que algo que llevaba años de trabajo, esta</w:t>
      </w:r>
      <w:r w:rsidR="00FD7C8A">
        <w:rPr>
          <w:rFonts w:ascii="Garamond" w:eastAsia="Calibri" w:hAnsi="Garamond" w:cs="Times New Roman"/>
          <w:bCs/>
          <w:iCs/>
        </w:rPr>
        <w:t xml:space="preserve"> persona, la señora Mavi</w:t>
      </w:r>
      <w:r w:rsidR="00662ED1" w:rsidRPr="00FF6240">
        <w:rPr>
          <w:rFonts w:ascii="Garamond" w:eastAsia="Calibri" w:hAnsi="Garamond" w:cs="Times New Roman"/>
          <w:bCs/>
          <w:iCs/>
        </w:rPr>
        <w:t xml:space="preserve"> en especial</w:t>
      </w:r>
      <w:r w:rsidR="00FD7C8A">
        <w:rPr>
          <w:rFonts w:ascii="Garamond" w:eastAsia="Calibri" w:hAnsi="Garamond" w:cs="Times New Roman"/>
          <w:bCs/>
          <w:iCs/>
        </w:rPr>
        <w:t>, en segundos</w:t>
      </w:r>
      <w:r w:rsidR="00662ED1" w:rsidRPr="00FF6240">
        <w:rPr>
          <w:rFonts w:ascii="Garamond" w:eastAsia="Calibri" w:hAnsi="Garamond" w:cs="Times New Roman"/>
          <w:bCs/>
          <w:iCs/>
        </w:rPr>
        <w:t xml:space="preserve"> dejó de ser su negocio y su sustento. Entonces</w:t>
      </w:r>
      <w:r w:rsidR="00FD7C8A">
        <w:rPr>
          <w:rFonts w:ascii="Garamond" w:eastAsia="Calibri" w:hAnsi="Garamond" w:cs="Times New Roman"/>
          <w:bCs/>
          <w:iCs/>
        </w:rPr>
        <w:t>,</w:t>
      </w:r>
      <w:r w:rsidR="00662ED1" w:rsidRPr="00FF6240">
        <w:rPr>
          <w:rFonts w:ascii="Garamond" w:eastAsia="Calibri" w:hAnsi="Garamond" w:cs="Times New Roman"/>
          <w:bCs/>
          <w:iCs/>
        </w:rPr>
        <w:t xml:space="preserve"> por lo cual aquí traemos unas fotos que me gustaría q</w:t>
      </w:r>
      <w:r w:rsidR="00FD7C8A">
        <w:rPr>
          <w:rFonts w:ascii="Garamond" w:eastAsia="Calibri" w:hAnsi="Garamond" w:cs="Times New Roman"/>
          <w:bCs/>
          <w:iCs/>
        </w:rPr>
        <w:t>ue se le diera el uso de la voz a…al Subdirector de Mercados, a</w:t>
      </w:r>
      <w:r w:rsidR="00662ED1" w:rsidRPr="00FF6240">
        <w:rPr>
          <w:rFonts w:ascii="Garamond" w:eastAsia="Calibri" w:hAnsi="Garamond" w:cs="Times New Roman"/>
          <w:bCs/>
          <w:iCs/>
        </w:rPr>
        <w:t xml:space="preserve"> Daniel Alarcón y quiero aprovechar tambi</w:t>
      </w:r>
      <w:r w:rsidR="00FD7C8A">
        <w:rPr>
          <w:rFonts w:ascii="Garamond" w:eastAsia="Calibri" w:hAnsi="Garamond" w:cs="Times New Roman"/>
          <w:bCs/>
          <w:iCs/>
        </w:rPr>
        <w:t>én para pedir el uso a</w:t>
      </w:r>
      <w:r w:rsidR="00662ED1" w:rsidRPr="00FF6240">
        <w:rPr>
          <w:rFonts w:ascii="Garamond" w:eastAsia="Calibri" w:hAnsi="Garamond" w:cs="Times New Roman"/>
          <w:bCs/>
          <w:iCs/>
        </w:rPr>
        <w:t xml:space="preserve">l </w:t>
      </w:r>
      <w:r w:rsidR="00FD7C8A" w:rsidRPr="00FF6240">
        <w:rPr>
          <w:rFonts w:ascii="Garamond" w:eastAsia="Calibri" w:hAnsi="Garamond" w:cs="Times New Roman"/>
          <w:bCs/>
          <w:iCs/>
        </w:rPr>
        <w:t xml:space="preserve">Director </w:t>
      </w:r>
      <w:r w:rsidR="00662ED1" w:rsidRPr="00FF6240">
        <w:rPr>
          <w:rFonts w:ascii="Garamond" w:eastAsia="Calibri" w:hAnsi="Garamond" w:cs="Times New Roman"/>
          <w:bCs/>
          <w:iCs/>
        </w:rPr>
        <w:t xml:space="preserve">de </w:t>
      </w:r>
      <w:r w:rsidR="00FD7C8A">
        <w:rPr>
          <w:rFonts w:ascii="Garamond" w:eastAsia="Calibri" w:hAnsi="Garamond" w:cs="Times New Roman"/>
          <w:bCs/>
          <w:iCs/>
        </w:rPr>
        <w:t>Protección Civil y</w:t>
      </w:r>
      <w:r w:rsidR="00FD7C8A" w:rsidRPr="00FF6240">
        <w:rPr>
          <w:rFonts w:ascii="Garamond" w:eastAsia="Calibri" w:hAnsi="Garamond" w:cs="Times New Roman"/>
          <w:bCs/>
          <w:iCs/>
        </w:rPr>
        <w:t xml:space="preserve"> Bomberos</w:t>
      </w:r>
      <w:r w:rsidR="00662ED1" w:rsidRPr="00FF6240">
        <w:rPr>
          <w:rFonts w:ascii="Garamond" w:eastAsia="Calibri" w:hAnsi="Garamond" w:cs="Times New Roman"/>
          <w:bCs/>
          <w:iCs/>
        </w:rPr>
        <w:t>, a Misael López</w:t>
      </w:r>
      <w:r w:rsidR="00FD7C8A">
        <w:rPr>
          <w:rFonts w:ascii="Garamond" w:eastAsia="Calibri" w:hAnsi="Garamond" w:cs="Times New Roman"/>
          <w:bCs/>
          <w:iCs/>
        </w:rPr>
        <w:t>;</w:t>
      </w:r>
      <w:r w:rsidR="00662ED1" w:rsidRPr="00FF6240">
        <w:rPr>
          <w:rFonts w:ascii="Garamond" w:eastAsia="Calibri" w:hAnsi="Garamond" w:cs="Times New Roman"/>
          <w:bCs/>
          <w:iCs/>
        </w:rPr>
        <w:t xml:space="preserve"> y al </w:t>
      </w:r>
      <w:r w:rsidR="00FD7C8A" w:rsidRPr="00FF6240">
        <w:rPr>
          <w:rFonts w:ascii="Garamond" w:eastAsia="Calibri" w:hAnsi="Garamond" w:cs="Times New Roman"/>
          <w:bCs/>
          <w:iCs/>
        </w:rPr>
        <w:t xml:space="preserve">Director </w:t>
      </w:r>
      <w:r w:rsidR="00662ED1" w:rsidRPr="00FF6240">
        <w:rPr>
          <w:rFonts w:ascii="Garamond" w:eastAsia="Calibri" w:hAnsi="Garamond" w:cs="Times New Roman"/>
          <w:bCs/>
          <w:iCs/>
        </w:rPr>
        <w:t xml:space="preserve">de </w:t>
      </w:r>
      <w:r w:rsidR="00FD7C8A" w:rsidRPr="00FF6240">
        <w:rPr>
          <w:rFonts w:ascii="Garamond" w:eastAsia="Calibri" w:hAnsi="Garamond" w:cs="Times New Roman"/>
          <w:bCs/>
          <w:iCs/>
        </w:rPr>
        <w:t xml:space="preserve">Intendencia, </w:t>
      </w:r>
      <w:r w:rsidR="00FD7C8A">
        <w:rPr>
          <w:rFonts w:ascii="Garamond" w:eastAsia="Calibri" w:hAnsi="Garamond" w:cs="Times New Roman"/>
          <w:bCs/>
          <w:iCs/>
        </w:rPr>
        <w:t>Suministros y</w:t>
      </w:r>
      <w:r w:rsidR="00FD7C8A" w:rsidRPr="00FF6240">
        <w:rPr>
          <w:rFonts w:ascii="Garamond" w:eastAsia="Calibri" w:hAnsi="Garamond" w:cs="Times New Roman"/>
          <w:bCs/>
          <w:iCs/>
        </w:rPr>
        <w:t xml:space="preserve"> Mantenimiento</w:t>
      </w:r>
      <w:r w:rsidR="00662ED1" w:rsidRPr="00FF6240">
        <w:rPr>
          <w:rFonts w:ascii="Garamond" w:eastAsia="Calibri" w:hAnsi="Garamond" w:cs="Times New Roman"/>
          <w:bCs/>
          <w:iCs/>
        </w:rPr>
        <w:t>, a César Gradilla, para que nos puedan poner</w:t>
      </w:r>
      <w:r w:rsidR="00FD7C8A">
        <w:rPr>
          <w:rFonts w:ascii="Garamond" w:eastAsia="Calibri" w:hAnsi="Garamond" w:cs="Times New Roman"/>
          <w:bCs/>
          <w:iCs/>
        </w:rPr>
        <w:t xml:space="preserve"> en contexto de lo que sucedió y</w:t>
      </w:r>
      <w:r w:rsidR="00662ED1" w:rsidRPr="00FF6240">
        <w:rPr>
          <w:rFonts w:ascii="Garamond" w:eastAsia="Calibri" w:hAnsi="Garamond" w:cs="Times New Roman"/>
          <w:bCs/>
          <w:iCs/>
        </w:rPr>
        <w:t xml:space="preserve"> también la parte técnica</w:t>
      </w:r>
      <w:r w:rsidR="008004C6">
        <w:rPr>
          <w:rFonts w:ascii="Garamond" w:eastAsia="Calibri" w:hAnsi="Garamond" w:cs="Times New Roman"/>
          <w:bCs/>
          <w:iCs/>
        </w:rPr>
        <w:t>”</w:t>
      </w:r>
      <w:r w:rsidR="00662ED1" w:rsidRPr="00FF6240">
        <w:rPr>
          <w:rFonts w:ascii="Garamond" w:eastAsia="Calibri" w:hAnsi="Garamond" w:cs="Times New Roman"/>
          <w:bCs/>
          <w:iCs/>
        </w:rPr>
        <w:t>.</w:t>
      </w:r>
      <w:r w:rsidR="008004C6">
        <w:rPr>
          <w:rFonts w:ascii="Garamond" w:eastAsia="Calibri" w:hAnsi="Garamond" w:cs="Times New Roman"/>
          <w:bCs/>
          <w:iCs/>
        </w:rPr>
        <w:t xml:space="preserve"> </w:t>
      </w:r>
      <w:r w:rsidR="001F304D" w:rsidRPr="00A35D44">
        <w:rPr>
          <w:rFonts w:ascii="Garamond" w:hAnsi="Garamond" w:cs="Calibri"/>
          <w:color w:val="000000"/>
          <w:lang w:val="es-ES_tradnl"/>
        </w:rPr>
        <w:t xml:space="preserve">El C. </w:t>
      </w:r>
      <w:r w:rsidR="001F304D" w:rsidRPr="00362EC6">
        <w:rPr>
          <w:rFonts w:ascii="Garamond" w:hAnsi="Garamond" w:cs="Calibri"/>
          <w:color w:val="000000"/>
        </w:rPr>
        <w:t>Presidente Municipal</w:t>
      </w:r>
      <w:r w:rsidR="001F304D">
        <w:rPr>
          <w:rFonts w:ascii="Garamond" w:hAnsi="Garamond" w:cs="Calibri"/>
          <w:color w:val="000000"/>
        </w:rPr>
        <w:t>,</w:t>
      </w:r>
      <w:r w:rsidR="001F304D" w:rsidRPr="00362EC6">
        <w:rPr>
          <w:rFonts w:ascii="Garamond" w:hAnsi="Garamond" w:cs="Calibri"/>
          <w:color w:val="000000"/>
        </w:rPr>
        <w:t xml:space="preserve"> </w:t>
      </w:r>
      <w:r w:rsidR="001F304D" w:rsidRPr="00546ED2">
        <w:rPr>
          <w:rFonts w:ascii="Garamond" w:hAnsi="Garamond" w:cs="Calibri"/>
          <w:color w:val="000000"/>
        </w:rPr>
        <w:t>Arq. Luis Ernesto Munguía González</w:t>
      </w:r>
      <w:r w:rsidR="001F304D">
        <w:rPr>
          <w:rFonts w:ascii="Garamond" w:hAnsi="Garamond" w:cs="Calibri"/>
          <w:color w:val="000000"/>
        </w:rPr>
        <w:t>: “</w:t>
      </w:r>
      <w:r w:rsidR="00662ED1" w:rsidRPr="00FF6240">
        <w:rPr>
          <w:rFonts w:ascii="Garamond" w:eastAsia="Calibri" w:hAnsi="Garamond" w:cs="Times New Roman"/>
          <w:bCs/>
          <w:iCs/>
        </w:rPr>
        <w:t>Muchas gracias</w:t>
      </w:r>
      <w:r w:rsidR="001F304D">
        <w:rPr>
          <w:rFonts w:ascii="Garamond" w:eastAsia="Calibri" w:hAnsi="Garamond" w:cs="Times New Roman"/>
          <w:bCs/>
          <w:iCs/>
        </w:rPr>
        <w:t xml:space="preserve"> Regidora.</w:t>
      </w:r>
      <w:r w:rsidR="00662ED1" w:rsidRPr="00FF6240">
        <w:rPr>
          <w:rFonts w:ascii="Garamond" w:eastAsia="Calibri" w:hAnsi="Garamond" w:cs="Times New Roman"/>
          <w:bCs/>
          <w:iCs/>
        </w:rPr>
        <w:t xml:space="preserve"> </w:t>
      </w:r>
      <w:r w:rsidR="001F304D">
        <w:rPr>
          <w:rFonts w:ascii="Garamond" w:eastAsia="Calibri" w:hAnsi="Garamond" w:cs="Times New Roman"/>
          <w:bCs/>
          <w:iCs/>
        </w:rPr>
        <w:t>Qué importante es po</w:t>
      </w:r>
      <w:r w:rsidR="00662ED1" w:rsidRPr="00FF6240">
        <w:rPr>
          <w:rFonts w:ascii="Garamond" w:eastAsia="Calibri" w:hAnsi="Garamond" w:cs="Times New Roman"/>
          <w:bCs/>
          <w:iCs/>
        </w:rPr>
        <w:t>der atender esta situación, realmente nosotros tene</w:t>
      </w:r>
      <w:r w:rsidR="001F304D">
        <w:rPr>
          <w:rFonts w:ascii="Garamond" w:eastAsia="Calibri" w:hAnsi="Garamond" w:cs="Times New Roman"/>
          <w:bCs/>
          <w:iCs/>
        </w:rPr>
        <w:t>mos que dar muestras solidarias y</w:t>
      </w:r>
      <w:r w:rsidR="00662ED1" w:rsidRPr="00FF6240">
        <w:rPr>
          <w:rFonts w:ascii="Garamond" w:eastAsia="Calibri" w:hAnsi="Garamond" w:cs="Times New Roman"/>
          <w:bCs/>
          <w:iCs/>
        </w:rPr>
        <w:t xml:space="preserve"> sí apoyarles a</w:t>
      </w:r>
      <w:r w:rsidR="001F304D">
        <w:rPr>
          <w:rFonts w:ascii="Garamond" w:eastAsia="Calibri" w:hAnsi="Garamond" w:cs="Times New Roman"/>
          <w:bCs/>
          <w:iCs/>
        </w:rPr>
        <w:t>…</w:t>
      </w:r>
      <w:r w:rsidR="00662ED1" w:rsidRPr="00FF6240">
        <w:rPr>
          <w:rFonts w:ascii="Garamond" w:eastAsia="Calibri" w:hAnsi="Garamond" w:cs="Times New Roman"/>
          <w:bCs/>
          <w:iCs/>
        </w:rPr>
        <w:t xml:space="preserve">a nuestros locatarios en torno a su pérdida, pero también entrarle a las mejoras, a las adecuaciones y sobre todo </w:t>
      </w:r>
      <w:r w:rsidR="008004C6">
        <w:rPr>
          <w:rFonts w:ascii="Garamond" w:eastAsia="Calibri" w:hAnsi="Garamond" w:cs="Times New Roman"/>
          <w:bCs/>
          <w:iCs/>
        </w:rPr>
        <w:t xml:space="preserve">a </w:t>
      </w:r>
      <w:r w:rsidR="00662ED1" w:rsidRPr="00FF6240">
        <w:rPr>
          <w:rFonts w:ascii="Garamond" w:eastAsia="Calibri" w:hAnsi="Garamond" w:cs="Times New Roman"/>
          <w:bCs/>
          <w:iCs/>
        </w:rPr>
        <w:t>evitar los riesgos.</w:t>
      </w:r>
      <w:r w:rsidR="001F304D">
        <w:rPr>
          <w:rFonts w:ascii="Garamond" w:eastAsia="Calibri" w:hAnsi="Garamond" w:cs="Times New Roman"/>
          <w:bCs/>
          <w:iCs/>
        </w:rPr>
        <w:t xml:space="preserve"> </w:t>
      </w:r>
      <w:r w:rsidR="00662ED1" w:rsidRPr="00FF6240">
        <w:rPr>
          <w:rFonts w:ascii="Garamond" w:eastAsia="Calibri" w:hAnsi="Garamond" w:cs="Times New Roman"/>
          <w:bCs/>
          <w:iCs/>
        </w:rPr>
        <w:t>Si es de aprobarse el uso de la voz a los</w:t>
      </w:r>
      <w:r w:rsidR="001F304D">
        <w:rPr>
          <w:rFonts w:ascii="Garamond" w:eastAsia="Calibri" w:hAnsi="Garamond" w:cs="Times New Roman"/>
          <w:bCs/>
          <w:iCs/>
        </w:rPr>
        <w:t>…a los funcionarios ya citados, m</w:t>
      </w:r>
      <w:r w:rsidR="00662ED1" w:rsidRPr="00FF6240">
        <w:rPr>
          <w:rFonts w:ascii="Garamond" w:eastAsia="Calibri" w:hAnsi="Garamond" w:cs="Times New Roman"/>
          <w:bCs/>
          <w:iCs/>
        </w:rPr>
        <w:t>anifestarlo levantando su mano.</w:t>
      </w:r>
      <w:r w:rsidR="001F304D">
        <w:rPr>
          <w:rFonts w:ascii="Garamond" w:eastAsia="Calibri" w:hAnsi="Garamond" w:cs="Times New Roman"/>
          <w:bCs/>
          <w:iCs/>
        </w:rPr>
        <w:t xml:space="preserve"> ¿</w:t>
      </w:r>
      <w:r w:rsidR="00662ED1" w:rsidRPr="00FF6240">
        <w:rPr>
          <w:rFonts w:ascii="Garamond" w:eastAsia="Calibri" w:hAnsi="Garamond" w:cs="Times New Roman"/>
          <w:bCs/>
          <w:iCs/>
        </w:rPr>
        <w:t>En contra</w:t>
      </w:r>
      <w:r w:rsidR="001F304D">
        <w:rPr>
          <w:rFonts w:ascii="Garamond" w:eastAsia="Calibri" w:hAnsi="Garamond" w:cs="Times New Roman"/>
          <w:bCs/>
          <w:iCs/>
        </w:rPr>
        <w:t>?</w:t>
      </w:r>
      <w:r w:rsidR="00662ED1" w:rsidRPr="00FF6240">
        <w:rPr>
          <w:rFonts w:ascii="Garamond" w:eastAsia="Calibri" w:hAnsi="Garamond" w:cs="Times New Roman"/>
          <w:bCs/>
          <w:iCs/>
        </w:rPr>
        <w:t xml:space="preserve"> </w:t>
      </w:r>
      <w:r w:rsidR="001F304D">
        <w:rPr>
          <w:rFonts w:ascii="Garamond" w:eastAsia="Calibri" w:hAnsi="Garamond" w:cs="Times New Roman"/>
          <w:bCs/>
          <w:iCs/>
        </w:rPr>
        <w:t>¿E</w:t>
      </w:r>
      <w:r w:rsidR="00662ED1" w:rsidRPr="00FF6240">
        <w:rPr>
          <w:rFonts w:ascii="Garamond" w:eastAsia="Calibri" w:hAnsi="Garamond" w:cs="Times New Roman"/>
          <w:bCs/>
          <w:iCs/>
        </w:rPr>
        <w:t>n abstención</w:t>
      </w:r>
      <w:r w:rsidR="001F304D">
        <w:rPr>
          <w:rFonts w:ascii="Garamond" w:eastAsia="Calibri" w:hAnsi="Garamond" w:cs="Times New Roman"/>
          <w:bCs/>
          <w:iCs/>
        </w:rPr>
        <w:t>? Señor Secretario</w:t>
      </w:r>
      <w:r w:rsidR="00662ED1" w:rsidRPr="00FF6240">
        <w:rPr>
          <w:rFonts w:ascii="Garamond" w:eastAsia="Calibri" w:hAnsi="Garamond" w:cs="Times New Roman"/>
          <w:bCs/>
          <w:iCs/>
        </w:rPr>
        <w:t xml:space="preserve"> </w:t>
      </w:r>
      <w:r w:rsidR="001F304D">
        <w:rPr>
          <w:rFonts w:ascii="Garamond" w:eastAsia="Calibri" w:hAnsi="Garamond" w:cs="Times New Roman"/>
          <w:bCs/>
          <w:iCs/>
        </w:rPr>
        <w:t>a</w:t>
      </w:r>
      <w:r w:rsidR="00662ED1" w:rsidRPr="00FF6240">
        <w:rPr>
          <w:rFonts w:ascii="Garamond" w:eastAsia="Calibri" w:hAnsi="Garamond" w:cs="Times New Roman"/>
          <w:bCs/>
          <w:iCs/>
        </w:rPr>
        <w:t>póyenos con el resultado</w:t>
      </w:r>
      <w:r w:rsidR="008004C6">
        <w:rPr>
          <w:rFonts w:ascii="Garamond" w:eastAsia="Calibri" w:hAnsi="Garamond" w:cs="Times New Roman"/>
          <w:bCs/>
          <w:iCs/>
        </w:rPr>
        <w:t>”</w:t>
      </w:r>
      <w:r w:rsidR="00662ED1" w:rsidRPr="00FF6240">
        <w:rPr>
          <w:rFonts w:ascii="Garamond" w:eastAsia="Calibri" w:hAnsi="Garamond" w:cs="Times New Roman"/>
          <w:bCs/>
          <w:iCs/>
        </w:rPr>
        <w:t>.</w:t>
      </w:r>
      <w:r w:rsidR="008004C6">
        <w:rPr>
          <w:rFonts w:ascii="Garamond" w:eastAsia="Calibri" w:hAnsi="Garamond" w:cs="Times New Roman"/>
          <w:bCs/>
          <w:iCs/>
        </w:rPr>
        <w:t xml:space="preserve"> </w:t>
      </w:r>
      <w:r w:rsidR="00781008" w:rsidRPr="00A35D44">
        <w:rPr>
          <w:rFonts w:ascii="Garamond" w:hAnsi="Garamond"/>
          <w:shd w:val="clear" w:color="auto" w:fill="FFFFFF"/>
          <w:lang w:val="es-ES_tradnl"/>
        </w:rPr>
        <w:t xml:space="preserve">El C. Secretario General, </w:t>
      </w:r>
      <w:r w:rsidR="00781008" w:rsidRPr="00546ED2">
        <w:rPr>
          <w:rFonts w:ascii="Garamond" w:hAnsi="Garamond"/>
          <w:shd w:val="clear" w:color="auto" w:fill="FFFFFF"/>
        </w:rPr>
        <w:t>Abg. José Juan Velázquez Hernández</w:t>
      </w:r>
      <w:r w:rsidR="00781008" w:rsidRPr="00A35D44">
        <w:rPr>
          <w:rFonts w:ascii="Garamond" w:hAnsi="Garamond"/>
          <w:shd w:val="clear" w:color="auto" w:fill="FFFFFF"/>
          <w:lang w:val="es-ES_tradnl"/>
        </w:rPr>
        <w:t>: “</w:t>
      </w:r>
      <w:r w:rsidR="008004C6">
        <w:rPr>
          <w:rFonts w:ascii="Garamond" w:hAnsi="Garamond"/>
          <w:shd w:val="clear" w:color="auto" w:fill="FFFFFF"/>
          <w:lang w:val="es-ES_tradnl"/>
        </w:rPr>
        <w:t xml:space="preserve">Claro que si </w:t>
      </w:r>
      <w:r w:rsidR="00662ED1" w:rsidRPr="00FF6240">
        <w:rPr>
          <w:rFonts w:ascii="Garamond" w:eastAsia="Calibri" w:hAnsi="Garamond" w:cs="Times New Roman"/>
          <w:bCs/>
          <w:iCs/>
        </w:rPr>
        <w:t>señor Presidente</w:t>
      </w:r>
      <w:r w:rsidR="00781008">
        <w:rPr>
          <w:rFonts w:ascii="Garamond" w:eastAsia="Calibri" w:hAnsi="Garamond" w:cs="Times New Roman"/>
          <w:bCs/>
          <w:iCs/>
        </w:rPr>
        <w:t>,</w:t>
      </w:r>
      <w:r w:rsidR="00662ED1" w:rsidRPr="00FF6240">
        <w:rPr>
          <w:rFonts w:ascii="Garamond" w:eastAsia="Calibri" w:hAnsi="Garamond" w:cs="Times New Roman"/>
          <w:bCs/>
          <w:iCs/>
        </w:rPr>
        <w:t xml:space="preserve"> d</w:t>
      </w:r>
      <w:r w:rsidR="00781008">
        <w:rPr>
          <w:rFonts w:ascii="Garamond" w:eastAsia="Calibri" w:hAnsi="Garamond" w:cs="Times New Roman"/>
          <w:bCs/>
          <w:iCs/>
        </w:rPr>
        <w:t>oy</w:t>
      </w:r>
      <w:r w:rsidR="00662ED1" w:rsidRPr="00FF6240">
        <w:rPr>
          <w:rFonts w:ascii="Garamond" w:eastAsia="Calibri" w:hAnsi="Garamond" w:cs="Times New Roman"/>
          <w:bCs/>
          <w:iCs/>
        </w:rPr>
        <w:t xml:space="preserve"> cuenta </w:t>
      </w:r>
      <w:r w:rsidR="008004C6">
        <w:rPr>
          <w:rFonts w:ascii="Garamond" w:eastAsia="Calibri" w:hAnsi="Garamond" w:cs="Times New Roman"/>
          <w:bCs/>
          <w:iCs/>
        </w:rPr>
        <w:t xml:space="preserve">a </w:t>
      </w:r>
      <w:r w:rsidR="00662ED1" w:rsidRPr="00FF6240">
        <w:rPr>
          <w:rFonts w:ascii="Garamond" w:eastAsia="Calibri" w:hAnsi="Garamond" w:cs="Times New Roman"/>
          <w:bCs/>
          <w:iCs/>
        </w:rPr>
        <w:t xml:space="preserve">usted con </w:t>
      </w:r>
      <w:r w:rsidR="00781008">
        <w:rPr>
          <w:rFonts w:ascii="Garamond" w:eastAsia="Calibri" w:hAnsi="Garamond" w:cs="Times New Roman"/>
          <w:bCs/>
          <w:iCs/>
        </w:rPr>
        <w:t>catorce</w:t>
      </w:r>
      <w:r w:rsidR="00662ED1" w:rsidRPr="00FF6240">
        <w:rPr>
          <w:rFonts w:ascii="Garamond" w:eastAsia="Calibri" w:hAnsi="Garamond" w:cs="Times New Roman"/>
          <w:bCs/>
          <w:iCs/>
        </w:rPr>
        <w:t xml:space="preserve"> votos a favor, cero voto</w:t>
      </w:r>
      <w:r w:rsidR="0097303F">
        <w:rPr>
          <w:rFonts w:ascii="Garamond" w:eastAsia="Calibri" w:hAnsi="Garamond" w:cs="Times New Roman"/>
          <w:bCs/>
          <w:iCs/>
        </w:rPr>
        <w:t>s en contra y cero abstenciones.</w:t>
      </w:r>
      <w:r w:rsidR="00662ED1" w:rsidRPr="00FF6240">
        <w:rPr>
          <w:rFonts w:ascii="Garamond" w:eastAsia="Calibri" w:hAnsi="Garamond" w:cs="Times New Roman"/>
          <w:bCs/>
          <w:iCs/>
        </w:rPr>
        <w:t xml:space="preserve"> </w:t>
      </w:r>
      <w:r w:rsidR="0097303F">
        <w:rPr>
          <w:rFonts w:ascii="Garamond" w:eastAsia="Calibri" w:hAnsi="Garamond" w:cs="Times New Roman"/>
          <w:bCs/>
          <w:iCs/>
        </w:rPr>
        <w:t>Seria cua</w:t>
      </w:r>
      <w:r w:rsidR="00662ED1" w:rsidRPr="00FF6240">
        <w:rPr>
          <w:rFonts w:ascii="Garamond" w:eastAsia="Calibri" w:hAnsi="Garamond" w:cs="Times New Roman"/>
          <w:bCs/>
          <w:iCs/>
        </w:rPr>
        <w:t>nto</w:t>
      </w:r>
      <w:r w:rsidR="0097303F">
        <w:rPr>
          <w:rFonts w:ascii="Garamond" w:eastAsia="Calibri" w:hAnsi="Garamond" w:cs="Times New Roman"/>
          <w:bCs/>
          <w:iCs/>
        </w:rPr>
        <w:t xml:space="preserve"> señor Presidente”.</w:t>
      </w:r>
      <w:r w:rsidR="008004C6">
        <w:rPr>
          <w:rFonts w:ascii="Garamond" w:eastAsia="Calibri" w:hAnsi="Garamond" w:cs="Times New Roman"/>
          <w:bCs/>
          <w:iCs/>
        </w:rPr>
        <w:t xml:space="preserve"> </w:t>
      </w:r>
      <w:r w:rsidR="001F304D" w:rsidRPr="00A35D44">
        <w:rPr>
          <w:rFonts w:ascii="Garamond" w:hAnsi="Garamond" w:cs="Calibri"/>
          <w:color w:val="000000"/>
          <w:lang w:val="es-ES_tradnl"/>
        </w:rPr>
        <w:t xml:space="preserve">El C. </w:t>
      </w:r>
      <w:r w:rsidR="001F304D" w:rsidRPr="00362EC6">
        <w:rPr>
          <w:rFonts w:ascii="Garamond" w:hAnsi="Garamond" w:cs="Calibri"/>
          <w:color w:val="000000"/>
        </w:rPr>
        <w:t>Presidente Municipal</w:t>
      </w:r>
      <w:r w:rsidR="001F304D">
        <w:rPr>
          <w:rFonts w:ascii="Garamond" w:hAnsi="Garamond" w:cs="Calibri"/>
          <w:color w:val="000000"/>
        </w:rPr>
        <w:t>,</w:t>
      </w:r>
      <w:r w:rsidR="001F304D" w:rsidRPr="00362EC6">
        <w:rPr>
          <w:rFonts w:ascii="Garamond" w:hAnsi="Garamond" w:cs="Calibri"/>
          <w:color w:val="000000"/>
        </w:rPr>
        <w:t xml:space="preserve"> </w:t>
      </w:r>
      <w:r w:rsidR="001F304D" w:rsidRPr="00546ED2">
        <w:rPr>
          <w:rFonts w:ascii="Garamond" w:hAnsi="Garamond" w:cs="Calibri"/>
          <w:color w:val="000000"/>
        </w:rPr>
        <w:t>Arq. Luis Ernesto Munguía González</w:t>
      </w:r>
      <w:r w:rsidR="001F304D">
        <w:rPr>
          <w:rFonts w:ascii="Garamond" w:hAnsi="Garamond" w:cs="Calibri"/>
          <w:color w:val="000000"/>
        </w:rPr>
        <w:t>: “</w:t>
      </w:r>
      <w:r w:rsidR="00662ED1" w:rsidRPr="00FF6240">
        <w:rPr>
          <w:rFonts w:ascii="Garamond" w:eastAsia="Calibri" w:hAnsi="Garamond" w:cs="Times New Roman"/>
          <w:bCs/>
          <w:iCs/>
        </w:rPr>
        <w:t>Se aprueba el uso de la voz</w:t>
      </w:r>
      <w:r w:rsidR="001F304D">
        <w:rPr>
          <w:rFonts w:ascii="Garamond" w:eastAsia="Calibri" w:hAnsi="Garamond" w:cs="Times New Roman"/>
          <w:bCs/>
          <w:iCs/>
        </w:rPr>
        <w:t>.</w:t>
      </w:r>
      <w:r w:rsidR="00662ED1" w:rsidRPr="00FF6240">
        <w:rPr>
          <w:rFonts w:ascii="Garamond" w:eastAsia="Calibri" w:hAnsi="Garamond" w:cs="Times New Roman"/>
          <w:bCs/>
          <w:iCs/>
        </w:rPr>
        <w:t xml:space="preserve"> </w:t>
      </w:r>
      <w:r w:rsidR="001F304D">
        <w:rPr>
          <w:rFonts w:ascii="Garamond" w:eastAsia="Calibri" w:hAnsi="Garamond" w:cs="Times New Roman"/>
          <w:bCs/>
          <w:iCs/>
        </w:rPr>
        <w:t xml:space="preserve">Adelante </w:t>
      </w:r>
      <w:r w:rsidR="00662ED1" w:rsidRPr="00FF6240">
        <w:rPr>
          <w:rFonts w:ascii="Garamond" w:eastAsia="Calibri" w:hAnsi="Garamond" w:cs="Times New Roman"/>
          <w:bCs/>
          <w:iCs/>
        </w:rPr>
        <w:t>Daniel</w:t>
      </w:r>
      <w:r w:rsidR="008004C6">
        <w:rPr>
          <w:rFonts w:ascii="Garamond" w:eastAsia="Calibri" w:hAnsi="Garamond" w:cs="Times New Roman"/>
          <w:bCs/>
          <w:iCs/>
        </w:rPr>
        <w:t>”</w:t>
      </w:r>
      <w:r w:rsidR="00662ED1" w:rsidRPr="00FF6240">
        <w:rPr>
          <w:rFonts w:ascii="Garamond" w:eastAsia="Calibri" w:hAnsi="Garamond" w:cs="Times New Roman"/>
          <w:bCs/>
          <w:iCs/>
        </w:rPr>
        <w:t>.</w:t>
      </w:r>
      <w:r w:rsidR="008004C6">
        <w:rPr>
          <w:rFonts w:ascii="Garamond" w:eastAsia="Calibri" w:hAnsi="Garamond" w:cs="Times New Roman"/>
          <w:bCs/>
          <w:iCs/>
        </w:rPr>
        <w:t xml:space="preserve"> </w:t>
      </w:r>
      <w:r w:rsidR="000E5D88" w:rsidRPr="000E5D88">
        <w:rPr>
          <w:rFonts w:ascii="Garamond" w:eastAsia="Calibri" w:hAnsi="Garamond" w:cs="Times New Roman"/>
          <w:bCs/>
          <w:iCs/>
          <w:lang w:val="es-MX"/>
        </w:rPr>
        <w:t>EL C. Subdirector de Mercados de la Ciudad</w:t>
      </w:r>
      <w:r w:rsidR="000E5D88">
        <w:rPr>
          <w:rFonts w:ascii="Garamond" w:eastAsia="Calibri" w:hAnsi="Garamond" w:cs="Times New Roman"/>
          <w:bCs/>
          <w:iCs/>
          <w:lang w:val="es-MX"/>
        </w:rPr>
        <w:t xml:space="preserve">, </w:t>
      </w:r>
      <w:r w:rsidR="000E5D88" w:rsidRPr="000E5D88">
        <w:rPr>
          <w:rFonts w:ascii="Garamond" w:eastAsia="Calibri" w:hAnsi="Garamond" w:cs="Times New Roman"/>
          <w:bCs/>
          <w:iCs/>
          <w:lang w:val="es-MX"/>
        </w:rPr>
        <w:t>L.C.P. Daniel Alejandro Alarcón Pulido</w:t>
      </w:r>
      <w:r w:rsidR="000E5D88">
        <w:rPr>
          <w:rFonts w:ascii="Garamond" w:eastAsia="Calibri" w:hAnsi="Garamond" w:cs="Times New Roman"/>
          <w:bCs/>
          <w:iCs/>
          <w:lang w:val="es-MX"/>
        </w:rPr>
        <w:t>: “</w:t>
      </w:r>
      <w:r w:rsidR="00662ED1" w:rsidRPr="00FF6240">
        <w:rPr>
          <w:rFonts w:ascii="Garamond" w:eastAsia="Calibri" w:hAnsi="Garamond" w:cs="Times New Roman"/>
          <w:bCs/>
          <w:iCs/>
        </w:rPr>
        <w:t>Buenas noches para todos.</w:t>
      </w:r>
      <w:r w:rsidR="000E5D88">
        <w:rPr>
          <w:rFonts w:ascii="Garamond" w:eastAsia="Calibri" w:hAnsi="Garamond" w:cs="Times New Roman"/>
          <w:bCs/>
          <w:iCs/>
        </w:rPr>
        <w:t xml:space="preserve"> I</w:t>
      </w:r>
      <w:r w:rsidR="00662ED1" w:rsidRPr="00FF6240">
        <w:rPr>
          <w:rFonts w:ascii="Garamond" w:eastAsia="Calibri" w:hAnsi="Garamond" w:cs="Times New Roman"/>
          <w:bCs/>
          <w:iCs/>
        </w:rPr>
        <w:t xml:space="preserve">nformarles que las semanas pasadas se suscitaron siniestros muy desafortunados en diversos locales comerciales del </w:t>
      </w:r>
      <w:r w:rsidR="00D37FD5" w:rsidRPr="00FF6240">
        <w:rPr>
          <w:rFonts w:ascii="Garamond" w:eastAsia="Calibri" w:hAnsi="Garamond" w:cs="Times New Roman"/>
          <w:bCs/>
          <w:iCs/>
        </w:rPr>
        <w:t>Mercado Municipa</w:t>
      </w:r>
      <w:r w:rsidR="00D37FD5">
        <w:rPr>
          <w:rFonts w:ascii="Garamond" w:eastAsia="Calibri" w:hAnsi="Garamond" w:cs="Times New Roman"/>
          <w:bCs/>
          <w:iCs/>
        </w:rPr>
        <w:t>l 5 de diciembre,</w:t>
      </w:r>
      <w:r w:rsidR="000E5D88">
        <w:rPr>
          <w:rFonts w:ascii="Garamond" w:eastAsia="Calibri" w:hAnsi="Garamond" w:cs="Times New Roman"/>
          <w:bCs/>
          <w:iCs/>
        </w:rPr>
        <w:t xml:space="preserve"> </w:t>
      </w:r>
      <w:r w:rsidR="00D37FD5">
        <w:rPr>
          <w:rFonts w:ascii="Garamond" w:eastAsia="Calibri" w:hAnsi="Garamond" w:cs="Times New Roman"/>
          <w:bCs/>
          <w:iCs/>
        </w:rPr>
        <w:t>y</w:t>
      </w:r>
      <w:r w:rsidR="00662ED1" w:rsidRPr="00FF6240">
        <w:rPr>
          <w:rFonts w:ascii="Garamond" w:eastAsia="Calibri" w:hAnsi="Garamond" w:cs="Times New Roman"/>
          <w:bCs/>
          <w:iCs/>
        </w:rPr>
        <w:t xml:space="preserve"> que más allá de incidentes materiales, estamos hablando de familias que en cuestión de minutos, como lo decía la </w:t>
      </w:r>
      <w:r w:rsidR="00D37FD5">
        <w:rPr>
          <w:rFonts w:ascii="Garamond" w:eastAsia="Calibri" w:hAnsi="Garamond" w:cs="Times New Roman"/>
          <w:bCs/>
          <w:iCs/>
        </w:rPr>
        <w:t>R</w:t>
      </w:r>
      <w:r w:rsidR="00662ED1" w:rsidRPr="00FF6240">
        <w:rPr>
          <w:rFonts w:ascii="Garamond" w:eastAsia="Calibri" w:hAnsi="Garamond" w:cs="Times New Roman"/>
          <w:bCs/>
          <w:iCs/>
        </w:rPr>
        <w:t>egidora, pierden no sólo su fuente de ingreso, sino también su inversión y el sustento y la posibilidad de llevar el pan de cada día a la mesa. Es por eso</w:t>
      </w:r>
      <w:r w:rsidR="00D37FD5">
        <w:rPr>
          <w:rFonts w:ascii="Garamond" w:eastAsia="Calibri" w:hAnsi="Garamond" w:cs="Times New Roman"/>
          <w:bCs/>
          <w:iCs/>
        </w:rPr>
        <w:t>,</w:t>
      </w:r>
      <w:r w:rsidR="00662ED1" w:rsidRPr="00FF6240">
        <w:rPr>
          <w:rFonts w:ascii="Garamond" w:eastAsia="Calibri" w:hAnsi="Garamond" w:cs="Times New Roman"/>
          <w:bCs/>
          <w:iCs/>
        </w:rPr>
        <w:t xml:space="preserve"> que estamos proyectándoles esta pre</w:t>
      </w:r>
      <w:r w:rsidR="00D37FD5">
        <w:rPr>
          <w:rFonts w:ascii="Garamond" w:eastAsia="Calibri" w:hAnsi="Garamond" w:cs="Times New Roman"/>
          <w:bCs/>
          <w:iCs/>
        </w:rPr>
        <w:t>sentación p</w:t>
      </w:r>
      <w:r w:rsidR="00662ED1" w:rsidRPr="00FF6240">
        <w:rPr>
          <w:rFonts w:ascii="Garamond" w:eastAsia="Calibri" w:hAnsi="Garamond" w:cs="Times New Roman"/>
          <w:bCs/>
          <w:iCs/>
        </w:rPr>
        <w:t>a</w:t>
      </w:r>
      <w:r w:rsidR="00D37FD5">
        <w:rPr>
          <w:rFonts w:ascii="Garamond" w:eastAsia="Calibri" w:hAnsi="Garamond" w:cs="Times New Roman"/>
          <w:bCs/>
          <w:iCs/>
        </w:rPr>
        <w:t>ra que ustedes puedan constatar l</w:t>
      </w:r>
      <w:r w:rsidR="00662ED1" w:rsidRPr="00FF6240">
        <w:rPr>
          <w:rFonts w:ascii="Garamond" w:eastAsia="Calibri" w:hAnsi="Garamond" w:cs="Times New Roman"/>
          <w:bCs/>
          <w:iCs/>
        </w:rPr>
        <w:t>a magnitud de lo q</w:t>
      </w:r>
      <w:r w:rsidR="00D37FD5">
        <w:rPr>
          <w:rFonts w:ascii="Garamond" w:eastAsia="Calibri" w:hAnsi="Garamond" w:cs="Times New Roman"/>
          <w:bCs/>
          <w:iCs/>
        </w:rPr>
        <w:t xml:space="preserve">ue estos siniestros ocasionaron, </w:t>
      </w:r>
      <w:r w:rsidR="00662ED1" w:rsidRPr="00FF6240">
        <w:rPr>
          <w:rFonts w:ascii="Garamond" w:eastAsia="Calibri" w:hAnsi="Garamond" w:cs="Times New Roman"/>
          <w:bCs/>
          <w:iCs/>
        </w:rPr>
        <w:t>¿</w:t>
      </w:r>
      <w:r w:rsidR="00D37FD5">
        <w:rPr>
          <w:rFonts w:ascii="Garamond" w:eastAsia="Calibri" w:hAnsi="Garamond" w:cs="Times New Roman"/>
          <w:bCs/>
          <w:iCs/>
        </w:rPr>
        <w:t>v</w:t>
      </w:r>
      <w:r w:rsidR="00662ED1" w:rsidRPr="00FF6240">
        <w:rPr>
          <w:rFonts w:ascii="Garamond" w:eastAsia="Calibri" w:hAnsi="Garamond" w:cs="Times New Roman"/>
          <w:bCs/>
          <w:iCs/>
        </w:rPr>
        <w:t xml:space="preserve">erdad? Siniestros que ocasionaron, </w:t>
      </w:r>
      <w:r w:rsidR="00D37FD5">
        <w:rPr>
          <w:rFonts w:ascii="Garamond" w:eastAsia="Calibri" w:hAnsi="Garamond" w:cs="Times New Roman"/>
          <w:bCs/>
          <w:iCs/>
        </w:rPr>
        <w:t>como ya lo mencionó también la R</w:t>
      </w:r>
      <w:r w:rsidR="00662ED1" w:rsidRPr="00FF6240">
        <w:rPr>
          <w:rFonts w:ascii="Garamond" w:eastAsia="Calibri" w:hAnsi="Garamond" w:cs="Times New Roman"/>
          <w:bCs/>
          <w:iCs/>
        </w:rPr>
        <w:t xml:space="preserve">egidora, fallas </w:t>
      </w:r>
      <w:r w:rsidR="00D37FD5">
        <w:rPr>
          <w:rFonts w:ascii="Garamond" w:eastAsia="Calibri" w:hAnsi="Garamond" w:cs="Times New Roman"/>
          <w:bCs/>
          <w:iCs/>
        </w:rPr>
        <w:t>en las instalaciones eléctricas.</w:t>
      </w:r>
      <w:r w:rsidR="00662ED1" w:rsidRPr="00FF6240">
        <w:rPr>
          <w:rFonts w:ascii="Garamond" w:eastAsia="Calibri" w:hAnsi="Garamond" w:cs="Times New Roman"/>
          <w:bCs/>
          <w:iCs/>
        </w:rPr>
        <w:t xml:space="preserve"> </w:t>
      </w:r>
      <w:r w:rsidR="00D37FD5">
        <w:rPr>
          <w:rFonts w:ascii="Garamond" w:eastAsia="Calibri" w:hAnsi="Garamond" w:cs="Times New Roman"/>
          <w:bCs/>
          <w:iCs/>
        </w:rPr>
        <w:t>I</w:t>
      </w:r>
      <w:r w:rsidR="00662ED1" w:rsidRPr="00FF6240">
        <w:rPr>
          <w:rFonts w:ascii="Garamond" w:eastAsia="Calibri" w:hAnsi="Garamond" w:cs="Times New Roman"/>
          <w:bCs/>
          <w:iCs/>
        </w:rPr>
        <w:t>nformarles</w:t>
      </w:r>
      <w:r w:rsidR="00D37FD5">
        <w:rPr>
          <w:rFonts w:ascii="Garamond" w:eastAsia="Calibri" w:hAnsi="Garamond" w:cs="Times New Roman"/>
          <w:bCs/>
          <w:iCs/>
        </w:rPr>
        <w:t>,</w:t>
      </w:r>
      <w:r w:rsidR="00662ED1" w:rsidRPr="00FF6240">
        <w:rPr>
          <w:rFonts w:ascii="Garamond" w:eastAsia="Calibri" w:hAnsi="Garamond" w:cs="Times New Roman"/>
          <w:bCs/>
          <w:iCs/>
        </w:rPr>
        <w:t xml:space="preserve"> que de manera inmediata nuestro </w:t>
      </w:r>
      <w:r w:rsidR="00D37FD5" w:rsidRPr="00FF6240">
        <w:rPr>
          <w:rFonts w:ascii="Garamond" w:eastAsia="Calibri" w:hAnsi="Garamond" w:cs="Times New Roman"/>
          <w:bCs/>
          <w:iCs/>
        </w:rPr>
        <w:t xml:space="preserve">Presidente Municipal </w:t>
      </w:r>
      <w:r w:rsidR="00662ED1" w:rsidRPr="00FF6240">
        <w:rPr>
          <w:rFonts w:ascii="Garamond" w:eastAsia="Calibri" w:hAnsi="Garamond" w:cs="Times New Roman"/>
          <w:bCs/>
          <w:iCs/>
        </w:rPr>
        <w:t xml:space="preserve">nos instruyó para que en coordinación con la </w:t>
      </w:r>
      <w:r w:rsidR="00D37FD5" w:rsidRPr="00FF6240">
        <w:rPr>
          <w:rFonts w:ascii="Garamond" w:eastAsia="Calibri" w:hAnsi="Garamond" w:cs="Times New Roman"/>
          <w:bCs/>
          <w:iCs/>
        </w:rPr>
        <w:t xml:space="preserve">Dirección </w:t>
      </w:r>
      <w:r w:rsidR="00662ED1" w:rsidRPr="00FF6240">
        <w:rPr>
          <w:rFonts w:ascii="Garamond" w:eastAsia="Calibri" w:hAnsi="Garamond" w:cs="Times New Roman"/>
          <w:bCs/>
          <w:iCs/>
        </w:rPr>
        <w:t xml:space="preserve">de </w:t>
      </w:r>
      <w:r w:rsidR="00D37FD5" w:rsidRPr="00FF6240">
        <w:rPr>
          <w:rFonts w:ascii="Garamond" w:eastAsia="Calibri" w:hAnsi="Garamond" w:cs="Times New Roman"/>
          <w:bCs/>
          <w:iCs/>
        </w:rPr>
        <w:t xml:space="preserve">Protección Civil </w:t>
      </w:r>
      <w:r w:rsidR="00662ED1" w:rsidRPr="00FF6240">
        <w:rPr>
          <w:rFonts w:ascii="Garamond" w:eastAsia="Calibri" w:hAnsi="Garamond" w:cs="Times New Roman"/>
          <w:bCs/>
          <w:iCs/>
        </w:rPr>
        <w:t xml:space="preserve">y en coordinación con la </w:t>
      </w:r>
      <w:r w:rsidR="00D37FD5" w:rsidRPr="00FF6240">
        <w:rPr>
          <w:rFonts w:ascii="Garamond" w:eastAsia="Calibri" w:hAnsi="Garamond" w:cs="Times New Roman"/>
          <w:bCs/>
          <w:iCs/>
        </w:rPr>
        <w:t xml:space="preserve">Dirección </w:t>
      </w:r>
      <w:r w:rsidR="00662ED1" w:rsidRPr="00FF6240">
        <w:rPr>
          <w:rFonts w:ascii="Garamond" w:eastAsia="Calibri" w:hAnsi="Garamond" w:cs="Times New Roman"/>
          <w:bCs/>
          <w:iCs/>
        </w:rPr>
        <w:t xml:space="preserve">de </w:t>
      </w:r>
      <w:r w:rsidR="00D37FD5" w:rsidRPr="00FF6240">
        <w:rPr>
          <w:rFonts w:ascii="Garamond" w:eastAsia="Calibri" w:hAnsi="Garamond" w:cs="Times New Roman"/>
          <w:bCs/>
          <w:iCs/>
        </w:rPr>
        <w:t>Mantenimiento</w:t>
      </w:r>
      <w:r w:rsidR="00D37FD5">
        <w:rPr>
          <w:rFonts w:ascii="Garamond" w:eastAsia="Calibri" w:hAnsi="Garamond" w:cs="Times New Roman"/>
          <w:bCs/>
          <w:iCs/>
        </w:rPr>
        <w:t>, ejecutára</w:t>
      </w:r>
      <w:r w:rsidR="00D37FD5" w:rsidRPr="00FF6240">
        <w:rPr>
          <w:rFonts w:ascii="Garamond" w:eastAsia="Calibri" w:hAnsi="Garamond" w:cs="Times New Roman"/>
          <w:bCs/>
          <w:iCs/>
        </w:rPr>
        <w:t>mos</w:t>
      </w:r>
      <w:r w:rsidR="00662ED1" w:rsidRPr="00FF6240">
        <w:rPr>
          <w:rFonts w:ascii="Garamond" w:eastAsia="Calibri" w:hAnsi="Garamond" w:cs="Times New Roman"/>
          <w:bCs/>
          <w:iCs/>
        </w:rPr>
        <w:t xml:space="preserve"> </w:t>
      </w:r>
      <w:r w:rsidR="00D37FD5">
        <w:rPr>
          <w:rFonts w:ascii="Garamond" w:eastAsia="Calibri" w:hAnsi="Garamond" w:cs="Times New Roman"/>
          <w:bCs/>
          <w:iCs/>
        </w:rPr>
        <w:t xml:space="preserve">e </w:t>
      </w:r>
      <w:r w:rsidR="00662ED1" w:rsidRPr="00FF6240">
        <w:rPr>
          <w:rFonts w:ascii="Garamond" w:eastAsia="Calibri" w:hAnsi="Garamond" w:cs="Times New Roman"/>
          <w:bCs/>
          <w:iCs/>
        </w:rPr>
        <w:t>implementáramos acciones inmediatas</w:t>
      </w:r>
      <w:r w:rsidR="00D37FD5">
        <w:rPr>
          <w:rFonts w:ascii="Garamond" w:eastAsia="Calibri" w:hAnsi="Garamond" w:cs="Times New Roman"/>
          <w:bCs/>
          <w:iCs/>
        </w:rPr>
        <w:t>,</w:t>
      </w:r>
      <w:r w:rsidR="00662ED1" w:rsidRPr="00FF6240">
        <w:rPr>
          <w:rFonts w:ascii="Garamond" w:eastAsia="Calibri" w:hAnsi="Garamond" w:cs="Times New Roman"/>
          <w:bCs/>
          <w:iCs/>
        </w:rPr>
        <w:t xml:space="preserve"> para poder entrarle a ayudar a los locatarios afectados, tanto en la limpieza como en la rehabilitación de los locales. Muchas gracias Presidente por todo tu respaldo. Siempre se mantuvo la</w:t>
      </w:r>
      <w:r w:rsidR="00D37FD5">
        <w:rPr>
          <w:rFonts w:ascii="Garamond" w:eastAsia="Calibri" w:hAnsi="Garamond" w:cs="Times New Roman"/>
          <w:bCs/>
          <w:iCs/>
        </w:rPr>
        <w:t xml:space="preserve">…la </w:t>
      </w:r>
      <w:r w:rsidR="00662ED1" w:rsidRPr="00FF6240">
        <w:rPr>
          <w:rFonts w:ascii="Garamond" w:eastAsia="Calibri" w:hAnsi="Garamond" w:cs="Times New Roman"/>
          <w:bCs/>
          <w:iCs/>
        </w:rPr>
        <w:t>comunicación coordinada y por supuesto también</w:t>
      </w:r>
      <w:r w:rsidR="00D37FD5">
        <w:rPr>
          <w:rFonts w:ascii="Garamond" w:eastAsia="Calibri" w:hAnsi="Garamond" w:cs="Times New Roman"/>
          <w:bCs/>
          <w:iCs/>
        </w:rPr>
        <w:t xml:space="preserve"> a la Regidora M</w:t>
      </w:r>
      <w:r w:rsidR="00662ED1" w:rsidRPr="00FF6240">
        <w:rPr>
          <w:rFonts w:ascii="Garamond" w:eastAsia="Calibri" w:hAnsi="Garamond" w:cs="Times New Roman"/>
          <w:bCs/>
          <w:iCs/>
        </w:rPr>
        <w:t>arce agradecerle</w:t>
      </w:r>
      <w:r w:rsidR="00D37FD5">
        <w:rPr>
          <w:rFonts w:ascii="Garamond" w:eastAsia="Calibri" w:hAnsi="Garamond" w:cs="Times New Roman"/>
          <w:bCs/>
          <w:iCs/>
        </w:rPr>
        <w:t>,</w:t>
      </w:r>
      <w:r w:rsidR="00662ED1" w:rsidRPr="00FF6240">
        <w:rPr>
          <w:rFonts w:ascii="Garamond" w:eastAsia="Calibri" w:hAnsi="Garamond" w:cs="Times New Roman"/>
          <w:bCs/>
          <w:iCs/>
        </w:rPr>
        <w:t xml:space="preserve"> porque ya van un par de recorridos qu</w:t>
      </w:r>
      <w:r w:rsidR="00D37FD5">
        <w:rPr>
          <w:rFonts w:ascii="Garamond" w:eastAsia="Calibri" w:hAnsi="Garamond" w:cs="Times New Roman"/>
          <w:bCs/>
          <w:iCs/>
        </w:rPr>
        <w:t>e hacemos por las áreas afectadas. C</w:t>
      </w:r>
      <w:r w:rsidR="00662ED1" w:rsidRPr="00FF6240">
        <w:rPr>
          <w:rFonts w:ascii="Garamond" w:eastAsia="Calibri" w:hAnsi="Garamond" w:cs="Times New Roman"/>
          <w:bCs/>
          <w:iCs/>
        </w:rPr>
        <w:t xml:space="preserve">onsidero muy importante darle </w:t>
      </w:r>
      <w:r w:rsidR="00D37FD5">
        <w:rPr>
          <w:rFonts w:ascii="Garamond" w:eastAsia="Calibri" w:hAnsi="Garamond" w:cs="Times New Roman"/>
          <w:bCs/>
          <w:iCs/>
        </w:rPr>
        <w:t>visibilidad a esta problemática, p</w:t>
      </w:r>
      <w:r w:rsidR="001F304D">
        <w:rPr>
          <w:rFonts w:ascii="Garamond" w:eastAsia="Calibri" w:hAnsi="Garamond" w:cs="Times New Roman"/>
          <w:bCs/>
          <w:iCs/>
        </w:rPr>
        <w:t>orque s</w:t>
      </w:r>
      <w:r w:rsidR="00662ED1" w:rsidRPr="00FF6240">
        <w:rPr>
          <w:rFonts w:ascii="Garamond" w:eastAsia="Calibri" w:hAnsi="Garamond" w:cs="Times New Roman"/>
          <w:bCs/>
          <w:iCs/>
        </w:rPr>
        <w:t>i bien es cierto, heredamos nosotros instalaciones estructu</w:t>
      </w:r>
      <w:r w:rsidR="00D37FD5">
        <w:rPr>
          <w:rFonts w:ascii="Garamond" w:eastAsia="Calibri" w:hAnsi="Garamond" w:cs="Times New Roman"/>
          <w:bCs/>
          <w:iCs/>
        </w:rPr>
        <w:t>rales, instalaciones eléctricas pues bastante deterioradas…e</w:t>
      </w:r>
      <w:r w:rsidR="00662ED1" w:rsidRPr="00FF6240">
        <w:rPr>
          <w:rFonts w:ascii="Garamond" w:eastAsia="Calibri" w:hAnsi="Garamond" w:cs="Times New Roman"/>
          <w:bCs/>
          <w:iCs/>
        </w:rPr>
        <w:t>ste</w:t>
      </w:r>
      <w:r w:rsidR="00D37FD5">
        <w:rPr>
          <w:rFonts w:ascii="Garamond" w:eastAsia="Calibri" w:hAnsi="Garamond" w:cs="Times New Roman"/>
          <w:bCs/>
          <w:iCs/>
        </w:rPr>
        <w:t>..</w:t>
      </w:r>
      <w:r w:rsidR="00662ED1" w:rsidRPr="00FF6240">
        <w:rPr>
          <w:rFonts w:ascii="Garamond" w:eastAsia="Calibri" w:hAnsi="Garamond" w:cs="Times New Roman"/>
          <w:bCs/>
          <w:iCs/>
        </w:rPr>
        <w:t>.</w:t>
      </w:r>
      <w:r w:rsidR="00D37FD5">
        <w:rPr>
          <w:rFonts w:ascii="Garamond" w:eastAsia="Calibri" w:hAnsi="Garamond" w:cs="Times New Roman"/>
          <w:bCs/>
          <w:iCs/>
        </w:rPr>
        <w:t>d</w:t>
      </w:r>
      <w:r w:rsidR="00662ED1" w:rsidRPr="00FF6240">
        <w:rPr>
          <w:rFonts w:ascii="Garamond" w:eastAsia="Calibri" w:hAnsi="Garamond" w:cs="Times New Roman"/>
          <w:bCs/>
          <w:iCs/>
        </w:rPr>
        <w:t>e administraciones pasadas</w:t>
      </w:r>
      <w:r w:rsidR="00D37FD5">
        <w:rPr>
          <w:rFonts w:ascii="Garamond" w:eastAsia="Calibri" w:hAnsi="Garamond" w:cs="Times New Roman"/>
          <w:bCs/>
          <w:iCs/>
        </w:rPr>
        <w:t>,</w:t>
      </w:r>
      <w:r w:rsidR="00662ED1" w:rsidRPr="00FF6240">
        <w:rPr>
          <w:rFonts w:ascii="Garamond" w:eastAsia="Calibri" w:hAnsi="Garamond" w:cs="Times New Roman"/>
          <w:bCs/>
          <w:iCs/>
        </w:rPr>
        <w:t xml:space="preserve"> son instalaciones, particularmente las eléctricas, que no han sufrido intervenciones importantes en</w:t>
      </w:r>
      <w:r w:rsidR="00D37FD5">
        <w:rPr>
          <w:rFonts w:ascii="Garamond" w:eastAsia="Calibri" w:hAnsi="Garamond" w:cs="Times New Roman"/>
          <w:bCs/>
          <w:iCs/>
        </w:rPr>
        <w:t>…en alrededor de más de treinta</w:t>
      </w:r>
      <w:r w:rsidR="00662ED1" w:rsidRPr="00FF6240">
        <w:rPr>
          <w:rFonts w:ascii="Garamond" w:eastAsia="Calibri" w:hAnsi="Garamond" w:cs="Times New Roman"/>
          <w:bCs/>
          <w:iCs/>
        </w:rPr>
        <w:t xml:space="preserve"> años. Entonces</w:t>
      </w:r>
      <w:r w:rsidR="00D37FD5">
        <w:rPr>
          <w:rFonts w:ascii="Garamond" w:eastAsia="Calibri" w:hAnsi="Garamond" w:cs="Times New Roman"/>
          <w:bCs/>
          <w:iCs/>
        </w:rPr>
        <w:t>,</w:t>
      </w:r>
      <w:r w:rsidR="00662ED1" w:rsidRPr="00FF6240">
        <w:rPr>
          <w:rFonts w:ascii="Garamond" w:eastAsia="Calibri" w:hAnsi="Garamond" w:cs="Times New Roman"/>
          <w:bCs/>
          <w:iCs/>
        </w:rPr>
        <w:t xml:space="preserve"> pedirles sensibilizar este tema con</w:t>
      </w:r>
      <w:r w:rsidR="00D37FD5">
        <w:rPr>
          <w:rFonts w:ascii="Garamond" w:eastAsia="Calibri" w:hAnsi="Garamond" w:cs="Times New Roman"/>
          <w:bCs/>
          <w:iCs/>
        </w:rPr>
        <w:t>…</w:t>
      </w:r>
      <w:r w:rsidR="00662ED1" w:rsidRPr="00FF6240">
        <w:rPr>
          <w:rFonts w:ascii="Garamond" w:eastAsia="Calibri" w:hAnsi="Garamond" w:cs="Times New Roman"/>
          <w:bCs/>
          <w:iCs/>
        </w:rPr>
        <w:t>con todos nuestros locatarios, pero también con todos nuestros visitantes, que</w:t>
      </w:r>
      <w:r w:rsidR="00D37FD5">
        <w:rPr>
          <w:rFonts w:ascii="Garamond" w:eastAsia="Calibri" w:hAnsi="Garamond" w:cs="Times New Roman"/>
          <w:bCs/>
          <w:iCs/>
        </w:rPr>
        <w:t>…</w:t>
      </w:r>
      <w:r w:rsidR="00662ED1" w:rsidRPr="00FF6240">
        <w:rPr>
          <w:rFonts w:ascii="Garamond" w:eastAsia="Calibri" w:hAnsi="Garamond" w:cs="Times New Roman"/>
          <w:bCs/>
          <w:iCs/>
        </w:rPr>
        <w:t>que afortunadamente estos siniestros fuero</w:t>
      </w:r>
      <w:r w:rsidR="00D37FD5">
        <w:rPr>
          <w:rFonts w:ascii="Garamond" w:eastAsia="Calibri" w:hAnsi="Garamond" w:cs="Times New Roman"/>
          <w:bCs/>
          <w:iCs/>
        </w:rPr>
        <w:t>n de madrugada, pero imagínense si esto hubiera sucedido e</w:t>
      </w:r>
      <w:r w:rsidR="00662ED1" w:rsidRPr="00FF6240">
        <w:rPr>
          <w:rFonts w:ascii="Garamond" w:eastAsia="Calibri" w:hAnsi="Garamond" w:cs="Times New Roman"/>
          <w:bCs/>
          <w:iCs/>
        </w:rPr>
        <w:t>n el día</w:t>
      </w:r>
      <w:r w:rsidR="00D37FD5">
        <w:rPr>
          <w:rFonts w:ascii="Garamond" w:eastAsia="Calibri" w:hAnsi="Garamond" w:cs="Times New Roman"/>
          <w:bCs/>
          <w:iCs/>
        </w:rPr>
        <w:t>,</w:t>
      </w:r>
      <w:r w:rsidR="00662ED1" w:rsidRPr="00FF6240">
        <w:rPr>
          <w:rFonts w:ascii="Garamond" w:eastAsia="Calibri" w:hAnsi="Garamond" w:cs="Times New Roman"/>
          <w:bCs/>
          <w:iCs/>
        </w:rPr>
        <w:t xml:space="preserve"> las afectaciones humanas que pudiéramos haber tenido</w:t>
      </w:r>
      <w:r w:rsidR="00D37FD5">
        <w:rPr>
          <w:rFonts w:ascii="Garamond" w:eastAsia="Calibri" w:hAnsi="Garamond" w:cs="Times New Roman"/>
          <w:bCs/>
          <w:iCs/>
        </w:rPr>
        <w:t>.</w:t>
      </w:r>
      <w:r w:rsidR="00662ED1" w:rsidRPr="00FF6240">
        <w:rPr>
          <w:rFonts w:ascii="Garamond" w:eastAsia="Calibri" w:hAnsi="Garamond" w:cs="Times New Roman"/>
          <w:bCs/>
          <w:iCs/>
        </w:rPr>
        <w:t xml:space="preserve"> </w:t>
      </w:r>
      <w:r w:rsidR="00D37FD5">
        <w:rPr>
          <w:rFonts w:ascii="Garamond" w:eastAsia="Calibri" w:hAnsi="Garamond" w:cs="Times New Roman"/>
          <w:bCs/>
          <w:iCs/>
        </w:rPr>
        <w:t>Sería cua</w:t>
      </w:r>
      <w:r w:rsidR="00662ED1" w:rsidRPr="00FF6240">
        <w:rPr>
          <w:rFonts w:ascii="Garamond" w:eastAsia="Calibri" w:hAnsi="Garamond" w:cs="Times New Roman"/>
          <w:bCs/>
          <w:iCs/>
        </w:rPr>
        <w:t>nto señor Presidente y muchísimas gracias</w:t>
      </w:r>
      <w:r w:rsidR="001F304D">
        <w:rPr>
          <w:rFonts w:ascii="Garamond" w:eastAsia="Calibri" w:hAnsi="Garamond" w:cs="Times New Roman"/>
          <w:bCs/>
          <w:iCs/>
        </w:rPr>
        <w:t>”</w:t>
      </w:r>
      <w:r w:rsidR="00662ED1" w:rsidRPr="00FF6240">
        <w:rPr>
          <w:rFonts w:ascii="Garamond" w:eastAsia="Calibri" w:hAnsi="Garamond" w:cs="Times New Roman"/>
          <w:bCs/>
          <w:iCs/>
        </w:rPr>
        <w:t>.</w:t>
      </w:r>
      <w:r w:rsidR="00D37FD5">
        <w:rPr>
          <w:rFonts w:ascii="Garamond" w:eastAsia="Calibri" w:hAnsi="Garamond" w:cs="Times New Roman"/>
          <w:bCs/>
          <w:iCs/>
        </w:rPr>
        <w:t xml:space="preserve"> </w:t>
      </w:r>
      <w:r w:rsidR="001F304D" w:rsidRPr="00A35D44">
        <w:rPr>
          <w:rFonts w:ascii="Garamond" w:hAnsi="Garamond" w:cs="Calibri"/>
          <w:color w:val="000000"/>
          <w:lang w:val="es-ES_tradnl"/>
        </w:rPr>
        <w:t xml:space="preserve">El C. </w:t>
      </w:r>
      <w:r w:rsidR="001F304D" w:rsidRPr="00362EC6">
        <w:rPr>
          <w:rFonts w:ascii="Garamond" w:hAnsi="Garamond" w:cs="Calibri"/>
          <w:color w:val="000000"/>
        </w:rPr>
        <w:t>Presidente Municipal</w:t>
      </w:r>
      <w:r w:rsidR="001F304D">
        <w:rPr>
          <w:rFonts w:ascii="Garamond" w:hAnsi="Garamond" w:cs="Calibri"/>
          <w:color w:val="000000"/>
        </w:rPr>
        <w:t>,</w:t>
      </w:r>
      <w:r w:rsidR="001F304D" w:rsidRPr="00362EC6">
        <w:rPr>
          <w:rFonts w:ascii="Garamond" w:hAnsi="Garamond" w:cs="Calibri"/>
          <w:color w:val="000000"/>
        </w:rPr>
        <w:t xml:space="preserve"> </w:t>
      </w:r>
      <w:r w:rsidR="001F304D" w:rsidRPr="00546ED2">
        <w:rPr>
          <w:rFonts w:ascii="Garamond" w:hAnsi="Garamond" w:cs="Calibri"/>
          <w:color w:val="000000"/>
        </w:rPr>
        <w:t xml:space="preserve">Arq. Luis </w:t>
      </w:r>
      <w:r w:rsidR="001F304D" w:rsidRPr="00546ED2">
        <w:rPr>
          <w:rFonts w:ascii="Garamond" w:hAnsi="Garamond" w:cs="Calibri"/>
          <w:color w:val="000000"/>
        </w:rPr>
        <w:lastRenderedPageBreak/>
        <w:t>Ernesto Munguía González</w:t>
      </w:r>
      <w:r w:rsidR="001F304D">
        <w:rPr>
          <w:rFonts w:ascii="Garamond" w:hAnsi="Garamond" w:cs="Calibri"/>
          <w:color w:val="000000"/>
        </w:rPr>
        <w:t>: “</w:t>
      </w:r>
      <w:r w:rsidR="001F304D">
        <w:rPr>
          <w:rFonts w:ascii="Garamond" w:eastAsia="Calibri" w:hAnsi="Garamond" w:cs="Times New Roman"/>
          <w:bCs/>
          <w:iCs/>
        </w:rPr>
        <w:t>Gracias Director. Adelante R</w:t>
      </w:r>
      <w:r w:rsidR="00662ED1" w:rsidRPr="00FF6240">
        <w:rPr>
          <w:rFonts w:ascii="Garamond" w:eastAsia="Calibri" w:hAnsi="Garamond" w:cs="Times New Roman"/>
          <w:bCs/>
          <w:iCs/>
        </w:rPr>
        <w:t>egidora</w:t>
      </w:r>
      <w:r w:rsidR="001F304D">
        <w:rPr>
          <w:rFonts w:ascii="Garamond" w:eastAsia="Calibri" w:hAnsi="Garamond" w:cs="Times New Roman"/>
          <w:bCs/>
          <w:iCs/>
        </w:rPr>
        <w:t>”</w:t>
      </w:r>
      <w:r w:rsidR="00662ED1" w:rsidRPr="00FF6240">
        <w:rPr>
          <w:rFonts w:ascii="Garamond" w:eastAsia="Calibri" w:hAnsi="Garamond" w:cs="Times New Roman"/>
          <w:bCs/>
          <w:iCs/>
        </w:rPr>
        <w:t>.</w:t>
      </w:r>
      <w:r w:rsidR="00D37FD5">
        <w:rPr>
          <w:rFonts w:ascii="Garamond" w:eastAsia="Calibri" w:hAnsi="Garamond" w:cs="Times New Roman"/>
          <w:bCs/>
          <w:iCs/>
        </w:rPr>
        <w:t xml:space="preserve"> </w:t>
      </w:r>
      <w:r w:rsidR="00D37FD5">
        <w:rPr>
          <w:rFonts w:ascii="Garamond" w:hAnsi="Garamond" w:cs="Calibri"/>
          <w:color w:val="000000"/>
          <w:lang w:val="es-ES_tradnl"/>
        </w:rPr>
        <w:t>L</w:t>
      </w:r>
      <w:r w:rsidR="00D37FD5" w:rsidRPr="00D67967">
        <w:rPr>
          <w:rFonts w:ascii="Garamond" w:hAnsi="Garamond" w:cs="Calibri"/>
          <w:color w:val="000000"/>
          <w:lang w:val="es-ES_tradnl"/>
        </w:rPr>
        <w:t>a</w:t>
      </w:r>
      <w:r w:rsidR="00D37FD5">
        <w:rPr>
          <w:rFonts w:ascii="Garamond" w:hAnsi="Garamond" w:cs="Calibri"/>
          <w:color w:val="000000"/>
          <w:lang w:val="es-ES_tradnl"/>
        </w:rPr>
        <w:t xml:space="preserve"> C. R</w:t>
      </w:r>
      <w:r w:rsidR="00D37FD5" w:rsidRPr="00D67967">
        <w:rPr>
          <w:rFonts w:ascii="Garamond" w:hAnsi="Garamond" w:cs="Calibri"/>
          <w:color w:val="000000"/>
          <w:lang w:val="es-ES_tradnl"/>
        </w:rPr>
        <w:t>egidor</w:t>
      </w:r>
      <w:r w:rsidR="00D37FD5">
        <w:rPr>
          <w:rFonts w:ascii="Garamond" w:hAnsi="Garamond" w:cs="Calibri"/>
          <w:color w:val="000000"/>
          <w:lang w:val="es-ES_tradnl"/>
        </w:rPr>
        <w:t xml:space="preserve">a, Dra. </w:t>
      </w:r>
      <w:r w:rsidR="00D37FD5" w:rsidRPr="00546ED2">
        <w:rPr>
          <w:rFonts w:ascii="Garamond" w:hAnsi="Garamond" w:cs="Calibri"/>
          <w:bCs/>
          <w:color w:val="000000"/>
        </w:rPr>
        <w:t>Iroselma Dalila Castañeda Santana</w:t>
      </w:r>
      <w:r w:rsidR="00D37FD5">
        <w:rPr>
          <w:rFonts w:ascii="Garamond" w:hAnsi="Garamond" w:cs="Calibri"/>
          <w:color w:val="000000"/>
          <w:lang w:val="es-ES_tradnl"/>
        </w:rPr>
        <w:t>:</w:t>
      </w:r>
      <w:r w:rsidR="00D37FD5" w:rsidRPr="00D67967">
        <w:rPr>
          <w:rFonts w:ascii="Garamond" w:hAnsi="Garamond" w:cs="Calibri"/>
          <w:color w:val="000000"/>
          <w:lang w:val="es-ES_tradnl"/>
        </w:rPr>
        <w:t xml:space="preserve"> </w:t>
      </w:r>
      <w:r w:rsidR="00D37FD5">
        <w:rPr>
          <w:rFonts w:ascii="Garamond" w:hAnsi="Garamond" w:cs="Calibri"/>
          <w:color w:val="000000"/>
          <w:lang w:val="es-ES_tradnl"/>
        </w:rPr>
        <w:t>“</w:t>
      </w:r>
      <w:r w:rsidR="00662ED1" w:rsidRPr="00FF6240">
        <w:rPr>
          <w:rFonts w:ascii="Garamond" w:eastAsia="Calibri" w:hAnsi="Garamond" w:cs="Times New Roman"/>
          <w:bCs/>
          <w:iCs/>
        </w:rPr>
        <w:t>Buenas noches a todos nuevamente</w:t>
      </w:r>
      <w:r w:rsidR="00D37FD5">
        <w:rPr>
          <w:rFonts w:ascii="Garamond" w:eastAsia="Calibri" w:hAnsi="Garamond" w:cs="Times New Roman"/>
          <w:bCs/>
          <w:iCs/>
        </w:rPr>
        <w:t>.</w:t>
      </w:r>
      <w:r w:rsidR="00662ED1" w:rsidRPr="00FF6240">
        <w:rPr>
          <w:rFonts w:ascii="Garamond" w:eastAsia="Calibri" w:hAnsi="Garamond" w:cs="Times New Roman"/>
          <w:bCs/>
          <w:iCs/>
        </w:rPr>
        <w:t xml:space="preserve"> </w:t>
      </w:r>
      <w:r w:rsidR="00D37FD5">
        <w:rPr>
          <w:rFonts w:ascii="Garamond" w:eastAsia="Calibri" w:hAnsi="Garamond" w:cs="Times New Roman"/>
          <w:bCs/>
          <w:iCs/>
        </w:rPr>
        <w:t>E</w:t>
      </w:r>
      <w:r w:rsidR="00662ED1" w:rsidRPr="00FF6240">
        <w:rPr>
          <w:rFonts w:ascii="Garamond" w:eastAsia="Calibri" w:hAnsi="Garamond" w:cs="Times New Roman"/>
          <w:bCs/>
          <w:iCs/>
        </w:rPr>
        <w:t>ste</w:t>
      </w:r>
      <w:r w:rsidR="00D37FD5">
        <w:rPr>
          <w:rFonts w:ascii="Garamond" w:eastAsia="Calibri" w:hAnsi="Garamond" w:cs="Times New Roman"/>
          <w:bCs/>
          <w:iCs/>
        </w:rPr>
        <w:t>…</w:t>
      </w:r>
      <w:r w:rsidR="00662ED1" w:rsidRPr="00FF6240">
        <w:rPr>
          <w:rFonts w:ascii="Garamond" w:eastAsia="Calibri" w:hAnsi="Garamond" w:cs="Times New Roman"/>
          <w:bCs/>
          <w:iCs/>
        </w:rPr>
        <w:t>creo que las imágenes son impactantes.</w:t>
      </w:r>
      <w:r w:rsidR="00D37FD5">
        <w:rPr>
          <w:rFonts w:ascii="Garamond" w:eastAsia="Calibri" w:hAnsi="Garamond" w:cs="Times New Roman"/>
          <w:bCs/>
          <w:iCs/>
        </w:rPr>
        <w:t xml:space="preserve"> </w:t>
      </w:r>
      <w:r w:rsidR="00662ED1" w:rsidRPr="00FF6240">
        <w:rPr>
          <w:rFonts w:ascii="Garamond" w:eastAsia="Calibri" w:hAnsi="Garamond" w:cs="Times New Roman"/>
          <w:bCs/>
          <w:iCs/>
        </w:rPr>
        <w:t>Este</w:t>
      </w:r>
      <w:r w:rsidR="00D37FD5">
        <w:rPr>
          <w:rFonts w:ascii="Garamond" w:eastAsia="Calibri" w:hAnsi="Garamond" w:cs="Times New Roman"/>
          <w:bCs/>
          <w:iCs/>
        </w:rPr>
        <w:t>…R</w:t>
      </w:r>
      <w:r w:rsidR="00662ED1" w:rsidRPr="00FF6240">
        <w:rPr>
          <w:rFonts w:ascii="Garamond" w:eastAsia="Calibri" w:hAnsi="Garamond" w:cs="Times New Roman"/>
          <w:bCs/>
          <w:iCs/>
        </w:rPr>
        <w:t>egidora yo agradecerle y cuente con todo el apoyo para solidarizarnos en el tema, pero para ant</w:t>
      </w:r>
      <w:r w:rsidR="00D37FD5">
        <w:rPr>
          <w:rFonts w:ascii="Garamond" w:eastAsia="Calibri" w:hAnsi="Garamond" w:cs="Times New Roman"/>
          <w:bCs/>
          <w:iCs/>
        </w:rPr>
        <w:t>es también quisiera preguntarle, ah</w:t>
      </w:r>
      <w:r w:rsidR="00662ED1" w:rsidRPr="00FF6240">
        <w:rPr>
          <w:rFonts w:ascii="Garamond" w:eastAsia="Calibri" w:hAnsi="Garamond" w:cs="Times New Roman"/>
          <w:bCs/>
          <w:iCs/>
        </w:rPr>
        <w:t xml:space="preserve">orita que el director tomó el uso de la voz, </w:t>
      </w:r>
      <w:r w:rsidR="00D37FD5">
        <w:rPr>
          <w:rFonts w:ascii="Garamond" w:eastAsia="Calibri" w:hAnsi="Garamond" w:cs="Times New Roman"/>
          <w:bCs/>
          <w:iCs/>
        </w:rPr>
        <w:t>¿</w:t>
      </w:r>
      <w:r w:rsidR="00662ED1" w:rsidRPr="00FF6240">
        <w:rPr>
          <w:rFonts w:ascii="Garamond" w:eastAsia="Calibri" w:hAnsi="Garamond" w:cs="Times New Roman"/>
          <w:bCs/>
          <w:iCs/>
        </w:rPr>
        <w:t>cuánt</w:t>
      </w:r>
      <w:r w:rsidR="00D37FD5">
        <w:rPr>
          <w:rFonts w:ascii="Garamond" w:eastAsia="Calibri" w:hAnsi="Garamond" w:cs="Times New Roman"/>
          <w:bCs/>
          <w:iCs/>
        </w:rPr>
        <w:t>o</w:t>
      </w:r>
      <w:r w:rsidR="00662ED1" w:rsidRPr="00FF6240">
        <w:rPr>
          <w:rFonts w:ascii="Garamond" w:eastAsia="Calibri" w:hAnsi="Garamond" w:cs="Times New Roman"/>
          <w:bCs/>
          <w:iCs/>
        </w:rPr>
        <w:t>s locatarios fueron afectados</w:t>
      </w:r>
      <w:r w:rsidR="00D37FD5">
        <w:rPr>
          <w:rFonts w:ascii="Garamond" w:eastAsia="Calibri" w:hAnsi="Garamond" w:cs="Times New Roman"/>
          <w:bCs/>
          <w:iCs/>
        </w:rPr>
        <w:t>?,</w:t>
      </w:r>
      <w:r w:rsidR="00662ED1" w:rsidRPr="00FF6240">
        <w:rPr>
          <w:rFonts w:ascii="Garamond" w:eastAsia="Calibri" w:hAnsi="Garamond" w:cs="Times New Roman"/>
          <w:bCs/>
          <w:iCs/>
        </w:rPr>
        <w:t xml:space="preserve"> y también</w:t>
      </w:r>
      <w:r w:rsidR="00425EBF">
        <w:rPr>
          <w:rFonts w:ascii="Garamond" w:eastAsia="Calibri" w:hAnsi="Garamond" w:cs="Times New Roman"/>
          <w:bCs/>
          <w:iCs/>
        </w:rPr>
        <w:t>,</w:t>
      </w:r>
      <w:r w:rsidR="00662ED1" w:rsidRPr="00FF6240">
        <w:rPr>
          <w:rFonts w:ascii="Garamond" w:eastAsia="Calibri" w:hAnsi="Garamond" w:cs="Times New Roman"/>
          <w:bCs/>
          <w:iCs/>
        </w:rPr>
        <w:t xml:space="preserve"> </w:t>
      </w:r>
      <w:r w:rsidR="00425EBF">
        <w:rPr>
          <w:rFonts w:ascii="Garamond" w:eastAsia="Calibri" w:hAnsi="Garamond" w:cs="Times New Roman"/>
          <w:bCs/>
          <w:iCs/>
        </w:rPr>
        <w:t>¿</w:t>
      </w:r>
      <w:r w:rsidR="00662ED1" w:rsidRPr="00FF6240">
        <w:rPr>
          <w:rFonts w:ascii="Garamond" w:eastAsia="Calibri" w:hAnsi="Garamond" w:cs="Times New Roman"/>
          <w:bCs/>
          <w:iCs/>
        </w:rPr>
        <w:t>si ya se elaboró algún dictamen más o menos presupuestal de</w:t>
      </w:r>
      <w:r w:rsidR="001F304D">
        <w:rPr>
          <w:rFonts w:ascii="Garamond" w:eastAsia="Calibri" w:hAnsi="Garamond" w:cs="Times New Roman"/>
          <w:bCs/>
          <w:iCs/>
        </w:rPr>
        <w:t>…</w:t>
      </w:r>
      <w:r w:rsidR="00662ED1" w:rsidRPr="00FF6240">
        <w:rPr>
          <w:rFonts w:ascii="Garamond" w:eastAsia="Calibri" w:hAnsi="Garamond" w:cs="Times New Roman"/>
          <w:bCs/>
          <w:iCs/>
        </w:rPr>
        <w:t>de que determine el valor de ejecución para poder emprender la obra de manera inmediata</w:t>
      </w:r>
      <w:r w:rsidR="00425EBF">
        <w:rPr>
          <w:rFonts w:ascii="Garamond" w:eastAsia="Calibri" w:hAnsi="Garamond" w:cs="Times New Roman"/>
          <w:bCs/>
          <w:iCs/>
        </w:rPr>
        <w:t>?</w:t>
      </w:r>
      <w:r w:rsidR="001F304D">
        <w:rPr>
          <w:rFonts w:ascii="Garamond" w:eastAsia="Calibri" w:hAnsi="Garamond" w:cs="Times New Roman"/>
          <w:bCs/>
          <w:iCs/>
        </w:rPr>
        <w:t xml:space="preserve"> </w:t>
      </w:r>
      <w:r w:rsidR="00662ED1" w:rsidRPr="00FF6240">
        <w:rPr>
          <w:rFonts w:ascii="Garamond" w:eastAsia="Calibri" w:hAnsi="Garamond" w:cs="Times New Roman"/>
          <w:bCs/>
          <w:iCs/>
        </w:rPr>
        <w:t>Esas preguntas</w:t>
      </w:r>
      <w:r w:rsidR="00425EBF">
        <w:rPr>
          <w:rFonts w:ascii="Garamond" w:eastAsia="Calibri" w:hAnsi="Garamond" w:cs="Times New Roman"/>
          <w:bCs/>
          <w:iCs/>
        </w:rPr>
        <w:t>,</w:t>
      </w:r>
      <w:r w:rsidR="00662ED1" w:rsidRPr="00FF6240">
        <w:rPr>
          <w:rFonts w:ascii="Garamond" w:eastAsia="Calibri" w:hAnsi="Garamond" w:cs="Times New Roman"/>
          <w:bCs/>
          <w:iCs/>
        </w:rPr>
        <w:t xml:space="preserve"> </w:t>
      </w:r>
      <w:r w:rsidR="00425EBF">
        <w:rPr>
          <w:rFonts w:ascii="Garamond" w:eastAsia="Calibri" w:hAnsi="Garamond" w:cs="Times New Roman"/>
          <w:bCs/>
          <w:iCs/>
        </w:rPr>
        <w:t>¿</w:t>
      </w:r>
      <w:r w:rsidR="00662ED1" w:rsidRPr="00FF6240">
        <w:rPr>
          <w:rFonts w:ascii="Garamond" w:eastAsia="Calibri" w:hAnsi="Garamond" w:cs="Times New Roman"/>
          <w:bCs/>
          <w:iCs/>
        </w:rPr>
        <w:t>no sé si me las pueda</w:t>
      </w:r>
      <w:r w:rsidR="00425EBF">
        <w:rPr>
          <w:rFonts w:ascii="Garamond" w:eastAsia="Calibri" w:hAnsi="Garamond" w:cs="Times New Roman"/>
          <w:bCs/>
          <w:iCs/>
        </w:rPr>
        <w:t>…? G</w:t>
      </w:r>
      <w:r w:rsidR="00662ED1" w:rsidRPr="00FF6240">
        <w:rPr>
          <w:rFonts w:ascii="Garamond" w:eastAsia="Calibri" w:hAnsi="Garamond" w:cs="Times New Roman"/>
          <w:bCs/>
          <w:iCs/>
        </w:rPr>
        <w:t>racias</w:t>
      </w:r>
      <w:r w:rsidR="00425EBF">
        <w:rPr>
          <w:rFonts w:ascii="Garamond" w:eastAsia="Calibri" w:hAnsi="Garamond" w:cs="Times New Roman"/>
          <w:bCs/>
          <w:iCs/>
        </w:rPr>
        <w:t>”</w:t>
      </w:r>
      <w:r w:rsidR="00662ED1" w:rsidRPr="00FF6240">
        <w:rPr>
          <w:rFonts w:ascii="Garamond" w:eastAsia="Calibri" w:hAnsi="Garamond" w:cs="Times New Roman"/>
          <w:bCs/>
          <w:iCs/>
        </w:rPr>
        <w:t>.</w:t>
      </w:r>
      <w:r w:rsidR="00425EBF">
        <w:rPr>
          <w:rFonts w:ascii="Garamond" w:eastAsia="Calibri" w:hAnsi="Garamond" w:cs="Times New Roman"/>
          <w:bCs/>
          <w:iCs/>
        </w:rPr>
        <w:t xml:space="preserve"> </w:t>
      </w:r>
      <w:r w:rsidR="00425EBF" w:rsidRPr="000E5D88">
        <w:rPr>
          <w:rFonts w:ascii="Garamond" w:eastAsia="Calibri" w:hAnsi="Garamond" w:cs="Times New Roman"/>
          <w:bCs/>
          <w:iCs/>
          <w:lang w:val="es-MX"/>
        </w:rPr>
        <w:t>EL C. Subdirector de Mercados de la Ciudad</w:t>
      </w:r>
      <w:r w:rsidR="00425EBF">
        <w:rPr>
          <w:rFonts w:ascii="Garamond" w:eastAsia="Calibri" w:hAnsi="Garamond" w:cs="Times New Roman"/>
          <w:bCs/>
          <w:iCs/>
          <w:lang w:val="es-MX"/>
        </w:rPr>
        <w:t xml:space="preserve">, </w:t>
      </w:r>
      <w:r w:rsidR="00425EBF" w:rsidRPr="000E5D88">
        <w:rPr>
          <w:rFonts w:ascii="Garamond" w:eastAsia="Calibri" w:hAnsi="Garamond" w:cs="Times New Roman"/>
          <w:bCs/>
          <w:iCs/>
          <w:lang w:val="es-MX"/>
        </w:rPr>
        <w:t>L.C.P. Daniel Alejandro Alarcón Pulido</w:t>
      </w:r>
      <w:r w:rsidR="00425EBF">
        <w:rPr>
          <w:rFonts w:ascii="Garamond" w:eastAsia="Calibri" w:hAnsi="Garamond" w:cs="Times New Roman"/>
          <w:bCs/>
          <w:iCs/>
          <w:lang w:val="es-MX"/>
        </w:rPr>
        <w:t>: “</w:t>
      </w:r>
      <w:r w:rsidR="00425EBF">
        <w:rPr>
          <w:rFonts w:ascii="Garamond" w:eastAsia="Calibri" w:hAnsi="Garamond" w:cs="Times New Roman"/>
          <w:bCs/>
          <w:iCs/>
        </w:rPr>
        <w:t xml:space="preserve">Claro que sí Regidora, </w:t>
      </w:r>
      <w:r w:rsidR="001F304D">
        <w:rPr>
          <w:rFonts w:ascii="Garamond" w:eastAsia="Calibri" w:hAnsi="Garamond" w:cs="Times New Roman"/>
          <w:bCs/>
          <w:iCs/>
        </w:rPr>
        <w:t xml:space="preserve"> </w:t>
      </w:r>
      <w:r w:rsidR="00425EBF">
        <w:rPr>
          <w:rFonts w:ascii="Garamond" w:eastAsia="Calibri" w:hAnsi="Garamond" w:cs="Times New Roman"/>
          <w:bCs/>
          <w:iCs/>
        </w:rPr>
        <w:t>f</w:t>
      </w:r>
      <w:r w:rsidR="00662ED1" w:rsidRPr="00FF6240">
        <w:rPr>
          <w:rFonts w:ascii="Garamond" w:eastAsia="Calibri" w:hAnsi="Garamond" w:cs="Times New Roman"/>
          <w:bCs/>
          <w:iCs/>
        </w:rPr>
        <w:t>ueron</w:t>
      </w:r>
      <w:r w:rsidR="001F304D">
        <w:rPr>
          <w:rFonts w:ascii="Garamond" w:eastAsia="Calibri" w:hAnsi="Garamond" w:cs="Times New Roman"/>
          <w:bCs/>
          <w:iCs/>
        </w:rPr>
        <w:t>…</w:t>
      </w:r>
      <w:r w:rsidR="00662ED1" w:rsidRPr="00FF6240">
        <w:rPr>
          <w:rFonts w:ascii="Garamond" w:eastAsia="Calibri" w:hAnsi="Garamond" w:cs="Times New Roman"/>
          <w:bCs/>
          <w:iCs/>
        </w:rPr>
        <w:t xml:space="preserve">fueron </w:t>
      </w:r>
      <w:r w:rsidR="001F304D">
        <w:rPr>
          <w:rFonts w:ascii="Garamond" w:eastAsia="Calibri" w:hAnsi="Garamond" w:cs="Times New Roman"/>
          <w:bCs/>
          <w:iCs/>
        </w:rPr>
        <w:t>seis</w:t>
      </w:r>
      <w:r w:rsidR="00662ED1" w:rsidRPr="00FF6240">
        <w:rPr>
          <w:rFonts w:ascii="Garamond" w:eastAsia="Calibri" w:hAnsi="Garamond" w:cs="Times New Roman"/>
          <w:bCs/>
          <w:iCs/>
        </w:rPr>
        <w:t xml:space="preserve"> locales los afectados y para temas más técnicos</w:t>
      </w:r>
      <w:r w:rsidR="001F304D">
        <w:rPr>
          <w:rFonts w:ascii="Garamond" w:eastAsia="Calibri" w:hAnsi="Garamond" w:cs="Times New Roman"/>
          <w:bCs/>
          <w:iCs/>
        </w:rPr>
        <w:t>…</w:t>
      </w:r>
      <w:r w:rsidR="00662ED1" w:rsidRPr="00FF6240">
        <w:rPr>
          <w:rFonts w:ascii="Garamond" w:eastAsia="Calibri" w:hAnsi="Garamond" w:cs="Times New Roman"/>
          <w:bCs/>
          <w:iCs/>
        </w:rPr>
        <w:t>este</w:t>
      </w:r>
      <w:r w:rsidR="001F304D">
        <w:rPr>
          <w:rFonts w:ascii="Garamond" w:eastAsia="Calibri" w:hAnsi="Garamond" w:cs="Times New Roman"/>
          <w:bCs/>
          <w:iCs/>
        </w:rPr>
        <w:t>…</w:t>
      </w:r>
      <w:r w:rsidR="00425EBF">
        <w:rPr>
          <w:rFonts w:ascii="Garamond" w:eastAsia="Calibri" w:hAnsi="Garamond" w:cs="Times New Roman"/>
          <w:bCs/>
          <w:iCs/>
        </w:rPr>
        <w:t>nuestros D</w:t>
      </w:r>
      <w:r w:rsidR="00662ED1" w:rsidRPr="00FF6240">
        <w:rPr>
          <w:rFonts w:ascii="Garamond" w:eastAsia="Calibri" w:hAnsi="Garamond" w:cs="Times New Roman"/>
          <w:bCs/>
          <w:iCs/>
        </w:rPr>
        <w:t>irectores van a tomar el uso de la voz</w:t>
      </w:r>
      <w:r w:rsidR="001F304D">
        <w:rPr>
          <w:rFonts w:ascii="Garamond" w:eastAsia="Calibri" w:hAnsi="Garamond" w:cs="Times New Roman"/>
          <w:bCs/>
          <w:iCs/>
        </w:rPr>
        <w:t>”</w:t>
      </w:r>
      <w:r w:rsidR="00662ED1" w:rsidRPr="00FF6240">
        <w:rPr>
          <w:rFonts w:ascii="Garamond" w:eastAsia="Calibri" w:hAnsi="Garamond" w:cs="Times New Roman"/>
          <w:bCs/>
          <w:iCs/>
        </w:rPr>
        <w:t>.</w:t>
      </w:r>
      <w:r w:rsidR="00425EBF">
        <w:rPr>
          <w:rFonts w:ascii="Garamond" w:eastAsia="Calibri" w:hAnsi="Garamond" w:cs="Times New Roman"/>
          <w:bCs/>
          <w:iCs/>
        </w:rPr>
        <w:t xml:space="preserve"> </w:t>
      </w:r>
      <w:r w:rsidR="001F304D" w:rsidRPr="00A35D44">
        <w:rPr>
          <w:rFonts w:ascii="Garamond" w:hAnsi="Garamond" w:cs="Calibri"/>
          <w:color w:val="000000"/>
          <w:lang w:val="es-ES_tradnl"/>
        </w:rPr>
        <w:t xml:space="preserve">El C. </w:t>
      </w:r>
      <w:r w:rsidR="001F304D" w:rsidRPr="00362EC6">
        <w:rPr>
          <w:rFonts w:ascii="Garamond" w:hAnsi="Garamond" w:cs="Calibri"/>
          <w:color w:val="000000"/>
        </w:rPr>
        <w:t>Presidente Municipal</w:t>
      </w:r>
      <w:r w:rsidR="001F304D">
        <w:rPr>
          <w:rFonts w:ascii="Garamond" w:hAnsi="Garamond" w:cs="Calibri"/>
          <w:color w:val="000000"/>
        </w:rPr>
        <w:t>,</w:t>
      </w:r>
      <w:r w:rsidR="001F304D" w:rsidRPr="00362EC6">
        <w:rPr>
          <w:rFonts w:ascii="Garamond" w:hAnsi="Garamond" w:cs="Calibri"/>
          <w:color w:val="000000"/>
        </w:rPr>
        <w:t xml:space="preserve"> </w:t>
      </w:r>
      <w:r w:rsidR="001F304D" w:rsidRPr="00546ED2">
        <w:rPr>
          <w:rFonts w:ascii="Garamond" w:hAnsi="Garamond" w:cs="Calibri"/>
          <w:color w:val="000000"/>
        </w:rPr>
        <w:t>Arq. Luis Ernesto Munguía González</w:t>
      </w:r>
      <w:r w:rsidR="001F304D">
        <w:rPr>
          <w:rFonts w:ascii="Garamond" w:hAnsi="Garamond" w:cs="Calibri"/>
          <w:color w:val="000000"/>
        </w:rPr>
        <w:t>: “</w:t>
      </w:r>
      <w:r w:rsidR="00662ED1" w:rsidRPr="00FF6240">
        <w:rPr>
          <w:rFonts w:ascii="Garamond" w:eastAsia="Calibri" w:hAnsi="Garamond" w:cs="Times New Roman"/>
          <w:bCs/>
          <w:iCs/>
        </w:rPr>
        <w:t>Adelante con el uso de la voz, nuestro subc</w:t>
      </w:r>
      <w:r w:rsidR="001F304D">
        <w:rPr>
          <w:rFonts w:ascii="Garamond" w:eastAsia="Calibri" w:hAnsi="Garamond" w:cs="Times New Roman"/>
          <w:bCs/>
          <w:iCs/>
        </w:rPr>
        <w:t>omandante Mi</w:t>
      </w:r>
      <w:r w:rsidR="00425EBF">
        <w:rPr>
          <w:rFonts w:ascii="Garamond" w:eastAsia="Calibri" w:hAnsi="Garamond" w:cs="Times New Roman"/>
          <w:bCs/>
          <w:iCs/>
        </w:rPr>
        <w:t>sael</w:t>
      </w:r>
      <w:r w:rsidR="001F304D">
        <w:rPr>
          <w:rFonts w:ascii="Garamond" w:eastAsia="Calibri" w:hAnsi="Garamond" w:cs="Times New Roman"/>
          <w:bCs/>
          <w:iCs/>
        </w:rPr>
        <w:t>…n</w:t>
      </w:r>
      <w:r w:rsidR="00662ED1" w:rsidRPr="00FF6240">
        <w:rPr>
          <w:rFonts w:ascii="Garamond" w:eastAsia="Calibri" w:hAnsi="Garamond" w:cs="Times New Roman"/>
          <w:bCs/>
          <w:iCs/>
        </w:rPr>
        <w:t>uestro comandante, perdón</w:t>
      </w:r>
      <w:r w:rsidR="00425EBF">
        <w:rPr>
          <w:rFonts w:ascii="Garamond" w:eastAsia="Calibri" w:hAnsi="Garamond" w:cs="Times New Roman"/>
          <w:bCs/>
          <w:iCs/>
        </w:rPr>
        <w:t>”</w:t>
      </w:r>
      <w:r w:rsidR="00662ED1" w:rsidRPr="00FF6240">
        <w:rPr>
          <w:rFonts w:ascii="Garamond" w:eastAsia="Calibri" w:hAnsi="Garamond" w:cs="Times New Roman"/>
          <w:bCs/>
          <w:iCs/>
        </w:rPr>
        <w:t>.</w:t>
      </w:r>
      <w:r w:rsidR="00425EBF">
        <w:rPr>
          <w:rFonts w:ascii="Garamond" w:eastAsia="Calibri" w:hAnsi="Garamond" w:cs="Times New Roman"/>
          <w:bCs/>
          <w:iCs/>
        </w:rPr>
        <w:t xml:space="preserve"> </w:t>
      </w:r>
      <w:r w:rsidR="00425EBF">
        <w:rPr>
          <w:rFonts w:ascii="Garamond" w:eastAsia="Calibri" w:hAnsi="Garamond" w:cs="Times New Roman"/>
          <w:bCs/>
          <w:iCs/>
          <w:lang w:val="es-MX"/>
        </w:rPr>
        <w:t xml:space="preserve">El C. </w:t>
      </w:r>
      <w:r w:rsidR="00425EBF" w:rsidRPr="00425EBF">
        <w:rPr>
          <w:rFonts w:ascii="Garamond" w:eastAsia="Calibri" w:hAnsi="Garamond" w:cs="Times New Roman"/>
          <w:bCs/>
          <w:iCs/>
          <w:lang w:val="es-MX"/>
        </w:rPr>
        <w:t>Director de Protección Civil y Bomberos</w:t>
      </w:r>
      <w:r w:rsidR="00425EBF">
        <w:rPr>
          <w:rFonts w:ascii="Garamond" w:eastAsia="Calibri" w:hAnsi="Garamond" w:cs="Times New Roman"/>
          <w:bCs/>
          <w:iCs/>
          <w:lang w:val="es-MX"/>
        </w:rPr>
        <w:t xml:space="preserve">, </w:t>
      </w:r>
      <w:r w:rsidR="00425EBF" w:rsidRPr="00425EBF">
        <w:rPr>
          <w:rFonts w:ascii="Garamond" w:eastAsia="Calibri" w:hAnsi="Garamond" w:cs="Times New Roman"/>
          <w:bCs/>
          <w:iCs/>
          <w:lang w:val="es-MX"/>
        </w:rPr>
        <w:t>Ing. Jorge Misael López Muro: “</w:t>
      </w:r>
      <w:r w:rsidR="00662ED1" w:rsidRPr="00FF6240">
        <w:rPr>
          <w:rFonts w:ascii="Garamond" w:eastAsia="Calibri" w:hAnsi="Garamond" w:cs="Times New Roman"/>
          <w:bCs/>
          <w:iCs/>
        </w:rPr>
        <w:t>Buenas noches</w:t>
      </w:r>
      <w:r w:rsidR="00425EBF">
        <w:rPr>
          <w:rFonts w:ascii="Garamond" w:eastAsia="Calibri" w:hAnsi="Garamond" w:cs="Times New Roman"/>
          <w:bCs/>
          <w:iCs/>
        </w:rPr>
        <w:t>.</w:t>
      </w:r>
      <w:r w:rsidR="00662ED1" w:rsidRPr="00FF6240">
        <w:rPr>
          <w:rFonts w:ascii="Garamond" w:eastAsia="Calibri" w:hAnsi="Garamond" w:cs="Times New Roman"/>
          <w:bCs/>
          <w:iCs/>
        </w:rPr>
        <w:t xml:space="preserve"> </w:t>
      </w:r>
      <w:r w:rsidR="00425EBF">
        <w:rPr>
          <w:rFonts w:ascii="Garamond" w:eastAsia="Calibri" w:hAnsi="Garamond" w:cs="Times New Roman"/>
          <w:bCs/>
          <w:iCs/>
        </w:rPr>
        <w:t>C</w:t>
      </w:r>
      <w:r w:rsidR="00662ED1" w:rsidRPr="00FF6240">
        <w:rPr>
          <w:rFonts w:ascii="Garamond" w:eastAsia="Calibri" w:hAnsi="Garamond" w:cs="Times New Roman"/>
          <w:bCs/>
          <w:iCs/>
        </w:rPr>
        <w:t xml:space="preserve">on el permiso de todo el </w:t>
      </w:r>
      <w:r w:rsidR="00425EBF">
        <w:rPr>
          <w:rFonts w:ascii="Garamond" w:eastAsia="Calibri" w:hAnsi="Garamond" w:cs="Times New Roman"/>
          <w:bCs/>
          <w:iCs/>
        </w:rPr>
        <w:t>Cabildo.</w:t>
      </w:r>
      <w:r w:rsidR="00662ED1" w:rsidRPr="00FF6240">
        <w:rPr>
          <w:rFonts w:ascii="Garamond" w:eastAsia="Calibri" w:hAnsi="Garamond" w:cs="Times New Roman"/>
          <w:bCs/>
          <w:iCs/>
        </w:rPr>
        <w:t xml:space="preserve"> Presidente, gracias por el uso de la voz. Muchas gracias, siempre es</w:t>
      </w:r>
      <w:r w:rsidR="00425EBF">
        <w:rPr>
          <w:rFonts w:ascii="Garamond" w:eastAsia="Calibri" w:hAnsi="Garamond" w:cs="Times New Roman"/>
          <w:bCs/>
          <w:iCs/>
        </w:rPr>
        <w:t>…</w:t>
      </w:r>
      <w:r w:rsidR="00662ED1" w:rsidRPr="00FF6240">
        <w:rPr>
          <w:rFonts w:ascii="Garamond" w:eastAsia="Calibri" w:hAnsi="Garamond" w:cs="Times New Roman"/>
          <w:bCs/>
          <w:iCs/>
        </w:rPr>
        <w:t xml:space="preserve">es muy grato </w:t>
      </w:r>
      <w:r w:rsidR="00425EBF">
        <w:rPr>
          <w:rFonts w:ascii="Garamond" w:eastAsia="Calibri" w:hAnsi="Garamond" w:cs="Times New Roman"/>
          <w:bCs/>
          <w:iCs/>
        </w:rPr>
        <w:t>¿</w:t>
      </w:r>
      <w:r w:rsidR="00662ED1" w:rsidRPr="00FF6240">
        <w:rPr>
          <w:rFonts w:ascii="Garamond" w:eastAsia="Calibri" w:hAnsi="Garamond" w:cs="Times New Roman"/>
          <w:bCs/>
          <w:iCs/>
        </w:rPr>
        <w:t>no</w:t>
      </w:r>
      <w:r w:rsidR="00425EBF">
        <w:rPr>
          <w:rFonts w:ascii="Garamond" w:eastAsia="Calibri" w:hAnsi="Garamond" w:cs="Times New Roman"/>
          <w:bCs/>
          <w:iCs/>
        </w:rPr>
        <w:t>?,</w:t>
      </w:r>
      <w:r w:rsidR="00662ED1" w:rsidRPr="00FF6240">
        <w:rPr>
          <w:rFonts w:ascii="Garamond" w:eastAsia="Calibri" w:hAnsi="Garamond" w:cs="Times New Roman"/>
          <w:bCs/>
          <w:iCs/>
        </w:rPr>
        <w:t xml:space="preserve"> estar aquí con</w:t>
      </w:r>
      <w:r w:rsidR="00425EBF">
        <w:rPr>
          <w:rFonts w:ascii="Garamond" w:eastAsia="Calibri" w:hAnsi="Garamond" w:cs="Times New Roman"/>
          <w:bCs/>
          <w:iCs/>
        </w:rPr>
        <w:t>…con todos ustedes.</w:t>
      </w:r>
      <w:r w:rsidR="00662ED1" w:rsidRPr="00FF6240">
        <w:rPr>
          <w:rFonts w:ascii="Garamond" w:eastAsia="Calibri" w:hAnsi="Garamond" w:cs="Times New Roman"/>
          <w:bCs/>
          <w:iCs/>
        </w:rPr>
        <w:t xml:space="preserve"> </w:t>
      </w:r>
      <w:r w:rsidR="00425EBF">
        <w:rPr>
          <w:rFonts w:ascii="Garamond" w:eastAsia="Calibri" w:hAnsi="Garamond" w:cs="Times New Roman"/>
          <w:bCs/>
          <w:iCs/>
        </w:rPr>
        <w:t>P</w:t>
      </w:r>
      <w:r w:rsidR="00662ED1" w:rsidRPr="00FF6240">
        <w:rPr>
          <w:rFonts w:ascii="Garamond" w:eastAsia="Calibri" w:hAnsi="Garamond" w:cs="Times New Roman"/>
          <w:bCs/>
          <w:iCs/>
        </w:rPr>
        <w:t>ues sí, como</w:t>
      </w:r>
      <w:r w:rsidR="00425EBF">
        <w:rPr>
          <w:rFonts w:ascii="Garamond" w:eastAsia="Calibri" w:hAnsi="Garamond" w:cs="Times New Roman"/>
          <w:bCs/>
          <w:iCs/>
        </w:rPr>
        <w:t xml:space="preserve"> bien lo comentaba aquí nuestro…nuestro…</w:t>
      </w:r>
      <w:r w:rsidR="00662ED1" w:rsidRPr="00FF6240">
        <w:rPr>
          <w:rFonts w:ascii="Garamond" w:eastAsia="Calibri" w:hAnsi="Garamond" w:cs="Times New Roman"/>
          <w:bCs/>
          <w:iCs/>
        </w:rPr>
        <w:t>este</w:t>
      </w:r>
      <w:r w:rsidR="00425EBF">
        <w:rPr>
          <w:rFonts w:ascii="Garamond" w:eastAsia="Calibri" w:hAnsi="Garamond" w:cs="Times New Roman"/>
          <w:bCs/>
          <w:iCs/>
        </w:rPr>
        <w:t>…</w:t>
      </w:r>
      <w:r w:rsidR="00662ED1" w:rsidRPr="00FF6240">
        <w:rPr>
          <w:rFonts w:ascii="Garamond" w:eastAsia="Calibri" w:hAnsi="Garamond" w:cs="Times New Roman"/>
          <w:bCs/>
          <w:iCs/>
        </w:rPr>
        <w:t>subdirector de</w:t>
      </w:r>
      <w:r w:rsidR="00425EBF">
        <w:rPr>
          <w:rFonts w:ascii="Garamond" w:eastAsia="Calibri" w:hAnsi="Garamond" w:cs="Times New Roman"/>
          <w:bCs/>
          <w:iCs/>
        </w:rPr>
        <w:t>…</w:t>
      </w:r>
      <w:r w:rsidR="00662ED1" w:rsidRPr="00FF6240">
        <w:rPr>
          <w:rFonts w:ascii="Garamond" w:eastAsia="Calibri" w:hAnsi="Garamond" w:cs="Times New Roman"/>
          <w:bCs/>
          <w:iCs/>
        </w:rPr>
        <w:t xml:space="preserve">de </w:t>
      </w:r>
      <w:r w:rsidR="007A20BD">
        <w:rPr>
          <w:rFonts w:ascii="Garamond" w:eastAsia="Calibri" w:hAnsi="Garamond" w:cs="Times New Roman"/>
          <w:bCs/>
          <w:iCs/>
        </w:rPr>
        <w:t>M</w:t>
      </w:r>
      <w:r w:rsidR="00662ED1" w:rsidRPr="00FF6240">
        <w:rPr>
          <w:rFonts w:ascii="Garamond" w:eastAsia="Calibri" w:hAnsi="Garamond" w:cs="Times New Roman"/>
          <w:bCs/>
          <w:iCs/>
        </w:rPr>
        <w:t>ercados, hemos estado haciendo algu</w:t>
      </w:r>
      <w:r w:rsidR="00425EBF">
        <w:rPr>
          <w:rFonts w:ascii="Garamond" w:eastAsia="Calibri" w:hAnsi="Garamond" w:cs="Times New Roman"/>
          <w:bCs/>
          <w:iCs/>
        </w:rPr>
        <w:t>nos recorridos, ya se dictaminó, ya se revisó y</w:t>
      </w:r>
      <w:r w:rsidR="00662ED1" w:rsidRPr="00FF6240">
        <w:rPr>
          <w:rFonts w:ascii="Garamond" w:eastAsia="Calibri" w:hAnsi="Garamond" w:cs="Times New Roman"/>
          <w:bCs/>
          <w:iCs/>
        </w:rPr>
        <w:t xml:space="preserve"> estamos haciendo lo propio con todos y cada uno de los locales. Vamos a hacer</w:t>
      </w:r>
      <w:r w:rsidR="00425EBF">
        <w:rPr>
          <w:rFonts w:ascii="Garamond" w:eastAsia="Calibri" w:hAnsi="Garamond" w:cs="Times New Roman"/>
          <w:bCs/>
          <w:iCs/>
        </w:rPr>
        <w:t>…</w:t>
      </w:r>
      <w:r w:rsidR="00662ED1" w:rsidRPr="00FF6240">
        <w:rPr>
          <w:rFonts w:ascii="Garamond" w:eastAsia="Calibri" w:hAnsi="Garamond" w:cs="Times New Roman"/>
          <w:bCs/>
          <w:iCs/>
        </w:rPr>
        <w:t>este</w:t>
      </w:r>
      <w:r w:rsidR="00425EBF">
        <w:rPr>
          <w:rFonts w:ascii="Garamond" w:eastAsia="Calibri" w:hAnsi="Garamond" w:cs="Times New Roman"/>
          <w:bCs/>
          <w:iCs/>
        </w:rPr>
        <w:t>…</w:t>
      </w:r>
      <w:r w:rsidR="00662ED1" w:rsidRPr="00FF6240">
        <w:rPr>
          <w:rFonts w:ascii="Garamond" w:eastAsia="Calibri" w:hAnsi="Garamond" w:cs="Times New Roman"/>
          <w:bCs/>
          <w:iCs/>
        </w:rPr>
        <w:t>un</w:t>
      </w:r>
      <w:r w:rsidR="00425EBF">
        <w:rPr>
          <w:rFonts w:ascii="Garamond" w:eastAsia="Calibri" w:hAnsi="Garamond" w:cs="Times New Roman"/>
          <w:bCs/>
          <w:iCs/>
        </w:rPr>
        <w:t>…</w:t>
      </w:r>
      <w:r w:rsidR="00662ED1" w:rsidRPr="00FF6240">
        <w:rPr>
          <w:rFonts w:ascii="Garamond" w:eastAsia="Calibri" w:hAnsi="Garamond" w:cs="Times New Roman"/>
          <w:bCs/>
          <w:iCs/>
        </w:rPr>
        <w:t>una revisión muy minuciosa de todos y lo principal que vemos nosotros es la línea, la acometida, la</w:t>
      </w:r>
      <w:r w:rsidR="00425EBF">
        <w:rPr>
          <w:rFonts w:ascii="Garamond" w:eastAsia="Calibri" w:hAnsi="Garamond" w:cs="Times New Roman"/>
          <w:bCs/>
          <w:iCs/>
        </w:rPr>
        <w:t>…</w:t>
      </w:r>
      <w:r w:rsidR="00662ED1" w:rsidRPr="00FF6240">
        <w:rPr>
          <w:rFonts w:ascii="Garamond" w:eastAsia="Calibri" w:hAnsi="Garamond" w:cs="Times New Roman"/>
          <w:bCs/>
          <w:iCs/>
        </w:rPr>
        <w:t>la principal, la línea principal, que es la que deriva todos estos</w:t>
      </w:r>
      <w:r w:rsidR="007A20BD">
        <w:rPr>
          <w:rFonts w:ascii="Garamond" w:eastAsia="Calibri" w:hAnsi="Garamond" w:cs="Times New Roman"/>
          <w:bCs/>
          <w:iCs/>
        </w:rPr>
        <w:t>…</w:t>
      </w:r>
      <w:r w:rsidR="00662ED1" w:rsidRPr="00FF6240">
        <w:rPr>
          <w:rFonts w:ascii="Garamond" w:eastAsia="Calibri" w:hAnsi="Garamond" w:cs="Times New Roman"/>
          <w:bCs/>
          <w:iCs/>
        </w:rPr>
        <w:t>estos detalles que hemos tenido y</w:t>
      </w:r>
      <w:r w:rsidR="00425EBF">
        <w:rPr>
          <w:rFonts w:ascii="Garamond" w:eastAsia="Calibri" w:hAnsi="Garamond" w:cs="Times New Roman"/>
          <w:bCs/>
          <w:iCs/>
        </w:rPr>
        <w:t>…</w:t>
      </w:r>
      <w:r w:rsidR="00662ED1" w:rsidRPr="00FF6240">
        <w:rPr>
          <w:rFonts w:ascii="Garamond" w:eastAsia="Calibri" w:hAnsi="Garamond" w:cs="Times New Roman"/>
          <w:bCs/>
          <w:iCs/>
        </w:rPr>
        <w:t>este</w:t>
      </w:r>
      <w:r w:rsidR="00425EBF">
        <w:rPr>
          <w:rFonts w:ascii="Garamond" w:eastAsia="Calibri" w:hAnsi="Garamond" w:cs="Times New Roman"/>
          <w:bCs/>
          <w:iCs/>
        </w:rPr>
        <w:t>…</w:t>
      </w:r>
      <w:r w:rsidR="00662ED1" w:rsidRPr="00FF6240">
        <w:rPr>
          <w:rFonts w:ascii="Garamond" w:eastAsia="Calibri" w:hAnsi="Garamond" w:cs="Times New Roman"/>
          <w:bCs/>
          <w:iCs/>
        </w:rPr>
        <w:t>hay mu</w:t>
      </w:r>
      <w:r w:rsidR="00425EBF">
        <w:rPr>
          <w:rFonts w:ascii="Garamond" w:eastAsia="Calibri" w:hAnsi="Garamond" w:cs="Times New Roman"/>
          <w:bCs/>
          <w:iCs/>
        </w:rPr>
        <w:t xml:space="preserve">chos pegues, hay muchos pegues, </w:t>
      </w:r>
      <w:r w:rsidR="00662ED1" w:rsidRPr="00FF6240">
        <w:rPr>
          <w:rFonts w:ascii="Garamond" w:eastAsia="Calibri" w:hAnsi="Garamond" w:cs="Times New Roman"/>
          <w:bCs/>
          <w:iCs/>
        </w:rPr>
        <w:t>¿</w:t>
      </w:r>
      <w:r w:rsidR="00425EBF">
        <w:rPr>
          <w:rFonts w:ascii="Garamond" w:eastAsia="Calibri" w:hAnsi="Garamond" w:cs="Times New Roman"/>
          <w:bCs/>
          <w:iCs/>
        </w:rPr>
        <w:t>p</w:t>
      </w:r>
      <w:r w:rsidR="00662ED1" w:rsidRPr="00FF6240">
        <w:rPr>
          <w:rFonts w:ascii="Garamond" w:eastAsia="Calibri" w:hAnsi="Garamond" w:cs="Times New Roman"/>
          <w:bCs/>
          <w:iCs/>
        </w:rPr>
        <w:t>or qué?</w:t>
      </w:r>
      <w:r w:rsidR="006B3DB6">
        <w:rPr>
          <w:rFonts w:ascii="Garamond" w:eastAsia="Calibri" w:hAnsi="Garamond" w:cs="Times New Roman"/>
          <w:bCs/>
          <w:iCs/>
        </w:rPr>
        <w:t>,</w:t>
      </w:r>
      <w:r w:rsidR="00662ED1" w:rsidRPr="00FF6240">
        <w:rPr>
          <w:rFonts w:ascii="Garamond" w:eastAsia="Calibri" w:hAnsi="Garamond" w:cs="Times New Roman"/>
          <w:bCs/>
          <w:iCs/>
        </w:rPr>
        <w:t xml:space="preserve"> </w:t>
      </w:r>
      <w:r w:rsidR="006B3DB6">
        <w:rPr>
          <w:rFonts w:ascii="Garamond" w:eastAsia="Calibri" w:hAnsi="Garamond" w:cs="Times New Roman"/>
          <w:bCs/>
          <w:iCs/>
        </w:rPr>
        <w:t>p</w:t>
      </w:r>
      <w:r w:rsidR="00662ED1" w:rsidRPr="00FF6240">
        <w:rPr>
          <w:rFonts w:ascii="Garamond" w:eastAsia="Calibri" w:hAnsi="Garamond" w:cs="Times New Roman"/>
          <w:bCs/>
          <w:iCs/>
        </w:rPr>
        <w:t xml:space="preserve">ues ya tiene muchos años </w:t>
      </w:r>
      <w:r w:rsidR="00425EBF">
        <w:rPr>
          <w:rFonts w:ascii="Garamond" w:eastAsia="Calibri" w:hAnsi="Garamond" w:cs="Times New Roman"/>
          <w:bCs/>
          <w:iCs/>
        </w:rPr>
        <w:t>¿</w:t>
      </w:r>
      <w:r w:rsidR="00662ED1" w:rsidRPr="00FF6240">
        <w:rPr>
          <w:rFonts w:ascii="Garamond" w:eastAsia="Calibri" w:hAnsi="Garamond" w:cs="Times New Roman"/>
          <w:bCs/>
          <w:iCs/>
        </w:rPr>
        <w:t>no</w:t>
      </w:r>
      <w:r w:rsidR="006B3DB6">
        <w:rPr>
          <w:rFonts w:ascii="Garamond" w:eastAsia="Calibri" w:hAnsi="Garamond" w:cs="Times New Roman"/>
          <w:bCs/>
          <w:iCs/>
        </w:rPr>
        <w:t xml:space="preserve">?, tiene bastantes años, como bien lo decía </w:t>
      </w:r>
      <w:r w:rsidR="00662ED1" w:rsidRPr="00FF6240">
        <w:rPr>
          <w:rFonts w:ascii="Garamond" w:eastAsia="Calibri" w:hAnsi="Garamond" w:cs="Times New Roman"/>
          <w:bCs/>
          <w:iCs/>
        </w:rPr>
        <w:t>nuestro subdirector, yo creo que es</w:t>
      </w:r>
      <w:r w:rsidR="006B3DB6">
        <w:rPr>
          <w:rFonts w:ascii="Garamond" w:eastAsia="Calibri" w:hAnsi="Garamond" w:cs="Times New Roman"/>
          <w:bCs/>
          <w:iCs/>
        </w:rPr>
        <w:t>…</w:t>
      </w:r>
      <w:r w:rsidR="00662ED1" w:rsidRPr="00FF6240">
        <w:rPr>
          <w:rFonts w:ascii="Garamond" w:eastAsia="Calibri" w:hAnsi="Garamond" w:cs="Times New Roman"/>
          <w:bCs/>
          <w:iCs/>
        </w:rPr>
        <w:t>este</w:t>
      </w:r>
      <w:r w:rsidR="006B3DB6">
        <w:rPr>
          <w:rFonts w:ascii="Garamond" w:eastAsia="Calibri" w:hAnsi="Garamond" w:cs="Times New Roman"/>
          <w:bCs/>
          <w:iCs/>
        </w:rPr>
        <w:t>…</w:t>
      </w:r>
      <w:r w:rsidR="00662ED1" w:rsidRPr="00FF6240">
        <w:rPr>
          <w:rFonts w:ascii="Garamond" w:eastAsia="Calibri" w:hAnsi="Garamond" w:cs="Times New Roman"/>
          <w:bCs/>
          <w:iCs/>
        </w:rPr>
        <w:t>justo y necesario</w:t>
      </w:r>
      <w:r w:rsidR="007A20BD">
        <w:rPr>
          <w:rFonts w:ascii="Garamond" w:eastAsia="Calibri" w:hAnsi="Garamond" w:cs="Times New Roman"/>
          <w:bCs/>
          <w:iCs/>
        </w:rPr>
        <w:t>…</w:t>
      </w:r>
      <w:r w:rsidR="00662ED1" w:rsidRPr="00FF6240">
        <w:rPr>
          <w:rFonts w:ascii="Garamond" w:eastAsia="Calibri" w:hAnsi="Garamond" w:cs="Times New Roman"/>
          <w:bCs/>
          <w:iCs/>
        </w:rPr>
        <w:t>este</w:t>
      </w:r>
      <w:r w:rsidR="007A20BD">
        <w:rPr>
          <w:rFonts w:ascii="Garamond" w:eastAsia="Calibri" w:hAnsi="Garamond" w:cs="Times New Roman"/>
          <w:bCs/>
          <w:iCs/>
        </w:rPr>
        <w:t>…</w:t>
      </w:r>
      <w:r w:rsidR="00662ED1" w:rsidRPr="00FF6240">
        <w:rPr>
          <w:rFonts w:ascii="Garamond" w:eastAsia="Calibri" w:hAnsi="Garamond" w:cs="Times New Roman"/>
          <w:bCs/>
          <w:iCs/>
        </w:rPr>
        <w:t>poner manos a la obra con el apoyo de</w:t>
      </w:r>
      <w:r w:rsidR="006B3DB6">
        <w:rPr>
          <w:rFonts w:ascii="Garamond" w:eastAsia="Calibri" w:hAnsi="Garamond" w:cs="Times New Roman"/>
          <w:bCs/>
          <w:iCs/>
        </w:rPr>
        <w:t>…</w:t>
      </w:r>
      <w:r w:rsidR="007A20BD">
        <w:rPr>
          <w:rFonts w:ascii="Garamond" w:eastAsia="Calibri" w:hAnsi="Garamond" w:cs="Times New Roman"/>
          <w:bCs/>
          <w:iCs/>
        </w:rPr>
        <w:t>de todo el C</w:t>
      </w:r>
      <w:r w:rsidR="00662ED1" w:rsidRPr="00FF6240">
        <w:rPr>
          <w:rFonts w:ascii="Garamond" w:eastAsia="Calibri" w:hAnsi="Garamond" w:cs="Times New Roman"/>
          <w:bCs/>
          <w:iCs/>
        </w:rPr>
        <w:t>abildo</w:t>
      </w:r>
      <w:r w:rsidR="006B3DB6">
        <w:rPr>
          <w:rFonts w:ascii="Garamond" w:eastAsia="Calibri" w:hAnsi="Garamond" w:cs="Times New Roman"/>
          <w:bCs/>
          <w:iCs/>
        </w:rPr>
        <w:t>.</w:t>
      </w:r>
      <w:r w:rsidR="00662ED1" w:rsidRPr="00FF6240">
        <w:rPr>
          <w:rFonts w:ascii="Garamond" w:eastAsia="Calibri" w:hAnsi="Garamond" w:cs="Times New Roman"/>
          <w:bCs/>
          <w:iCs/>
        </w:rPr>
        <w:t xml:space="preserve"> </w:t>
      </w:r>
      <w:r w:rsidR="006B3DB6">
        <w:rPr>
          <w:rFonts w:ascii="Garamond" w:eastAsia="Calibri" w:hAnsi="Garamond" w:cs="Times New Roman"/>
          <w:bCs/>
          <w:iCs/>
        </w:rPr>
        <w:t>C</w:t>
      </w:r>
      <w:r w:rsidR="00662ED1" w:rsidRPr="00FF6240">
        <w:rPr>
          <w:rFonts w:ascii="Garamond" w:eastAsia="Calibri" w:hAnsi="Garamond" w:cs="Times New Roman"/>
          <w:bCs/>
          <w:iCs/>
        </w:rPr>
        <w:t>reo que es una buena iniciati</w:t>
      </w:r>
      <w:r w:rsidR="006B3DB6">
        <w:rPr>
          <w:rFonts w:ascii="Garamond" w:eastAsia="Calibri" w:hAnsi="Garamond" w:cs="Times New Roman"/>
          <w:bCs/>
          <w:iCs/>
        </w:rPr>
        <w:t>va R</w:t>
      </w:r>
      <w:r w:rsidR="00662ED1" w:rsidRPr="00FF6240">
        <w:rPr>
          <w:rFonts w:ascii="Garamond" w:eastAsia="Calibri" w:hAnsi="Garamond" w:cs="Times New Roman"/>
          <w:bCs/>
          <w:iCs/>
        </w:rPr>
        <w:t>egidora, gracias de verdad</w:t>
      </w:r>
      <w:r w:rsidR="006B3DB6">
        <w:rPr>
          <w:rFonts w:ascii="Garamond" w:eastAsia="Calibri" w:hAnsi="Garamond" w:cs="Times New Roman"/>
          <w:bCs/>
          <w:iCs/>
        </w:rPr>
        <w:t>,</w:t>
      </w:r>
      <w:r w:rsidR="00662ED1" w:rsidRPr="00FF6240">
        <w:rPr>
          <w:rFonts w:ascii="Garamond" w:eastAsia="Calibri" w:hAnsi="Garamond" w:cs="Times New Roman"/>
          <w:bCs/>
          <w:iCs/>
        </w:rPr>
        <w:t xml:space="preserve"> que en la mañana que estuvimos ahí platicando con los locatarios, los locatarios muy agradecidos porque se tomaron acciones inmediatas a todo esto.</w:t>
      </w:r>
      <w:r w:rsidR="006B3DB6">
        <w:rPr>
          <w:rFonts w:ascii="Garamond" w:eastAsia="Calibri" w:hAnsi="Garamond" w:cs="Times New Roman"/>
          <w:bCs/>
          <w:iCs/>
        </w:rPr>
        <w:t xml:space="preserve"> La verdad que…</w:t>
      </w:r>
      <w:r w:rsidR="00662ED1" w:rsidRPr="00FF6240">
        <w:rPr>
          <w:rFonts w:ascii="Garamond" w:eastAsia="Calibri" w:hAnsi="Garamond" w:cs="Times New Roman"/>
          <w:bCs/>
          <w:iCs/>
        </w:rPr>
        <w:t>que sí, sí es muy necesario, es muy necesario el</w:t>
      </w:r>
      <w:r w:rsidR="006B3DB6">
        <w:rPr>
          <w:rFonts w:ascii="Garamond" w:eastAsia="Calibri" w:hAnsi="Garamond" w:cs="Times New Roman"/>
          <w:bCs/>
          <w:iCs/>
        </w:rPr>
        <w:t>…</w:t>
      </w:r>
      <w:r w:rsidR="00662ED1" w:rsidRPr="00FF6240">
        <w:rPr>
          <w:rFonts w:ascii="Garamond" w:eastAsia="Calibri" w:hAnsi="Garamond" w:cs="Times New Roman"/>
          <w:bCs/>
          <w:iCs/>
        </w:rPr>
        <w:t>el poder tomar acciones, ya estamos dictaminando, ya</w:t>
      </w:r>
      <w:r w:rsidR="006B3DB6">
        <w:rPr>
          <w:rFonts w:ascii="Garamond" w:eastAsia="Calibri" w:hAnsi="Garamond" w:cs="Times New Roman"/>
          <w:bCs/>
          <w:iCs/>
        </w:rPr>
        <w:t>…</w:t>
      </w:r>
      <w:r w:rsidR="00662ED1" w:rsidRPr="00FF6240">
        <w:rPr>
          <w:rFonts w:ascii="Garamond" w:eastAsia="Calibri" w:hAnsi="Garamond" w:cs="Times New Roman"/>
          <w:bCs/>
          <w:iCs/>
        </w:rPr>
        <w:t xml:space="preserve">ya estamos trabajando en eso. El costo sinceramente no, no le podemos dar </w:t>
      </w:r>
      <w:r w:rsidR="006B3DB6">
        <w:rPr>
          <w:rFonts w:ascii="Garamond" w:eastAsia="Calibri" w:hAnsi="Garamond" w:cs="Times New Roman"/>
          <w:bCs/>
          <w:iCs/>
        </w:rPr>
        <w:t>un…un…</w:t>
      </w:r>
      <w:r w:rsidR="00662ED1" w:rsidRPr="00FF6240">
        <w:rPr>
          <w:rFonts w:ascii="Garamond" w:eastAsia="Calibri" w:hAnsi="Garamond" w:cs="Times New Roman"/>
          <w:bCs/>
          <w:iCs/>
        </w:rPr>
        <w:t>este</w:t>
      </w:r>
      <w:r w:rsidR="006B3DB6">
        <w:rPr>
          <w:rFonts w:ascii="Garamond" w:eastAsia="Calibri" w:hAnsi="Garamond" w:cs="Times New Roman"/>
          <w:bCs/>
          <w:iCs/>
        </w:rPr>
        <w:t>…</w:t>
      </w:r>
      <w:r w:rsidR="00662ED1" w:rsidRPr="00FF6240">
        <w:rPr>
          <w:rFonts w:ascii="Garamond" w:eastAsia="Calibri" w:hAnsi="Garamond" w:cs="Times New Roman"/>
          <w:bCs/>
          <w:iCs/>
        </w:rPr>
        <w:t>un detallado</w:t>
      </w:r>
      <w:r w:rsidR="006B3DB6">
        <w:rPr>
          <w:rFonts w:ascii="Garamond" w:eastAsia="Calibri" w:hAnsi="Garamond" w:cs="Times New Roman"/>
          <w:bCs/>
          <w:iCs/>
        </w:rPr>
        <w:t xml:space="preserve"> aún, </w:t>
      </w:r>
      <w:r w:rsidR="00662ED1" w:rsidRPr="00FF6240">
        <w:rPr>
          <w:rFonts w:ascii="Garamond" w:eastAsia="Calibri" w:hAnsi="Garamond" w:cs="Times New Roman"/>
          <w:bCs/>
          <w:iCs/>
        </w:rPr>
        <w:t>necesitamos primero hacer</w:t>
      </w:r>
      <w:r w:rsidR="007A20BD">
        <w:rPr>
          <w:rFonts w:ascii="Garamond" w:eastAsia="Calibri" w:hAnsi="Garamond" w:cs="Times New Roman"/>
          <w:bCs/>
          <w:iCs/>
        </w:rPr>
        <w:t>…este…</w:t>
      </w:r>
      <w:r w:rsidR="00662ED1" w:rsidRPr="00FF6240">
        <w:rPr>
          <w:rFonts w:ascii="Garamond" w:eastAsia="Calibri" w:hAnsi="Garamond" w:cs="Times New Roman"/>
          <w:bCs/>
          <w:iCs/>
        </w:rPr>
        <w:t>ahora sí que un dictamen de todos los locales</w:t>
      </w:r>
      <w:r w:rsidR="007A20BD">
        <w:rPr>
          <w:rFonts w:ascii="Garamond" w:eastAsia="Calibri" w:hAnsi="Garamond" w:cs="Times New Roman"/>
          <w:bCs/>
          <w:iCs/>
        </w:rPr>
        <w:t>,</w:t>
      </w:r>
      <w:r w:rsidR="00662ED1" w:rsidRPr="00FF6240">
        <w:rPr>
          <w:rFonts w:ascii="Garamond" w:eastAsia="Calibri" w:hAnsi="Garamond" w:cs="Times New Roman"/>
          <w:bCs/>
          <w:iCs/>
        </w:rPr>
        <w:t xml:space="preserve"> porque sí hay que revisarlo.</w:t>
      </w:r>
      <w:r w:rsidR="006B3DB6">
        <w:rPr>
          <w:rFonts w:ascii="Garamond" w:eastAsia="Calibri" w:hAnsi="Garamond" w:cs="Times New Roman"/>
          <w:bCs/>
          <w:iCs/>
        </w:rPr>
        <w:t xml:space="preserve"> </w:t>
      </w:r>
      <w:r w:rsidR="00662ED1" w:rsidRPr="00FF6240">
        <w:rPr>
          <w:rFonts w:ascii="Garamond" w:eastAsia="Calibri" w:hAnsi="Garamond" w:cs="Times New Roman"/>
          <w:bCs/>
          <w:iCs/>
        </w:rPr>
        <w:t>Obviamente pues ya lo</w:t>
      </w:r>
      <w:r w:rsidR="006B3DB6">
        <w:rPr>
          <w:rFonts w:ascii="Garamond" w:eastAsia="Calibri" w:hAnsi="Garamond" w:cs="Times New Roman"/>
          <w:bCs/>
          <w:iCs/>
        </w:rPr>
        <w:t>…</w:t>
      </w:r>
      <w:r w:rsidR="00662ED1" w:rsidRPr="00FF6240">
        <w:rPr>
          <w:rFonts w:ascii="Garamond" w:eastAsia="Calibri" w:hAnsi="Garamond" w:cs="Times New Roman"/>
          <w:bCs/>
          <w:iCs/>
        </w:rPr>
        <w:t xml:space="preserve">lo interior, pues ya va a correr por cuenta de los locatarios, pero lo que es la </w:t>
      </w:r>
      <w:r w:rsidR="006B3DB6">
        <w:rPr>
          <w:rFonts w:ascii="Garamond" w:eastAsia="Calibri" w:hAnsi="Garamond" w:cs="Times New Roman"/>
          <w:bCs/>
          <w:iCs/>
        </w:rPr>
        <w:t>a</w:t>
      </w:r>
      <w:r w:rsidR="00662ED1" w:rsidRPr="00FF6240">
        <w:rPr>
          <w:rFonts w:ascii="Garamond" w:eastAsia="Calibri" w:hAnsi="Garamond" w:cs="Times New Roman"/>
          <w:bCs/>
          <w:iCs/>
        </w:rPr>
        <w:t>cometida principal, lo que es la líne</w:t>
      </w:r>
      <w:r w:rsidR="006B3DB6">
        <w:rPr>
          <w:rFonts w:ascii="Garamond" w:eastAsia="Calibri" w:hAnsi="Garamond" w:cs="Times New Roman"/>
          <w:bCs/>
          <w:iCs/>
        </w:rPr>
        <w:t xml:space="preserve">a de transmisión principal, esa </w:t>
      </w:r>
      <w:r w:rsidR="00662ED1" w:rsidRPr="00FF6240">
        <w:rPr>
          <w:rFonts w:ascii="Garamond" w:eastAsia="Calibri" w:hAnsi="Garamond" w:cs="Times New Roman"/>
          <w:bCs/>
          <w:iCs/>
        </w:rPr>
        <w:t>sí</w:t>
      </w:r>
      <w:r w:rsidR="006B3DB6">
        <w:rPr>
          <w:rFonts w:ascii="Garamond" w:eastAsia="Calibri" w:hAnsi="Garamond" w:cs="Times New Roman"/>
          <w:bCs/>
          <w:iCs/>
        </w:rPr>
        <w:t>…</w:t>
      </w:r>
      <w:r w:rsidR="00662ED1" w:rsidRPr="00FF6240">
        <w:rPr>
          <w:rFonts w:ascii="Garamond" w:eastAsia="Calibri" w:hAnsi="Garamond" w:cs="Times New Roman"/>
          <w:bCs/>
          <w:iCs/>
        </w:rPr>
        <w:t>este</w:t>
      </w:r>
      <w:r w:rsidR="006B3DB6">
        <w:rPr>
          <w:rFonts w:ascii="Garamond" w:eastAsia="Calibri" w:hAnsi="Garamond" w:cs="Times New Roman"/>
          <w:bCs/>
          <w:iCs/>
        </w:rPr>
        <w:t>…</w:t>
      </w:r>
      <w:r w:rsidR="00662ED1" w:rsidRPr="00FF6240">
        <w:rPr>
          <w:rFonts w:ascii="Garamond" w:eastAsia="Calibri" w:hAnsi="Garamond" w:cs="Times New Roman"/>
          <w:bCs/>
          <w:iCs/>
        </w:rPr>
        <w:t>pues sería cuestión de</w:t>
      </w:r>
      <w:r w:rsidR="006B3DB6">
        <w:rPr>
          <w:rFonts w:ascii="Garamond" w:eastAsia="Calibri" w:hAnsi="Garamond" w:cs="Times New Roman"/>
          <w:bCs/>
          <w:iCs/>
        </w:rPr>
        <w:t>…</w:t>
      </w:r>
      <w:r w:rsidR="00662ED1" w:rsidRPr="00FF6240">
        <w:rPr>
          <w:rFonts w:ascii="Garamond" w:eastAsia="Calibri" w:hAnsi="Garamond" w:cs="Times New Roman"/>
          <w:bCs/>
          <w:iCs/>
        </w:rPr>
        <w:t>de darle orden, así como también vamos a hacer la recomendación en el dictamen que nosotros hagamos de</w:t>
      </w:r>
      <w:r w:rsidR="006B3DB6">
        <w:rPr>
          <w:rFonts w:ascii="Garamond" w:eastAsia="Calibri" w:hAnsi="Garamond" w:cs="Times New Roman"/>
          <w:bCs/>
          <w:iCs/>
        </w:rPr>
        <w:t>…</w:t>
      </w:r>
      <w:r w:rsidR="00662ED1" w:rsidRPr="00FF6240">
        <w:rPr>
          <w:rFonts w:ascii="Garamond" w:eastAsia="Calibri" w:hAnsi="Garamond" w:cs="Times New Roman"/>
          <w:bCs/>
          <w:iCs/>
        </w:rPr>
        <w:t>de donde están todos los</w:t>
      </w:r>
      <w:r w:rsidR="006B3DB6">
        <w:rPr>
          <w:rFonts w:ascii="Garamond" w:eastAsia="Calibri" w:hAnsi="Garamond" w:cs="Times New Roman"/>
          <w:bCs/>
          <w:iCs/>
        </w:rPr>
        <w:t>…los…</w:t>
      </w:r>
      <w:r w:rsidR="00662ED1" w:rsidRPr="00FF6240">
        <w:rPr>
          <w:rFonts w:ascii="Garamond" w:eastAsia="Calibri" w:hAnsi="Garamond" w:cs="Times New Roman"/>
          <w:bCs/>
          <w:iCs/>
        </w:rPr>
        <w:t>este</w:t>
      </w:r>
      <w:r w:rsidR="006B3DB6">
        <w:rPr>
          <w:rFonts w:ascii="Garamond" w:eastAsia="Calibri" w:hAnsi="Garamond" w:cs="Times New Roman"/>
          <w:bCs/>
          <w:iCs/>
        </w:rPr>
        <w:t>…</w:t>
      </w:r>
      <w:r w:rsidR="00662ED1" w:rsidRPr="00FF6240">
        <w:rPr>
          <w:rFonts w:ascii="Garamond" w:eastAsia="Calibri" w:hAnsi="Garamond" w:cs="Times New Roman"/>
          <w:bCs/>
          <w:iCs/>
        </w:rPr>
        <w:t>medidores</w:t>
      </w:r>
      <w:r w:rsidR="006B3DB6">
        <w:rPr>
          <w:rFonts w:ascii="Garamond" w:eastAsia="Calibri" w:hAnsi="Garamond" w:cs="Times New Roman"/>
          <w:bCs/>
          <w:iCs/>
        </w:rPr>
        <w:t>, ahí está…</w:t>
      </w:r>
      <w:r w:rsidR="00662ED1" w:rsidRPr="00FF6240">
        <w:rPr>
          <w:rFonts w:ascii="Garamond" w:eastAsia="Calibri" w:hAnsi="Garamond" w:cs="Times New Roman"/>
          <w:bCs/>
          <w:iCs/>
        </w:rPr>
        <w:t>está muy mal, la verdad que están en</w:t>
      </w:r>
      <w:r w:rsidR="006B3DB6">
        <w:rPr>
          <w:rFonts w:ascii="Garamond" w:eastAsia="Calibri" w:hAnsi="Garamond" w:cs="Times New Roman"/>
          <w:bCs/>
          <w:iCs/>
        </w:rPr>
        <w:t>…en muy mal estado.</w:t>
      </w:r>
      <w:r w:rsidR="00662ED1" w:rsidRPr="00FF6240">
        <w:rPr>
          <w:rFonts w:ascii="Garamond" w:eastAsia="Calibri" w:hAnsi="Garamond" w:cs="Times New Roman"/>
          <w:bCs/>
          <w:iCs/>
        </w:rPr>
        <w:t xml:space="preserve"> </w:t>
      </w:r>
      <w:r w:rsidR="006B3DB6">
        <w:rPr>
          <w:rFonts w:ascii="Garamond" w:eastAsia="Calibri" w:hAnsi="Garamond" w:cs="Times New Roman"/>
          <w:bCs/>
          <w:iCs/>
        </w:rPr>
        <w:t>E</w:t>
      </w:r>
      <w:r w:rsidR="00662ED1" w:rsidRPr="00FF6240">
        <w:rPr>
          <w:rFonts w:ascii="Garamond" w:eastAsia="Calibri" w:hAnsi="Garamond" w:cs="Times New Roman"/>
          <w:bCs/>
          <w:iCs/>
        </w:rPr>
        <w:t>ntonces</w:t>
      </w:r>
      <w:r w:rsidR="006B3DB6">
        <w:rPr>
          <w:rFonts w:ascii="Garamond" w:eastAsia="Calibri" w:hAnsi="Garamond" w:cs="Times New Roman"/>
          <w:bCs/>
          <w:iCs/>
        </w:rPr>
        <w:t>,</w:t>
      </w:r>
      <w:r w:rsidR="00662ED1" w:rsidRPr="00FF6240">
        <w:rPr>
          <w:rFonts w:ascii="Garamond" w:eastAsia="Calibri" w:hAnsi="Garamond" w:cs="Times New Roman"/>
          <w:bCs/>
          <w:iCs/>
        </w:rPr>
        <w:t xml:space="preserve"> yo le</w:t>
      </w:r>
      <w:r w:rsidR="006B3DB6">
        <w:rPr>
          <w:rFonts w:ascii="Garamond" w:eastAsia="Calibri" w:hAnsi="Garamond" w:cs="Times New Roman"/>
          <w:bCs/>
          <w:iCs/>
        </w:rPr>
        <w:t>…</w:t>
      </w:r>
      <w:r w:rsidR="00662ED1" w:rsidRPr="00FF6240">
        <w:rPr>
          <w:rFonts w:ascii="Garamond" w:eastAsia="Calibri" w:hAnsi="Garamond" w:cs="Times New Roman"/>
          <w:bCs/>
          <w:iCs/>
        </w:rPr>
        <w:t>lo platicaba con César en la mañana</w:t>
      </w:r>
      <w:r w:rsidR="006B3DB6">
        <w:rPr>
          <w:rFonts w:ascii="Garamond" w:eastAsia="Calibri" w:hAnsi="Garamond" w:cs="Times New Roman"/>
          <w:bCs/>
          <w:iCs/>
        </w:rPr>
        <w:t>, junto con una…una de las locatarias d</w:t>
      </w:r>
      <w:r w:rsidR="00662ED1" w:rsidRPr="00FF6240">
        <w:rPr>
          <w:rFonts w:ascii="Garamond" w:eastAsia="Calibri" w:hAnsi="Garamond" w:cs="Times New Roman"/>
          <w:bCs/>
          <w:iCs/>
        </w:rPr>
        <w:t>e ahí</w:t>
      </w:r>
      <w:r w:rsidR="006B3DB6">
        <w:rPr>
          <w:rFonts w:ascii="Garamond" w:eastAsia="Calibri" w:hAnsi="Garamond" w:cs="Times New Roman"/>
          <w:bCs/>
          <w:iCs/>
        </w:rPr>
        <w:t>,</w:t>
      </w:r>
      <w:r w:rsidR="00662ED1" w:rsidRPr="00FF6240">
        <w:rPr>
          <w:rFonts w:ascii="Garamond" w:eastAsia="Calibri" w:hAnsi="Garamond" w:cs="Times New Roman"/>
          <w:bCs/>
          <w:iCs/>
        </w:rPr>
        <w:t xml:space="preserve"> que</w:t>
      </w:r>
      <w:r w:rsidR="006B3DB6">
        <w:rPr>
          <w:rFonts w:ascii="Garamond" w:eastAsia="Calibri" w:hAnsi="Garamond" w:cs="Times New Roman"/>
          <w:bCs/>
          <w:iCs/>
        </w:rPr>
        <w:t>…</w:t>
      </w:r>
      <w:r w:rsidR="00662ED1" w:rsidRPr="00FF6240">
        <w:rPr>
          <w:rFonts w:ascii="Garamond" w:eastAsia="Calibri" w:hAnsi="Garamond" w:cs="Times New Roman"/>
          <w:bCs/>
          <w:iCs/>
        </w:rPr>
        <w:t>que sí está un tanto riesgoso</w:t>
      </w:r>
      <w:r w:rsidR="006B3DB6">
        <w:rPr>
          <w:rFonts w:ascii="Garamond" w:eastAsia="Calibri" w:hAnsi="Garamond" w:cs="Times New Roman"/>
          <w:bCs/>
          <w:iCs/>
        </w:rPr>
        <w:t>,</w:t>
      </w:r>
      <w:r w:rsidR="00662ED1" w:rsidRPr="00FF6240">
        <w:rPr>
          <w:rFonts w:ascii="Garamond" w:eastAsia="Calibri" w:hAnsi="Garamond" w:cs="Times New Roman"/>
          <w:bCs/>
          <w:iCs/>
        </w:rPr>
        <w:t xml:space="preserve"> porque están muy abajo, lo</w:t>
      </w:r>
      <w:r w:rsidR="006B3DB6">
        <w:rPr>
          <w:rFonts w:ascii="Garamond" w:eastAsia="Calibri" w:hAnsi="Garamond" w:cs="Times New Roman"/>
          <w:bCs/>
          <w:iCs/>
        </w:rPr>
        <w:t>s…</w:t>
      </w:r>
      <w:r w:rsidR="00662ED1" w:rsidRPr="00FF6240">
        <w:rPr>
          <w:rFonts w:ascii="Garamond" w:eastAsia="Calibri" w:hAnsi="Garamond" w:cs="Times New Roman"/>
          <w:bCs/>
          <w:iCs/>
        </w:rPr>
        <w:t>los medidores están muy abajo, está muy riesgoso para la gente que e</w:t>
      </w:r>
      <w:r w:rsidR="006B3DB6">
        <w:rPr>
          <w:rFonts w:ascii="Garamond" w:eastAsia="Calibri" w:hAnsi="Garamond" w:cs="Times New Roman"/>
          <w:bCs/>
          <w:iCs/>
        </w:rPr>
        <w:t>stá caminando, que pasa por ahí,</w:t>
      </w:r>
      <w:r w:rsidR="00662ED1" w:rsidRPr="00FF6240">
        <w:rPr>
          <w:rFonts w:ascii="Garamond" w:eastAsia="Calibri" w:hAnsi="Garamond" w:cs="Times New Roman"/>
          <w:bCs/>
          <w:iCs/>
        </w:rPr>
        <w:t xml:space="preserve"> </w:t>
      </w:r>
      <w:r w:rsidR="006B3DB6">
        <w:rPr>
          <w:rFonts w:ascii="Garamond" w:eastAsia="Calibri" w:hAnsi="Garamond" w:cs="Times New Roman"/>
          <w:bCs/>
          <w:iCs/>
        </w:rPr>
        <w:t>niños pueden pasar.</w:t>
      </w:r>
      <w:r w:rsidR="00662ED1" w:rsidRPr="00FF6240">
        <w:rPr>
          <w:rFonts w:ascii="Garamond" w:eastAsia="Calibri" w:hAnsi="Garamond" w:cs="Times New Roman"/>
          <w:bCs/>
          <w:iCs/>
        </w:rPr>
        <w:t xml:space="preserve"> </w:t>
      </w:r>
      <w:r w:rsidR="006B3DB6">
        <w:rPr>
          <w:rFonts w:ascii="Garamond" w:eastAsia="Calibri" w:hAnsi="Garamond" w:cs="Times New Roman"/>
          <w:bCs/>
          <w:iCs/>
        </w:rPr>
        <w:t>E</w:t>
      </w:r>
      <w:r w:rsidR="00662ED1" w:rsidRPr="00FF6240">
        <w:rPr>
          <w:rFonts w:ascii="Garamond" w:eastAsia="Calibri" w:hAnsi="Garamond" w:cs="Times New Roman"/>
          <w:bCs/>
          <w:iCs/>
        </w:rPr>
        <w:t>ntonces</w:t>
      </w:r>
      <w:r w:rsidR="006B3DB6">
        <w:rPr>
          <w:rFonts w:ascii="Garamond" w:eastAsia="Calibri" w:hAnsi="Garamond" w:cs="Times New Roman"/>
          <w:bCs/>
          <w:iCs/>
        </w:rPr>
        <w:t>,</w:t>
      </w:r>
      <w:r w:rsidR="00662ED1" w:rsidRPr="00FF6240">
        <w:rPr>
          <w:rFonts w:ascii="Garamond" w:eastAsia="Calibri" w:hAnsi="Garamond" w:cs="Times New Roman"/>
          <w:bCs/>
          <w:iCs/>
        </w:rPr>
        <w:t xml:space="preserve"> sí se puede haber una afectación, independientemente del riesgo que está por el sobrecalentamiento de</w:t>
      </w:r>
      <w:r w:rsidR="006B3DB6">
        <w:rPr>
          <w:rFonts w:ascii="Garamond" w:eastAsia="Calibri" w:hAnsi="Garamond" w:cs="Times New Roman"/>
          <w:bCs/>
          <w:iCs/>
        </w:rPr>
        <w:t>…de los altos voltajes y</w:t>
      </w:r>
      <w:r w:rsidR="00662ED1" w:rsidRPr="00FF6240">
        <w:rPr>
          <w:rFonts w:ascii="Garamond" w:eastAsia="Calibri" w:hAnsi="Garamond" w:cs="Times New Roman"/>
          <w:bCs/>
          <w:iCs/>
        </w:rPr>
        <w:t xml:space="preserve"> la</w:t>
      </w:r>
      <w:r w:rsidR="006B3DB6">
        <w:rPr>
          <w:rFonts w:ascii="Garamond" w:eastAsia="Calibri" w:hAnsi="Garamond" w:cs="Times New Roman"/>
          <w:bCs/>
          <w:iCs/>
        </w:rPr>
        <w:t>…la…e</w:t>
      </w:r>
      <w:r w:rsidR="00662ED1" w:rsidRPr="00FF6240">
        <w:rPr>
          <w:rFonts w:ascii="Garamond" w:eastAsia="Calibri" w:hAnsi="Garamond" w:cs="Times New Roman"/>
          <w:bCs/>
          <w:iCs/>
        </w:rPr>
        <w:t xml:space="preserve">ste, el sinnúmero de cables que están pegados </w:t>
      </w:r>
      <w:r w:rsidR="006B3DB6">
        <w:rPr>
          <w:rFonts w:ascii="Garamond" w:eastAsia="Calibri" w:hAnsi="Garamond" w:cs="Times New Roman"/>
          <w:bCs/>
          <w:iCs/>
        </w:rPr>
        <w:t>¿</w:t>
      </w:r>
      <w:r w:rsidR="00662ED1" w:rsidRPr="00FF6240">
        <w:rPr>
          <w:rFonts w:ascii="Garamond" w:eastAsia="Calibri" w:hAnsi="Garamond" w:cs="Times New Roman"/>
          <w:bCs/>
          <w:iCs/>
        </w:rPr>
        <w:t>no</w:t>
      </w:r>
      <w:r w:rsidR="006B3DB6">
        <w:rPr>
          <w:rFonts w:ascii="Garamond" w:eastAsia="Calibri" w:hAnsi="Garamond" w:cs="Times New Roman"/>
          <w:bCs/>
          <w:iCs/>
        </w:rPr>
        <w:t>? Y</w:t>
      </w:r>
      <w:r w:rsidR="00662ED1" w:rsidRPr="00FF6240">
        <w:rPr>
          <w:rFonts w:ascii="Garamond" w:eastAsia="Calibri" w:hAnsi="Garamond" w:cs="Times New Roman"/>
          <w:bCs/>
          <w:iCs/>
        </w:rPr>
        <w:t>o creo que es</w:t>
      </w:r>
      <w:r w:rsidR="006B3DB6">
        <w:rPr>
          <w:rFonts w:ascii="Garamond" w:eastAsia="Calibri" w:hAnsi="Garamond" w:cs="Times New Roman"/>
          <w:bCs/>
          <w:iCs/>
        </w:rPr>
        <w:t>…</w:t>
      </w:r>
      <w:r w:rsidR="00662ED1" w:rsidRPr="00FF6240">
        <w:rPr>
          <w:rFonts w:ascii="Garamond" w:eastAsia="Calibri" w:hAnsi="Garamond" w:cs="Times New Roman"/>
          <w:bCs/>
          <w:iCs/>
        </w:rPr>
        <w:t>este</w:t>
      </w:r>
      <w:r w:rsidR="006B3DB6">
        <w:rPr>
          <w:rFonts w:ascii="Garamond" w:eastAsia="Calibri" w:hAnsi="Garamond" w:cs="Times New Roman"/>
          <w:bCs/>
          <w:iCs/>
        </w:rPr>
        <w:t>…</w:t>
      </w:r>
      <w:r w:rsidR="007A20BD">
        <w:rPr>
          <w:rFonts w:ascii="Garamond" w:eastAsia="Calibri" w:hAnsi="Garamond" w:cs="Times New Roman"/>
          <w:bCs/>
          <w:iCs/>
        </w:rPr>
        <w:t>e</w:t>
      </w:r>
      <w:r w:rsidR="00662ED1" w:rsidRPr="00FF6240">
        <w:rPr>
          <w:rFonts w:ascii="Garamond" w:eastAsia="Calibri" w:hAnsi="Garamond" w:cs="Times New Roman"/>
          <w:bCs/>
          <w:iCs/>
        </w:rPr>
        <w:t>s muy bu</w:t>
      </w:r>
      <w:r w:rsidR="001F304D">
        <w:rPr>
          <w:rFonts w:ascii="Garamond" w:eastAsia="Calibri" w:hAnsi="Garamond" w:cs="Times New Roman"/>
          <w:bCs/>
          <w:iCs/>
        </w:rPr>
        <w:t>ena la iniciativa, yo creo que p</w:t>
      </w:r>
      <w:r w:rsidR="00662ED1" w:rsidRPr="00FF6240">
        <w:rPr>
          <w:rFonts w:ascii="Garamond" w:eastAsia="Calibri" w:hAnsi="Garamond" w:cs="Times New Roman"/>
          <w:bCs/>
          <w:iCs/>
        </w:rPr>
        <w:t>ues sí se</w:t>
      </w:r>
      <w:r w:rsidR="001F304D">
        <w:rPr>
          <w:rFonts w:ascii="Garamond" w:eastAsia="Calibri" w:hAnsi="Garamond" w:cs="Times New Roman"/>
          <w:bCs/>
          <w:iCs/>
        </w:rPr>
        <w:t>…</w:t>
      </w:r>
      <w:r w:rsidR="00662ED1" w:rsidRPr="00FF6240">
        <w:rPr>
          <w:rFonts w:ascii="Garamond" w:eastAsia="Calibri" w:hAnsi="Garamond" w:cs="Times New Roman"/>
          <w:bCs/>
          <w:iCs/>
        </w:rPr>
        <w:t xml:space="preserve">se les va a agradecer mucho el que ustedes aprueben esta parte, </w:t>
      </w:r>
      <w:r w:rsidR="001F304D">
        <w:rPr>
          <w:rFonts w:ascii="Garamond" w:eastAsia="Calibri" w:hAnsi="Garamond" w:cs="Times New Roman"/>
          <w:bCs/>
          <w:iCs/>
        </w:rPr>
        <w:t>¿</w:t>
      </w:r>
      <w:r w:rsidR="00662ED1" w:rsidRPr="00FF6240">
        <w:rPr>
          <w:rFonts w:ascii="Garamond" w:eastAsia="Calibri" w:hAnsi="Garamond" w:cs="Times New Roman"/>
          <w:bCs/>
          <w:iCs/>
        </w:rPr>
        <w:t>no?</w:t>
      </w:r>
      <w:r w:rsidR="001F304D">
        <w:rPr>
          <w:rFonts w:ascii="Garamond" w:eastAsia="Calibri" w:hAnsi="Garamond" w:cs="Times New Roman"/>
          <w:bCs/>
          <w:iCs/>
        </w:rPr>
        <w:t xml:space="preserve"> </w:t>
      </w:r>
      <w:r w:rsidR="00662ED1" w:rsidRPr="00FF6240">
        <w:rPr>
          <w:rFonts w:ascii="Garamond" w:eastAsia="Calibri" w:hAnsi="Garamond" w:cs="Times New Roman"/>
          <w:bCs/>
          <w:iCs/>
        </w:rPr>
        <w:t xml:space="preserve">Es </w:t>
      </w:r>
      <w:proofErr w:type="spellStart"/>
      <w:r w:rsidR="00662ED1" w:rsidRPr="00FF6240">
        <w:rPr>
          <w:rFonts w:ascii="Garamond" w:eastAsia="Calibri" w:hAnsi="Garamond" w:cs="Times New Roman"/>
          <w:bCs/>
          <w:iCs/>
        </w:rPr>
        <w:t>cuanto</w:t>
      </w:r>
      <w:proofErr w:type="spellEnd"/>
      <w:r w:rsidR="001F304D">
        <w:rPr>
          <w:rFonts w:ascii="Garamond" w:eastAsia="Calibri" w:hAnsi="Garamond" w:cs="Times New Roman"/>
          <w:bCs/>
          <w:iCs/>
        </w:rPr>
        <w:t>.</w:t>
      </w:r>
      <w:r w:rsidR="00662ED1" w:rsidRPr="00FF6240">
        <w:rPr>
          <w:rFonts w:ascii="Garamond" w:eastAsia="Calibri" w:hAnsi="Garamond" w:cs="Times New Roman"/>
          <w:bCs/>
          <w:iCs/>
        </w:rPr>
        <w:t xml:space="preserve"> </w:t>
      </w:r>
      <w:r w:rsidR="001F304D">
        <w:rPr>
          <w:rFonts w:ascii="Garamond" w:eastAsia="Calibri" w:hAnsi="Garamond" w:cs="Times New Roman"/>
          <w:bCs/>
          <w:iCs/>
        </w:rPr>
        <w:t>Y</w:t>
      </w:r>
      <w:r w:rsidR="00662ED1" w:rsidRPr="00FF6240">
        <w:rPr>
          <w:rFonts w:ascii="Garamond" w:eastAsia="Calibri" w:hAnsi="Garamond" w:cs="Times New Roman"/>
          <w:bCs/>
          <w:iCs/>
        </w:rPr>
        <w:t xml:space="preserve"> si</w:t>
      </w:r>
      <w:r w:rsidR="001F304D">
        <w:rPr>
          <w:rFonts w:ascii="Garamond" w:eastAsia="Calibri" w:hAnsi="Garamond" w:cs="Times New Roman"/>
          <w:bCs/>
          <w:iCs/>
        </w:rPr>
        <w:t xml:space="preserve"> tienen alguna pregunta, estoy a sus órdenes”. </w:t>
      </w:r>
      <w:r w:rsidR="001F304D" w:rsidRPr="00A35D44">
        <w:rPr>
          <w:rFonts w:ascii="Garamond" w:hAnsi="Garamond" w:cs="Calibri"/>
          <w:color w:val="000000"/>
          <w:lang w:val="es-ES_tradnl"/>
        </w:rPr>
        <w:t xml:space="preserve">El C. </w:t>
      </w:r>
      <w:r w:rsidR="001F304D" w:rsidRPr="00362EC6">
        <w:rPr>
          <w:rFonts w:ascii="Garamond" w:hAnsi="Garamond" w:cs="Calibri"/>
          <w:color w:val="000000"/>
        </w:rPr>
        <w:t>Presidente Municipal</w:t>
      </w:r>
      <w:r w:rsidR="001F304D">
        <w:rPr>
          <w:rFonts w:ascii="Garamond" w:hAnsi="Garamond" w:cs="Calibri"/>
          <w:color w:val="000000"/>
        </w:rPr>
        <w:t>,</w:t>
      </w:r>
      <w:r w:rsidR="001F304D" w:rsidRPr="00362EC6">
        <w:rPr>
          <w:rFonts w:ascii="Garamond" w:hAnsi="Garamond" w:cs="Calibri"/>
          <w:color w:val="000000"/>
        </w:rPr>
        <w:t xml:space="preserve"> </w:t>
      </w:r>
      <w:r w:rsidR="001F304D" w:rsidRPr="00546ED2">
        <w:rPr>
          <w:rFonts w:ascii="Garamond" w:hAnsi="Garamond" w:cs="Calibri"/>
          <w:color w:val="000000"/>
        </w:rPr>
        <w:t>Arq. Luis Ernesto Munguía González</w:t>
      </w:r>
      <w:r w:rsidR="001F304D">
        <w:rPr>
          <w:rFonts w:ascii="Garamond" w:hAnsi="Garamond" w:cs="Calibri"/>
          <w:color w:val="000000"/>
        </w:rPr>
        <w:t>: “</w:t>
      </w:r>
      <w:r w:rsidR="00662ED1" w:rsidRPr="00FF6240">
        <w:rPr>
          <w:rFonts w:ascii="Garamond" w:eastAsia="Calibri" w:hAnsi="Garamond" w:cs="Times New Roman"/>
          <w:bCs/>
          <w:iCs/>
        </w:rPr>
        <w:t>Muchas gracias comandante</w:t>
      </w:r>
      <w:r w:rsidR="001F304D">
        <w:rPr>
          <w:rFonts w:ascii="Garamond" w:eastAsia="Calibri" w:hAnsi="Garamond" w:cs="Times New Roman"/>
          <w:bCs/>
          <w:iCs/>
        </w:rPr>
        <w:t>. C</w:t>
      </w:r>
      <w:r w:rsidR="006B3DB6">
        <w:rPr>
          <w:rFonts w:ascii="Garamond" w:eastAsia="Calibri" w:hAnsi="Garamond" w:cs="Times New Roman"/>
          <w:bCs/>
          <w:iCs/>
        </w:rPr>
        <w:t>on el uso de la voz</w:t>
      </w:r>
      <w:r w:rsidR="00662ED1" w:rsidRPr="00FF6240">
        <w:rPr>
          <w:rFonts w:ascii="Garamond" w:eastAsia="Calibri" w:hAnsi="Garamond" w:cs="Times New Roman"/>
          <w:bCs/>
          <w:iCs/>
        </w:rPr>
        <w:t xml:space="preserve"> la </w:t>
      </w:r>
      <w:r w:rsidR="001F304D">
        <w:rPr>
          <w:rFonts w:ascii="Garamond" w:eastAsia="Calibri" w:hAnsi="Garamond" w:cs="Times New Roman"/>
          <w:bCs/>
          <w:iCs/>
        </w:rPr>
        <w:t>R</w:t>
      </w:r>
      <w:r w:rsidR="00662ED1" w:rsidRPr="00FF6240">
        <w:rPr>
          <w:rFonts w:ascii="Garamond" w:eastAsia="Calibri" w:hAnsi="Garamond" w:cs="Times New Roman"/>
          <w:bCs/>
          <w:iCs/>
        </w:rPr>
        <w:t>egidora Dalila</w:t>
      </w:r>
      <w:r w:rsidR="006B3DB6">
        <w:rPr>
          <w:rFonts w:ascii="Garamond" w:eastAsia="Calibri" w:hAnsi="Garamond" w:cs="Times New Roman"/>
          <w:bCs/>
          <w:iCs/>
        </w:rPr>
        <w:t>”</w:t>
      </w:r>
      <w:r w:rsidR="00662ED1" w:rsidRPr="00FF6240">
        <w:rPr>
          <w:rFonts w:ascii="Garamond" w:eastAsia="Calibri" w:hAnsi="Garamond" w:cs="Times New Roman"/>
          <w:bCs/>
          <w:iCs/>
        </w:rPr>
        <w:t>.</w:t>
      </w:r>
      <w:r w:rsidR="006B3DB6">
        <w:rPr>
          <w:rFonts w:ascii="Garamond" w:eastAsia="Calibri" w:hAnsi="Garamond" w:cs="Times New Roman"/>
          <w:bCs/>
          <w:iCs/>
        </w:rPr>
        <w:t xml:space="preserve"> </w:t>
      </w:r>
      <w:r w:rsidR="006B3DB6">
        <w:rPr>
          <w:rFonts w:ascii="Garamond" w:hAnsi="Garamond" w:cs="Calibri"/>
          <w:color w:val="000000"/>
          <w:lang w:val="es-ES_tradnl"/>
        </w:rPr>
        <w:t>L</w:t>
      </w:r>
      <w:r w:rsidR="006B3DB6" w:rsidRPr="00D67967">
        <w:rPr>
          <w:rFonts w:ascii="Garamond" w:hAnsi="Garamond" w:cs="Calibri"/>
          <w:color w:val="000000"/>
          <w:lang w:val="es-ES_tradnl"/>
        </w:rPr>
        <w:t>a</w:t>
      </w:r>
      <w:r w:rsidR="006B3DB6">
        <w:rPr>
          <w:rFonts w:ascii="Garamond" w:hAnsi="Garamond" w:cs="Calibri"/>
          <w:color w:val="000000"/>
          <w:lang w:val="es-ES_tradnl"/>
        </w:rPr>
        <w:t xml:space="preserve"> C. R</w:t>
      </w:r>
      <w:r w:rsidR="006B3DB6" w:rsidRPr="00D67967">
        <w:rPr>
          <w:rFonts w:ascii="Garamond" w:hAnsi="Garamond" w:cs="Calibri"/>
          <w:color w:val="000000"/>
          <w:lang w:val="es-ES_tradnl"/>
        </w:rPr>
        <w:t>egidor</w:t>
      </w:r>
      <w:r w:rsidR="006B3DB6">
        <w:rPr>
          <w:rFonts w:ascii="Garamond" w:hAnsi="Garamond" w:cs="Calibri"/>
          <w:color w:val="000000"/>
          <w:lang w:val="es-ES_tradnl"/>
        </w:rPr>
        <w:t xml:space="preserve">a, Dra. </w:t>
      </w:r>
      <w:proofErr w:type="spellStart"/>
      <w:r w:rsidR="006B3DB6" w:rsidRPr="00546ED2">
        <w:rPr>
          <w:rFonts w:ascii="Garamond" w:hAnsi="Garamond" w:cs="Calibri"/>
          <w:bCs/>
          <w:color w:val="000000"/>
        </w:rPr>
        <w:t>Iroselma</w:t>
      </w:r>
      <w:proofErr w:type="spellEnd"/>
      <w:r w:rsidR="006B3DB6" w:rsidRPr="00546ED2">
        <w:rPr>
          <w:rFonts w:ascii="Garamond" w:hAnsi="Garamond" w:cs="Calibri"/>
          <w:bCs/>
          <w:color w:val="000000"/>
        </w:rPr>
        <w:t xml:space="preserve"> Dalila Castañeda Santana</w:t>
      </w:r>
      <w:r w:rsidR="006B3DB6">
        <w:rPr>
          <w:rFonts w:ascii="Garamond" w:hAnsi="Garamond" w:cs="Calibri"/>
          <w:color w:val="000000"/>
          <w:lang w:val="es-ES_tradnl"/>
        </w:rPr>
        <w:t>:</w:t>
      </w:r>
      <w:r w:rsidR="006B3DB6" w:rsidRPr="00D67967">
        <w:rPr>
          <w:rFonts w:ascii="Garamond" w:hAnsi="Garamond" w:cs="Calibri"/>
          <w:color w:val="000000"/>
          <w:lang w:val="es-ES_tradnl"/>
        </w:rPr>
        <w:t xml:space="preserve"> </w:t>
      </w:r>
      <w:r w:rsidR="006B3DB6">
        <w:rPr>
          <w:rFonts w:ascii="Garamond" w:hAnsi="Garamond" w:cs="Calibri"/>
          <w:color w:val="000000"/>
          <w:lang w:val="es-ES_tradnl"/>
        </w:rPr>
        <w:t>“</w:t>
      </w:r>
      <w:r w:rsidR="00662ED1" w:rsidRPr="00FF6240">
        <w:rPr>
          <w:rFonts w:ascii="Garamond" w:eastAsia="Calibri" w:hAnsi="Garamond" w:cs="Times New Roman"/>
          <w:bCs/>
          <w:iCs/>
        </w:rPr>
        <w:t>Muchas gracias</w:t>
      </w:r>
      <w:r w:rsidR="006B3DB6">
        <w:rPr>
          <w:rFonts w:ascii="Garamond" w:eastAsia="Calibri" w:hAnsi="Garamond" w:cs="Times New Roman"/>
          <w:bCs/>
          <w:iCs/>
        </w:rPr>
        <w:t>. Y</w:t>
      </w:r>
      <w:r w:rsidR="00662ED1" w:rsidRPr="00FF6240">
        <w:rPr>
          <w:rFonts w:ascii="Garamond" w:eastAsia="Calibri" w:hAnsi="Garamond" w:cs="Times New Roman"/>
          <w:bCs/>
          <w:iCs/>
        </w:rPr>
        <w:t>o nuevamente</w:t>
      </w:r>
      <w:r w:rsidR="007A20BD">
        <w:rPr>
          <w:rFonts w:ascii="Garamond" w:eastAsia="Calibri" w:hAnsi="Garamond" w:cs="Times New Roman"/>
          <w:bCs/>
          <w:iCs/>
        </w:rPr>
        <w:t>. S</w:t>
      </w:r>
      <w:r w:rsidR="00662ED1" w:rsidRPr="00FF6240">
        <w:rPr>
          <w:rFonts w:ascii="Garamond" w:eastAsia="Calibri" w:hAnsi="Garamond" w:cs="Times New Roman"/>
          <w:bCs/>
          <w:iCs/>
        </w:rPr>
        <w:t>olamente también compartirles si ya también Comisión Federal de Electricidad ya tomó cartas en el asunto para evitar una nueva</w:t>
      </w:r>
      <w:r w:rsidR="007A20BD">
        <w:rPr>
          <w:rFonts w:ascii="Garamond" w:eastAsia="Calibri" w:hAnsi="Garamond" w:cs="Times New Roman"/>
          <w:bCs/>
          <w:iCs/>
        </w:rPr>
        <w:t>…</w:t>
      </w:r>
      <w:r w:rsidR="00662ED1" w:rsidRPr="00FF6240">
        <w:rPr>
          <w:rFonts w:ascii="Garamond" w:eastAsia="Calibri" w:hAnsi="Garamond" w:cs="Times New Roman"/>
          <w:bCs/>
          <w:iCs/>
        </w:rPr>
        <w:t>este</w:t>
      </w:r>
      <w:r w:rsidR="007A20BD">
        <w:rPr>
          <w:rFonts w:ascii="Garamond" w:eastAsia="Calibri" w:hAnsi="Garamond" w:cs="Times New Roman"/>
          <w:bCs/>
          <w:iCs/>
        </w:rPr>
        <w:t>…</w:t>
      </w:r>
      <w:r w:rsidR="00662ED1" w:rsidRPr="00FF6240">
        <w:rPr>
          <w:rFonts w:ascii="Garamond" w:eastAsia="Calibri" w:hAnsi="Garamond" w:cs="Times New Roman"/>
          <w:bCs/>
          <w:iCs/>
        </w:rPr>
        <w:t>situación</w:t>
      </w:r>
      <w:r w:rsidR="007A20BD">
        <w:rPr>
          <w:rFonts w:ascii="Garamond" w:eastAsia="Calibri" w:hAnsi="Garamond" w:cs="Times New Roman"/>
          <w:bCs/>
          <w:iCs/>
        </w:rPr>
        <w:t>…</w:t>
      </w:r>
      <w:r w:rsidR="00662ED1" w:rsidRPr="00FF6240">
        <w:rPr>
          <w:rFonts w:ascii="Garamond" w:eastAsia="Calibri" w:hAnsi="Garamond" w:cs="Times New Roman"/>
          <w:bCs/>
          <w:iCs/>
        </w:rPr>
        <w:t>este</w:t>
      </w:r>
      <w:r w:rsidR="007A20BD">
        <w:rPr>
          <w:rFonts w:ascii="Garamond" w:eastAsia="Calibri" w:hAnsi="Garamond" w:cs="Times New Roman"/>
          <w:bCs/>
          <w:iCs/>
        </w:rPr>
        <w:t>…</w:t>
      </w:r>
      <w:r w:rsidR="00662ED1" w:rsidRPr="00FF6240">
        <w:rPr>
          <w:rFonts w:ascii="Garamond" w:eastAsia="Calibri" w:hAnsi="Garamond" w:cs="Times New Roman"/>
          <w:bCs/>
          <w:iCs/>
        </w:rPr>
        <w:t>que pueda generar</w:t>
      </w:r>
      <w:r w:rsidR="006B3DB6">
        <w:rPr>
          <w:rFonts w:ascii="Garamond" w:eastAsia="Calibri" w:hAnsi="Garamond" w:cs="Times New Roman"/>
          <w:bCs/>
          <w:iCs/>
        </w:rPr>
        <w:t>,</w:t>
      </w:r>
      <w:r w:rsidR="00662ED1" w:rsidRPr="00FF6240">
        <w:rPr>
          <w:rFonts w:ascii="Garamond" w:eastAsia="Calibri" w:hAnsi="Garamond" w:cs="Times New Roman"/>
          <w:bCs/>
          <w:iCs/>
        </w:rPr>
        <w:t xml:space="preserve"> si los</w:t>
      </w:r>
      <w:r w:rsidR="006B3DB6">
        <w:rPr>
          <w:rFonts w:ascii="Garamond" w:eastAsia="Calibri" w:hAnsi="Garamond" w:cs="Times New Roman"/>
          <w:bCs/>
          <w:iCs/>
        </w:rPr>
        <w:t>…</w:t>
      </w:r>
      <w:r w:rsidR="00662ED1" w:rsidRPr="00FF6240">
        <w:rPr>
          <w:rFonts w:ascii="Garamond" w:eastAsia="Calibri" w:hAnsi="Garamond" w:cs="Times New Roman"/>
          <w:bCs/>
          <w:iCs/>
        </w:rPr>
        <w:t>si todos los aparatos están en riesgo, tendrá también que Comisión Federal de Electricidad de intervenir</w:t>
      </w:r>
      <w:r w:rsidR="006B3DB6">
        <w:rPr>
          <w:rFonts w:ascii="Garamond" w:eastAsia="Calibri" w:hAnsi="Garamond" w:cs="Times New Roman"/>
          <w:bCs/>
          <w:iCs/>
        </w:rPr>
        <w:t>”</w:t>
      </w:r>
      <w:r w:rsidR="00662ED1" w:rsidRPr="00FF6240">
        <w:rPr>
          <w:rFonts w:ascii="Garamond" w:eastAsia="Calibri" w:hAnsi="Garamond" w:cs="Times New Roman"/>
          <w:bCs/>
          <w:iCs/>
        </w:rPr>
        <w:t>.</w:t>
      </w:r>
      <w:r w:rsidR="006B3DB6">
        <w:rPr>
          <w:rFonts w:ascii="Garamond" w:eastAsia="Calibri" w:hAnsi="Garamond" w:cs="Times New Roman"/>
          <w:bCs/>
          <w:iCs/>
        </w:rPr>
        <w:t xml:space="preserve"> </w:t>
      </w:r>
      <w:r w:rsidR="006B3DB6">
        <w:rPr>
          <w:rFonts w:ascii="Garamond" w:eastAsia="Calibri" w:hAnsi="Garamond" w:cs="Times New Roman"/>
          <w:bCs/>
          <w:iCs/>
          <w:lang w:val="es-MX"/>
        </w:rPr>
        <w:t xml:space="preserve">El C. </w:t>
      </w:r>
      <w:r w:rsidR="006B3DB6" w:rsidRPr="00425EBF">
        <w:rPr>
          <w:rFonts w:ascii="Garamond" w:eastAsia="Calibri" w:hAnsi="Garamond" w:cs="Times New Roman"/>
          <w:bCs/>
          <w:iCs/>
          <w:lang w:val="es-MX"/>
        </w:rPr>
        <w:t>Director de Protección Civil y Bomberos</w:t>
      </w:r>
      <w:r w:rsidR="006B3DB6">
        <w:rPr>
          <w:rFonts w:ascii="Garamond" w:eastAsia="Calibri" w:hAnsi="Garamond" w:cs="Times New Roman"/>
          <w:bCs/>
          <w:iCs/>
          <w:lang w:val="es-MX"/>
        </w:rPr>
        <w:t xml:space="preserve">, </w:t>
      </w:r>
      <w:r w:rsidR="006B3DB6" w:rsidRPr="00425EBF">
        <w:rPr>
          <w:rFonts w:ascii="Garamond" w:eastAsia="Calibri" w:hAnsi="Garamond" w:cs="Times New Roman"/>
          <w:bCs/>
          <w:iCs/>
          <w:lang w:val="es-MX"/>
        </w:rPr>
        <w:t>Ing. Jorge Misael López Muro: “</w:t>
      </w:r>
      <w:r w:rsidR="00662ED1" w:rsidRPr="00FF6240">
        <w:rPr>
          <w:rFonts w:ascii="Garamond" w:eastAsia="Calibri" w:hAnsi="Garamond" w:cs="Times New Roman"/>
          <w:bCs/>
          <w:iCs/>
        </w:rPr>
        <w:t>Es</w:t>
      </w:r>
      <w:r w:rsidR="006B3DB6">
        <w:rPr>
          <w:rFonts w:ascii="Garamond" w:eastAsia="Calibri" w:hAnsi="Garamond" w:cs="Times New Roman"/>
          <w:bCs/>
          <w:iCs/>
        </w:rPr>
        <w:t>…</w:t>
      </w:r>
      <w:r w:rsidR="00662ED1" w:rsidRPr="00FF6240">
        <w:rPr>
          <w:rFonts w:ascii="Garamond" w:eastAsia="Calibri" w:hAnsi="Garamond" w:cs="Times New Roman"/>
          <w:bCs/>
          <w:iCs/>
        </w:rPr>
        <w:t>es un</w:t>
      </w:r>
      <w:r w:rsidR="006B3DB6">
        <w:rPr>
          <w:rFonts w:ascii="Garamond" w:eastAsia="Calibri" w:hAnsi="Garamond" w:cs="Times New Roman"/>
          <w:bCs/>
          <w:iCs/>
        </w:rPr>
        <w:t>…</w:t>
      </w:r>
      <w:r w:rsidR="00662ED1" w:rsidRPr="00FF6240">
        <w:rPr>
          <w:rFonts w:ascii="Garamond" w:eastAsia="Calibri" w:hAnsi="Garamond" w:cs="Times New Roman"/>
          <w:bCs/>
          <w:iCs/>
        </w:rPr>
        <w:t>con el perm</w:t>
      </w:r>
      <w:r w:rsidR="00374701">
        <w:rPr>
          <w:rFonts w:ascii="Garamond" w:eastAsia="Calibri" w:hAnsi="Garamond" w:cs="Times New Roman"/>
          <w:bCs/>
          <w:iCs/>
        </w:rPr>
        <w:t>iso del uso de la voz. Gracias. Es…bueno,</w:t>
      </w:r>
      <w:r w:rsidR="00662ED1" w:rsidRPr="00FF6240">
        <w:rPr>
          <w:rFonts w:ascii="Garamond" w:eastAsia="Calibri" w:hAnsi="Garamond" w:cs="Times New Roman"/>
          <w:bCs/>
          <w:iCs/>
        </w:rPr>
        <w:t xml:space="preserve"> </w:t>
      </w:r>
      <w:r w:rsidR="00374701">
        <w:rPr>
          <w:rFonts w:ascii="Garamond" w:eastAsia="Calibri" w:hAnsi="Garamond" w:cs="Times New Roman"/>
          <w:bCs/>
          <w:iCs/>
        </w:rPr>
        <w:t>s</w:t>
      </w:r>
      <w:r w:rsidR="00662ED1" w:rsidRPr="00FF6240">
        <w:rPr>
          <w:rFonts w:ascii="Garamond" w:eastAsia="Calibri" w:hAnsi="Garamond" w:cs="Times New Roman"/>
          <w:bCs/>
          <w:iCs/>
        </w:rPr>
        <w:t xml:space="preserve">í es importante la </w:t>
      </w:r>
      <w:r w:rsidR="00662ED1" w:rsidRPr="00FF6240">
        <w:rPr>
          <w:rFonts w:ascii="Garamond" w:eastAsia="Calibri" w:hAnsi="Garamond" w:cs="Times New Roman"/>
          <w:bCs/>
          <w:iCs/>
        </w:rPr>
        <w:lastRenderedPageBreak/>
        <w:t>intervención de Comisión Federal de Electricidad, pero hay q</w:t>
      </w:r>
      <w:r w:rsidR="00374701">
        <w:rPr>
          <w:rFonts w:ascii="Garamond" w:eastAsia="Calibri" w:hAnsi="Garamond" w:cs="Times New Roman"/>
          <w:bCs/>
          <w:iCs/>
        </w:rPr>
        <w:t>ue recordar que esto es interno, e</w:t>
      </w:r>
      <w:r w:rsidR="00662ED1" w:rsidRPr="00FF6240">
        <w:rPr>
          <w:rFonts w:ascii="Garamond" w:eastAsia="Calibri" w:hAnsi="Garamond" w:cs="Times New Roman"/>
          <w:bCs/>
          <w:iCs/>
        </w:rPr>
        <w:t xml:space="preserve">sto es interno, lo de </w:t>
      </w:r>
      <w:r w:rsidR="00374701" w:rsidRPr="00FF6240">
        <w:rPr>
          <w:rFonts w:ascii="Garamond" w:eastAsia="Calibri" w:hAnsi="Garamond" w:cs="Times New Roman"/>
          <w:bCs/>
          <w:iCs/>
        </w:rPr>
        <w:t xml:space="preserve">Comisión </w:t>
      </w:r>
      <w:r w:rsidR="00662ED1" w:rsidRPr="00FF6240">
        <w:rPr>
          <w:rFonts w:ascii="Garamond" w:eastAsia="Calibri" w:hAnsi="Garamond" w:cs="Times New Roman"/>
          <w:bCs/>
          <w:iCs/>
        </w:rPr>
        <w:t>est</w:t>
      </w:r>
      <w:r w:rsidR="00374701">
        <w:rPr>
          <w:rFonts w:ascii="Garamond" w:eastAsia="Calibri" w:hAnsi="Garamond" w:cs="Times New Roman"/>
          <w:bCs/>
          <w:iCs/>
        </w:rPr>
        <w:t>á hasta donde entra la cometida.</w:t>
      </w:r>
      <w:r w:rsidR="00662ED1" w:rsidRPr="00FF6240">
        <w:rPr>
          <w:rFonts w:ascii="Garamond" w:eastAsia="Calibri" w:hAnsi="Garamond" w:cs="Times New Roman"/>
          <w:bCs/>
          <w:iCs/>
        </w:rPr>
        <w:t xml:space="preserve"> </w:t>
      </w:r>
      <w:r w:rsidR="00374701">
        <w:rPr>
          <w:rFonts w:ascii="Garamond" w:eastAsia="Calibri" w:hAnsi="Garamond" w:cs="Times New Roman"/>
          <w:bCs/>
          <w:iCs/>
        </w:rPr>
        <w:t>E</w:t>
      </w:r>
      <w:r w:rsidR="00662ED1" w:rsidRPr="00FF6240">
        <w:rPr>
          <w:rFonts w:ascii="Garamond" w:eastAsia="Calibri" w:hAnsi="Garamond" w:cs="Times New Roman"/>
          <w:bCs/>
          <w:iCs/>
        </w:rPr>
        <w:t>ntonces</w:t>
      </w:r>
      <w:r w:rsidR="00374701">
        <w:rPr>
          <w:rFonts w:ascii="Garamond" w:eastAsia="Calibri" w:hAnsi="Garamond" w:cs="Times New Roman"/>
          <w:bCs/>
          <w:iCs/>
        </w:rPr>
        <w:t>,</w:t>
      </w:r>
      <w:r w:rsidR="00662ED1" w:rsidRPr="00FF6240">
        <w:rPr>
          <w:rFonts w:ascii="Garamond" w:eastAsia="Calibri" w:hAnsi="Garamond" w:cs="Times New Roman"/>
          <w:bCs/>
          <w:iCs/>
        </w:rPr>
        <w:t xml:space="preserve"> nosotros tenemos que hacer el trabajo interno, obviamente vamos a pedir, vamos a dar parte a </w:t>
      </w:r>
      <w:r w:rsidR="00374701" w:rsidRPr="00FF6240">
        <w:rPr>
          <w:rFonts w:ascii="Garamond" w:eastAsia="Calibri" w:hAnsi="Garamond" w:cs="Times New Roman"/>
          <w:bCs/>
          <w:iCs/>
        </w:rPr>
        <w:t>Comisión</w:t>
      </w:r>
      <w:r w:rsidR="00662ED1" w:rsidRPr="00FF6240">
        <w:rPr>
          <w:rFonts w:ascii="Garamond" w:eastAsia="Calibri" w:hAnsi="Garamond" w:cs="Times New Roman"/>
          <w:bCs/>
          <w:iCs/>
        </w:rPr>
        <w:t>, Comisión nos va a autorizar</w:t>
      </w:r>
      <w:r w:rsidR="00374701">
        <w:rPr>
          <w:rFonts w:ascii="Garamond" w:eastAsia="Calibri" w:hAnsi="Garamond" w:cs="Times New Roman"/>
          <w:bCs/>
          <w:iCs/>
        </w:rPr>
        <w:t>,</w:t>
      </w:r>
      <w:r w:rsidR="00662ED1" w:rsidRPr="00FF6240">
        <w:rPr>
          <w:rFonts w:ascii="Garamond" w:eastAsia="Calibri" w:hAnsi="Garamond" w:cs="Times New Roman"/>
          <w:bCs/>
          <w:iCs/>
        </w:rPr>
        <w:t xml:space="preserve"> porque hay</w:t>
      </w:r>
      <w:r w:rsidR="00374701">
        <w:rPr>
          <w:rFonts w:ascii="Garamond" w:eastAsia="Calibri" w:hAnsi="Garamond" w:cs="Times New Roman"/>
          <w:bCs/>
          <w:iCs/>
        </w:rPr>
        <w:t>…</w:t>
      </w:r>
      <w:r w:rsidR="00662ED1" w:rsidRPr="00FF6240">
        <w:rPr>
          <w:rFonts w:ascii="Garamond" w:eastAsia="Calibri" w:hAnsi="Garamond" w:cs="Times New Roman"/>
          <w:bCs/>
          <w:iCs/>
        </w:rPr>
        <w:t>hay algunas líneas de transmisión que sí necesitamos la intervención de ellos</w:t>
      </w:r>
      <w:r w:rsidR="00374701">
        <w:rPr>
          <w:rFonts w:ascii="Garamond" w:eastAsia="Calibri" w:hAnsi="Garamond" w:cs="Times New Roman"/>
          <w:bCs/>
          <w:iCs/>
        </w:rPr>
        <w:t>, porque tienen candados.</w:t>
      </w:r>
      <w:r w:rsidR="00662ED1" w:rsidRPr="00FF6240">
        <w:rPr>
          <w:rFonts w:ascii="Garamond" w:eastAsia="Calibri" w:hAnsi="Garamond" w:cs="Times New Roman"/>
          <w:bCs/>
          <w:iCs/>
        </w:rPr>
        <w:t xml:space="preserve"> </w:t>
      </w:r>
      <w:r w:rsidR="00374701">
        <w:rPr>
          <w:rFonts w:ascii="Garamond" w:eastAsia="Calibri" w:hAnsi="Garamond" w:cs="Times New Roman"/>
          <w:bCs/>
          <w:iCs/>
        </w:rPr>
        <w:t>E</w:t>
      </w:r>
      <w:r w:rsidR="00662ED1" w:rsidRPr="00FF6240">
        <w:rPr>
          <w:rFonts w:ascii="Garamond" w:eastAsia="Calibri" w:hAnsi="Garamond" w:cs="Times New Roman"/>
          <w:bCs/>
          <w:iCs/>
        </w:rPr>
        <w:t>ntonces</w:t>
      </w:r>
      <w:r w:rsidR="00374701">
        <w:rPr>
          <w:rFonts w:ascii="Garamond" w:eastAsia="Calibri" w:hAnsi="Garamond" w:cs="Times New Roman"/>
          <w:bCs/>
          <w:iCs/>
        </w:rPr>
        <w:t>,</w:t>
      </w:r>
      <w:r w:rsidR="00662ED1" w:rsidRPr="00FF6240">
        <w:rPr>
          <w:rFonts w:ascii="Garamond" w:eastAsia="Calibri" w:hAnsi="Garamond" w:cs="Times New Roman"/>
          <w:bCs/>
          <w:iCs/>
        </w:rPr>
        <w:t xml:space="preserve"> se va a coadyuvar con ellos, se</w:t>
      </w:r>
      <w:r w:rsidR="00374701">
        <w:rPr>
          <w:rFonts w:ascii="Garamond" w:eastAsia="Calibri" w:hAnsi="Garamond" w:cs="Times New Roman"/>
          <w:bCs/>
          <w:iCs/>
        </w:rPr>
        <w:t>…</w:t>
      </w:r>
      <w:r w:rsidR="00662ED1" w:rsidRPr="00FF6240">
        <w:rPr>
          <w:rFonts w:ascii="Garamond" w:eastAsia="Calibri" w:hAnsi="Garamond" w:cs="Times New Roman"/>
          <w:bCs/>
          <w:iCs/>
        </w:rPr>
        <w:t>se va a trabajar en</w:t>
      </w:r>
      <w:r w:rsidR="00374701">
        <w:rPr>
          <w:rFonts w:ascii="Garamond" w:eastAsia="Calibri" w:hAnsi="Garamond" w:cs="Times New Roman"/>
          <w:bCs/>
          <w:iCs/>
        </w:rPr>
        <w:t>…</w:t>
      </w:r>
      <w:r w:rsidR="00662ED1" w:rsidRPr="00FF6240">
        <w:rPr>
          <w:rFonts w:ascii="Garamond" w:eastAsia="Calibri" w:hAnsi="Garamond" w:cs="Times New Roman"/>
          <w:bCs/>
          <w:iCs/>
        </w:rPr>
        <w:t xml:space="preserve"> en</w:t>
      </w:r>
      <w:r w:rsidR="00374701">
        <w:rPr>
          <w:rFonts w:ascii="Garamond" w:eastAsia="Calibri" w:hAnsi="Garamond" w:cs="Times New Roman"/>
          <w:bCs/>
          <w:iCs/>
        </w:rPr>
        <w:t>…</w:t>
      </w:r>
      <w:r w:rsidR="00662ED1" w:rsidRPr="00FF6240">
        <w:rPr>
          <w:rFonts w:ascii="Garamond" w:eastAsia="Calibri" w:hAnsi="Garamond" w:cs="Times New Roman"/>
          <w:bCs/>
          <w:iCs/>
        </w:rPr>
        <w:t xml:space="preserve">en coordinación con ellos, yo me voy a poner en contacto con el superintendente para poder </w:t>
      </w:r>
      <w:r w:rsidR="00374701">
        <w:rPr>
          <w:rFonts w:ascii="Garamond" w:eastAsia="Calibri" w:hAnsi="Garamond" w:cs="Times New Roman"/>
          <w:bCs/>
          <w:iCs/>
        </w:rPr>
        <w:t>llevar a cabo los trabajos.</w:t>
      </w:r>
      <w:r w:rsidR="00662ED1" w:rsidRPr="00FF6240">
        <w:rPr>
          <w:rFonts w:ascii="Garamond" w:eastAsia="Calibri" w:hAnsi="Garamond" w:cs="Times New Roman"/>
          <w:bCs/>
          <w:iCs/>
        </w:rPr>
        <w:t xml:space="preserve"> </w:t>
      </w:r>
      <w:r w:rsidR="00374701">
        <w:rPr>
          <w:rFonts w:ascii="Garamond" w:eastAsia="Calibri" w:hAnsi="Garamond" w:cs="Times New Roman"/>
          <w:bCs/>
          <w:iCs/>
        </w:rPr>
        <w:t>E</w:t>
      </w:r>
      <w:r w:rsidR="00662ED1" w:rsidRPr="00FF6240">
        <w:rPr>
          <w:rFonts w:ascii="Garamond" w:eastAsia="Calibri" w:hAnsi="Garamond" w:cs="Times New Roman"/>
          <w:bCs/>
          <w:iCs/>
        </w:rPr>
        <w:t>sto va</w:t>
      </w:r>
      <w:r w:rsidR="00374701">
        <w:rPr>
          <w:rFonts w:ascii="Garamond" w:eastAsia="Calibri" w:hAnsi="Garamond" w:cs="Times New Roman"/>
          <w:bCs/>
          <w:iCs/>
        </w:rPr>
        <w:t>…</w:t>
      </w:r>
      <w:r w:rsidR="00662ED1" w:rsidRPr="00FF6240">
        <w:rPr>
          <w:rFonts w:ascii="Garamond" w:eastAsia="Calibri" w:hAnsi="Garamond" w:cs="Times New Roman"/>
          <w:bCs/>
          <w:iCs/>
        </w:rPr>
        <w:t>va a ser en coordinación, son varias las instancias que nos vamos a involucrar</w:t>
      </w:r>
      <w:r w:rsidR="00374701">
        <w:rPr>
          <w:rFonts w:ascii="Garamond" w:eastAsia="Calibri" w:hAnsi="Garamond" w:cs="Times New Roman"/>
          <w:bCs/>
          <w:iCs/>
        </w:rPr>
        <w:t xml:space="preserve">”. </w:t>
      </w:r>
      <w:r w:rsidR="00374701">
        <w:rPr>
          <w:rFonts w:ascii="Garamond" w:hAnsi="Garamond" w:cs="Calibri"/>
          <w:color w:val="000000"/>
          <w:lang w:val="es-ES_tradnl"/>
        </w:rPr>
        <w:t>L</w:t>
      </w:r>
      <w:r w:rsidR="00374701" w:rsidRPr="00D67967">
        <w:rPr>
          <w:rFonts w:ascii="Garamond" w:hAnsi="Garamond" w:cs="Calibri"/>
          <w:color w:val="000000"/>
          <w:lang w:val="es-ES_tradnl"/>
        </w:rPr>
        <w:t>a</w:t>
      </w:r>
      <w:r w:rsidR="00374701">
        <w:rPr>
          <w:rFonts w:ascii="Garamond" w:hAnsi="Garamond" w:cs="Calibri"/>
          <w:color w:val="000000"/>
          <w:lang w:val="es-ES_tradnl"/>
        </w:rPr>
        <w:t xml:space="preserve"> C. R</w:t>
      </w:r>
      <w:r w:rsidR="00374701" w:rsidRPr="00D67967">
        <w:rPr>
          <w:rFonts w:ascii="Garamond" w:hAnsi="Garamond" w:cs="Calibri"/>
          <w:color w:val="000000"/>
          <w:lang w:val="es-ES_tradnl"/>
        </w:rPr>
        <w:t>egidor</w:t>
      </w:r>
      <w:r w:rsidR="00374701">
        <w:rPr>
          <w:rFonts w:ascii="Garamond" w:hAnsi="Garamond" w:cs="Calibri"/>
          <w:color w:val="000000"/>
          <w:lang w:val="es-ES_tradnl"/>
        </w:rPr>
        <w:t xml:space="preserve">a, Dra. </w:t>
      </w:r>
      <w:proofErr w:type="spellStart"/>
      <w:r w:rsidR="00374701" w:rsidRPr="00546ED2">
        <w:rPr>
          <w:rFonts w:ascii="Garamond" w:hAnsi="Garamond" w:cs="Calibri"/>
          <w:bCs/>
          <w:color w:val="000000"/>
        </w:rPr>
        <w:t>Iroselma</w:t>
      </w:r>
      <w:proofErr w:type="spellEnd"/>
      <w:r w:rsidR="00374701" w:rsidRPr="00546ED2">
        <w:rPr>
          <w:rFonts w:ascii="Garamond" w:hAnsi="Garamond" w:cs="Calibri"/>
          <w:bCs/>
          <w:color w:val="000000"/>
        </w:rPr>
        <w:t xml:space="preserve"> Dalila Castañeda Santana</w:t>
      </w:r>
      <w:r w:rsidR="00374701">
        <w:rPr>
          <w:rFonts w:ascii="Garamond" w:hAnsi="Garamond" w:cs="Calibri"/>
          <w:color w:val="000000"/>
          <w:lang w:val="es-ES_tradnl"/>
        </w:rPr>
        <w:t>:</w:t>
      </w:r>
      <w:r w:rsidR="00374701" w:rsidRPr="00D67967">
        <w:rPr>
          <w:rFonts w:ascii="Garamond" w:hAnsi="Garamond" w:cs="Calibri"/>
          <w:color w:val="000000"/>
          <w:lang w:val="es-ES_tradnl"/>
        </w:rPr>
        <w:t xml:space="preserve"> </w:t>
      </w:r>
      <w:r w:rsidR="00374701">
        <w:rPr>
          <w:rFonts w:ascii="Garamond" w:hAnsi="Garamond" w:cs="Calibri"/>
          <w:color w:val="000000"/>
          <w:lang w:val="es-ES_tradnl"/>
        </w:rPr>
        <w:t xml:space="preserve">“Muchas gracias”. </w:t>
      </w:r>
      <w:r w:rsidR="001F304D" w:rsidRPr="00A35D44">
        <w:rPr>
          <w:rFonts w:ascii="Garamond" w:hAnsi="Garamond" w:cs="Calibri"/>
          <w:color w:val="000000"/>
          <w:lang w:val="es-ES_tradnl"/>
        </w:rPr>
        <w:t xml:space="preserve">El C. </w:t>
      </w:r>
      <w:r w:rsidR="001F304D" w:rsidRPr="00362EC6">
        <w:rPr>
          <w:rFonts w:ascii="Garamond" w:hAnsi="Garamond" w:cs="Calibri"/>
          <w:color w:val="000000"/>
        </w:rPr>
        <w:t>Presidente Municipal</w:t>
      </w:r>
      <w:r w:rsidR="001F304D">
        <w:rPr>
          <w:rFonts w:ascii="Garamond" w:hAnsi="Garamond" w:cs="Calibri"/>
          <w:color w:val="000000"/>
        </w:rPr>
        <w:t>,</w:t>
      </w:r>
      <w:r w:rsidR="001F304D" w:rsidRPr="00362EC6">
        <w:rPr>
          <w:rFonts w:ascii="Garamond" w:hAnsi="Garamond" w:cs="Calibri"/>
          <w:color w:val="000000"/>
        </w:rPr>
        <w:t xml:space="preserve"> </w:t>
      </w:r>
      <w:r w:rsidR="001F304D" w:rsidRPr="00546ED2">
        <w:rPr>
          <w:rFonts w:ascii="Garamond" w:hAnsi="Garamond" w:cs="Calibri"/>
          <w:color w:val="000000"/>
        </w:rPr>
        <w:t>Arq. Luis Ernesto Munguía González</w:t>
      </w:r>
      <w:r w:rsidR="001F304D">
        <w:rPr>
          <w:rFonts w:ascii="Garamond" w:hAnsi="Garamond" w:cs="Calibri"/>
          <w:color w:val="000000"/>
        </w:rPr>
        <w:t>: “</w:t>
      </w:r>
      <w:r w:rsidR="001F304D">
        <w:rPr>
          <w:rFonts w:ascii="Garamond" w:eastAsia="Calibri" w:hAnsi="Garamond" w:cs="Times New Roman"/>
          <w:bCs/>
          <w:iCs/>
        </w:rPr>
        <w:t>Muchas gracias C</w:t>
      </w:r>
      <w:r w:rsidR="00662ED1" w:rsidRPr="00FF6240">
        <w:rPr>
          <w:rFonts w:ascii="Garamond" w:eastAsia="Calibri" w:hAnsi="Garamond" w:cs="Times New Roman"/>
          <w:bCs/>
          <w:iCs/>
        </w:rPr>
        <w:t>omandante.</w:t>
      </w:r>
      <w:r w:rsidR="00662ED1">
        <w:rPr>
          <w:rFonts w:ascii="Garamond" w:eastAsia="Calibri" w:hAnsi="Garamond" w:cs="Times New Roman"/>
          <w:bCs/>
          <w:iCs/>
        </w:rPr>
        <w:t xml:space="preserve"> </w:t>
      </w:r>
      <w:r w:rsidR="00662ED1" w:rsidRPr="00FF6240">
        <w:rPr>
          <w:rFonts w:ascii="Garamond" w:eastAsia="Calibri" w:hAnsi="Garamond" w:cs="Times New Roman"/>
          <w:bCs/>
          <w:iCs/>
        </w:rPr>
        <w:t>Q</w:t>
      </w:r>
      <w:r w:rsidR="00662ED1">
        <w:rPr>
          <w:rFonts w:ascii="Garamond" w:eastAsia="Calibri" w:hAnsi="Garamond" w:cs="Times New Roman"/>
          <w:bCs/>
          <w:iCs/>
        </w:rPr>
        <w:t>uienes estén por la afirmativa de aprobar l</w:t>
      </w:r>
      <w:r w:rsidR="00662ED1" w:rsidRPr="00FF6240">
        <w:rPr>
          <w:rFonts w:ascii="Garamond" w:eastAsia="Calibri" w:hAnsi="Garamond" w:cs="Times New Roman"/>
          <w:bCs/>
          <w:iCs/>
        </w:rPr>
        <w:t>a iniciativa de nuestra Regidora Marcia Bañuelos</w:t>
      </w:r>
      <w:r w:rsidR="00662ED1">
        <w:rPr>
          <w:rFonts w:ascii="Garamond" w:eastAsia="Calibri" w:hAnsi="Garamond" w:cs="Times New Roman"/>
          <w:bCs/>
          <w:iCs/>
        </w:rPr>
        <w:t>,</w:t>
      </w:r>
      <w:r w:rsidR="00662ED1" w:rsidRPr="00FF6240">
        <w:rPr>
          <w:rFonts w:ascii="Garamond" w:eastAsia="Calibri" w:hAnsi="Garamond" w:cs="Times New Roman"/>
          <w:bCs/>
          <w:iCs/>
        </w:rPr>
        <w:t xml:space="preserve"> sírvase manifestarlo</w:t>
      </w:r>
      <w:r w:rsidR="00662ED1">
        <w:rPr>
          <w:rFonts w:ascii="Garamond" w:eastAsia="Calibri" w:hAnsi="Garamond" w:cs="Times New Roman"/>
          <w:bCs/>
          <w:iCs/>
        </w:rPr>
        <w:t xml:space="preserve"> levantando su mano. ¿</w:t>
      </w:r>
      <w:r w:rsidR="00662ED1" w:rsidRPr="00FF6240">
        <w:rPr>
          <w:rFonts w:ascii="Garamond" w:eastAsia="Calibri" w:hAnsi="Garamond" w:cs="Times New Roman"/>
          <w:bCs/>
          <w:iCs/>
        </w:rPr>
        <w:t>En contra</w:t>
      </w:r>
      <w:r w:rsidR="00662ED1">
        <w:rPr>
          <w:rFonts w:ascii="Garamond" w:eastAsia="Calibri" w:hAnsi="Garamond" w:cs="Times New Roman"/>
          <w:bCs/>
          <w:iCs/>
        </w:rPr>
        <w:t>? ¿Abstenciones? Señor Secretario dé</w:t>
      </w:r>
      <w:r w:rsidR="00662ED1" w:rsidRPr="00FF6240">
        <w:rPr>
          <w:rFonts w:ascii="Garamond" w:eastAsia="Calibri" w:hAnsi="Garamond" w:cs="Times New Roman"/>
          <w:bCs/>
          <w:iCs/>
        </w:rPr>
        <w:t xml:space="preserve"> cuenta del resultado de la votación</w:t>
      </w:r>
      <w:r w:rsidR="00662ED1">
        <w:rPr>
          <w:rFonts w:ascii="Garamond" w:eastAsia="Calibri" w:hAnsi="Garamond" w:cs="Times New Roman"/>
          <w:bCs/>
          <w:iCs/>
        </w:rPr>
        <w:t>”</w:t>
      </w:r>
      <w:r w:rsidR="00662ED1" w:rsidRPr="00FF6240">
        <w:rPr>
          <w:rFonts w:ascii="Garamond" w:eastAsia="Calibri" w:hAnsi="Garamond" w:cs="Times New Roman"/>
          <w:bCs/>
          <w:iCs/>
        </w:rPr>
        <w:t>.</w:t>
      </w:r>
      <w:r w:rsidR="00374701">
        <w:rPr>
          <w:rFonts w:ascii="Garamond" w:eastAsia="Calibri" w:hAnsi="Garamond" w:cs="Times New Roman"/>
          <w:bCs/>
          <w:iCs/>
        </w:rPr>
        <w:t xml:space="preserve"> </w:t>
      </w:r>
      <w:r w:rsidR="0097303F" w:rsidRPr="00A35D44">
        <w:rPr>
          <w:rFonts w:ascii="Garamond" w:hAnsi="Garamond"/>
          <w:shd w:val="clear" w:color="auto" w:fill="FFFFFF"/>
          <w:lang w:val="es-ES_tradnl"/>
        </w:rPr>
        <w:t xml:space="preserve">El C. Secretario General, </w:t>
      </w:r>
      <w:r w:rsidR="0097303F" w:rsidRPr="00546ED2">
        <w:rPr>
          <w:rFonts w:ascii="Garamond" w:hAnsi="Garamond"/>
          <w:shd w:val="clear" w:color="auto" w:fill="FFFFFF"/>
        </w:rPr>
        <w:t>Abg. José Juan Velázquez Hernández</w:t>
      </w:r>
      <w:r w:rsidR="0097303F" w:rsidRPr="00A35D44">
        <w:rPr>
          <w:rFonts w:ascii="Garamond" w:hAnsi="Garamond"/>
          <w:shd w:val="clear" w:color="auto" w:fill="FFFFFF"/>
          <w:lang w:val="es-ES_tradnl"/>
        </w:rPr>
        <w:t>: “</w:t>
      </w:r>
      <w:r w:rsidR="0097303F">
        <w:rPr>
          <w:rFonts w:ascii="Garamond" w:eastAsia="Calibri" w:hAnsi="Garamond" w:cs="Times New Roman"/>
          <w:bCs/>
          <w:iCs/>
        </w:rPr>
        <w:t>Claro que sí</w:t>
      </w:r>
      <w:r w:rsidR="00662ED1" w:rsidRPr="00FF6240">
        <w:rPr>
          <w:rFonts w:ascii="Garamond" w:eastAsia="Calibri" w:hAnsi="Garamond" w:cs="Times New Roman"/>
          <w:bCs/>
          <w:iCs/>
        </w:rPr>
        <w:t xml:space="preserve"> señor Presidente</w:t>
      </w:r>
      <w:r w:rsidR="0097303F">
        <w:rPr>
          <w:rFonts w:ascii="Garamond" w:eastAsia="Calibri" w:hAnsi="Garamond" w:cs="Times New Roman"/>
          <w:bCs/>
          <w:iCs/>
        </w:rPr>
        <w:t xml:space="preserve">, </w:t>
      </w:r>
      <w:r w:rsidR="00374701">
        <w:rPr>
          <w:rFonts w:ascii="Garamond" w:eastAsia="Calibri" w:hAnsi="Garamond" w:cs="Times New Roman"/>
          <w:bCs/>
          <w:iCs/>
        </w:rPr>
        <w:t xml:space="preserve">doy </w:t>
      </w:r>
      <w:r w:rsidR="0097303F">
        <w:rPr>
          <w:rFonts w:ascii="Garamond" w:eastAsia="Calibri" w:hAnsi="Garamond" w:cs="Times New Roman"/>
          <w:bCs/>
          <w:iCs/>
        </w:rPr>
        <w:t xml:space="preserve">cuenta </w:t>
      </w:r>
      <w:r w:rsidR="00374701">
        <w:rPr>
          <w:rFonts w:ascii="Garamond" w:eastAsia="Calibri" w:hAnsi="Garamond" w:cs="Times New Roman"/>
          <w:bCs/>
          <w:iCs/>
        </w:rPr>
        <w:t xml:space="preserve">a </w:t>
      </w:r>
      <w:r w:rsidR="0097303F">
        <w:rPr>
          <w:rFonts w:ascii="Garamond" w:eastAsia="Calibri" w:hAnsi="Garamond" w:cs="Times New Roman"/>
          <w:bCs/>
          <w:iCs/>
        </w:rPr>
        <w:t>usted con un total de quince</w:t>
      </w:r>
      <w:r w:rsidR="00662ED1" w:rsidRPr="00FF6240">
        <w:rPr>
          <w:rFonts w:ascii="Garamond" w:eastAsia="Calibri" w:hAnsi="Garamond" w:cs="Times New Roman"/>
          <w:bCs/>
          <w:iCs/>
        </w:rPr>
        <w:t xml:space="preserve"> votos a favor, cero votos </w:t>
      </w:r>
      <w:r w:rsidR="0097303F">
        <w:rPr>
          <w:rFonts w:ascii="Garamond" w:eastAsia="Calibri" w:hAnsi="Garamond" w:cs="Times New Roman"/>
          <w:bCs/>
          <w:iCs/>
        </w:rPr>
        <w:t>en contra y cero abstenciones. E</w:t>
      </w:r>
      <w:r w:rsidR="00662ED1" w:rsidRPr="00FF6240">
        <w:rPr>
          <w:rFonts w:ascii="Garamond" w:eastAsia="Calibri" w:hAnsi="Garamond" w:cs="Times New Roman"/>
          <w:bCs/>
          <w:iCs/>
        </w:rPr>
        <w:t>s cu</w:t>
      </w:r>
      <w:r w:rsidR="0097303F">
        <w:rPr>
          <w:rFonts w:ascii="Garamond" w:eastAsia="Calibri" w:hAnsi="Garamond" w:cs="Times New Roman"/>
          <w:bCs/>
          <w:iCs/>
        </w:rPr>
        <w:t>a</w:t>
      </w:r>
      <w:r w:rsidR="00662ED1" w:rsidRPr="00FF6240">
        <w:rPr>
          <w:rFonts w:ascii="Garamond" w:eastAsia="Calibri" w:hAnsi="Garamond" w:cs="Times New Roman"/>
          <w:bCs/>
          <w:iCs/>
        </w:rPr>
        <w:t>nto señor Presidente</w:t>
      </w:r>
      <w:r w:rsidR="0097303F">
        <w:rPr>
          <w:rFonts w:ascii="Garamond" w:eastAsia="Calibri" w:hAnsi="Garamond" w:cs="Times New Roman"/>
          <w:bCs/>
          <w:iCs/>
        </w:rPr>
        <w:t xml:space="preserve">”. </w:t>
      </w:r>
      <w:r w:rsidR="001F304D" w:rsidRPr="00A35D44">
        <w:rPr>
          <w:rFonts w:ascii="Garamond" w:hAnsi="Garamond" w:cs="Calibri"/>
          <w:color w:val="000000"/>
          <w:lang w:val="es-ES_tradnl"/>
        </w:rPr>
        <w:t xml:space="preserve">El C. </w:t>
      </w:r>
      <w:r w:rsidR="001F304D" w:rsidRPr="00362EC6">
        <w:rPr>
          <w:rFonts w:ascii="Garamond" w:hAnsi="Garamond" w:cs="Calibri"/>
          <w:color w:val="000000"/>
        </w:rPr>
        <w:t>Presidente Municipal</w:t>
      </w:r>
      <w:r w:rsidR="001F304D">
        <w:rPr>
          <w:rFonts w:ascii="Garamond" w:hAnsi="Garamond" w:cs="Calibri"/>
          <w:color w:val="000000"/>
        </w:rPr>
        <w:t>,</w:t>
      </w:r>
      <w:r w:rsidR="001F304D" w:rsidRPr="00362EC6">
        <w:rPr>
          <w:rFonts w:ascii="Garamond" w:hAnsi="Garamond" w:cs="Calibri"/>
          <w:color w:val="000000"/>
        </w:rPr>
        <w:t xml:space="preserve"> </w:t>
      </w:r>
      <w:r w:rsidR="001F304D" w:rsidRPr="00546ED2">
        <w:rPr>
          <w:rFonts w:ascii="Garamond" w:hAnsi="Garamond" w:cs="Calibri"/>
          <w:color w:val="000000"/>
        </w:rPr>
        <w:t>Arq. Luis Ernesto Munguía González</w:t>
      </w:r>
      <w:r w:rsidR="001F304D">
        <w:rPr>
          <w:rFonts w:ascii="Garamond" w:hAnsi="Garamond" w:cs="Calibri"/>
          <w:color w:val="000000"/>
        </w:rPr>
        <w:t>: “</w:t>
      </w:r>
      <w:r w:rsidR="001F304D">
        <w:rPr>
          <w:rFonts w:ascii="Garamond" w:hAnsi="Garamond" w:cs="Calibri"/>
          <w:color w:val="000000"/>
          <w:lang w:val="es-ES_tradnl"/>
        </w:rPr>
        <w:t>G</w:t>
      </w:r>
      <w:r w:rsidR="00662ED1" w:rsidRPr="00FF6240">
        <w:rPr>
          <w:rFonts w:ascii="Garamond" w:eastAsia="Calibri" w:hAnsi="Garamond" w:cs="Times New Roman"/>
          <w:bCs/>
          <w:iCs/>
        </w:rPr>
        <w:t>racias Secretario</w:t>
      </w:r>
      <w:r w:rsidR="001F304D">
        <w:rPr>
          <w:rFonts w:ascii="Garamond" w:eastAsia="Calibri" w:hAnsi="Garamond" w:cs="Times New Roman"/>
          <w:bCs/>
          <w:iCs/>
        </w:rPr>
        <w:t>.</w:t>
      </w:r>
      <w:r w:rsidR="00662ED1" w:rsidRPr="00FF6240">
        <w:rPr>
          <w:rFonts w:ascii="Garamond" w:eastAsia="Calibri" w:hAnsi="Garamond" w:cs="Times New Roman"/>
          <w:bCs/>
          <w:iCs/>
        </w:rPr>
        <w:t xml:space="preserve"> </w:t>
      </w:r>
      <w:r w:rsidR="001F304D">
        <w:rPr>
          <w:rFonts w:ascii="Garamond" w:eastAsia="Calibri" w:hAnsi="Garamond" w:cs="Times New Roman"/>
          <w:bCs/>
          <w:iCs/>
        </w:rPr>
        <w:t>Q</w:t>
      </w:r>
      <w:r w:rsidR="00662ED1" w:rsidRPr="00FF6240">
        <w:rPr>
          <w:rFonts w:ascii="Garamond" w:eastAsia="Calibri" w:hAnsi="Garamond" w:cs="Times New Roman"/>
          <w:bCs/>
          <w:iCs/>
        </w:rPr>
        <w:t xml:space="preserve">ueda aprobado por mayoría simple </w:t>
      </w:r>
      <w:r w:rsidR="00374701">
        <w:rPr>
          <w:rFonts w:ascii="Garamond" w:eastAsia="Calibri" w:hAnsi="Garamond" w:cs="Times New Roman"/>
          <w:bCs/>
          <w:iCs/>
        </w:rPr>
        <w:t xml:space="preserve">de </w:t>
      </w:r>
      <w:r w:rsidR="00662ED1" w:rsidRPr="00FF6240">
        <w:rPr>
          <w:rFonts w:ascii="Garamond" w:eastAsia="Calibri" w:hAnsi="Garamond" w:cs="Times New Roman"/>
          <w:bCs/>
          <w:iCs/>
        </w:rPr>
        <w:t>votos y pasamos a la siguiente iniciativa de nuestra Regidora Marcia</w:t>
      </w:r>
      <w:r w:rsidR="00374701">
        <w:rPr>
          <w:rFonts w:ascii="Garamond" w:eastAsia="Calibri" w:hAnsi="Garamond" w:cs="Times New Roman"/>
          <w:bCs/>
          <w:iCs/>
        </w:rPr>
        <w:t>”</w:t>
      </w:r>
      <w:r w:rsidR="00662ED1" w:rsidRPr="00FF6240">
        <w:rPr>
          <w:rFonts w:ascii="Garamond" w:eastAsia="Calibri" w:hAnsi="Garamond" w:cs="Times New Roman"/>
          <w:bCs/>
          <w:iCs/>
        </w:rPr>
        <w:t>.</w:t>
      </w:r>
      <w:r w:rsidR="00374701">
        <w:rPr>
          <w:rFonts w:ascii="Garamond" w:eastAsia="Calibri" w:hAnsi="Garamond" w:cs="Times New Roman"/>
          <w:bCs/>
          <w:iCs/>
        </w:rPr>
        <w:t xml:space="preserve"> </w:t>
      </w:r>
      <w:r w:rsidR="00374701">
        <w:rPr>
          <w:rFonts w:ascii="Garamond" w:hAnsi="Garamond" w:cs="Calibri"/>
          <w:color w:val="000000"/>
          <w:lang w:val="es-ES_tradnl"/>
        </w:rPr>
        <w:t>L</w:t>
      </w:r>
      <w:r w:rsidR="00374701" w:rsidRPr="00D67967">
        <w:rPr>
          <w:rFonts w:ascii="Garamond" w:hAnsi="Garamond" w:cs="Calibri"/>
          <w:color w:val="000000"/>
          <w:lang w:val="es-ES_tradnl"/>
        </w:rPr>
        <w:t>a</w:t>
      </w:r>
      <w:r w:rsidR="00374701">
        <w:rPr>
          <w:rFonts w:ascii="Garamond" w:hAnsi="Garamond" w:cs="Calibri"/>
          <w:color w:val="000000"/>
          <w:lang w:val="es-ES_tradnl"/>
        </w:rPr>
        <w:t xml:space="preserve"> R</w:t>
      </w:r>
      <w:r w:rsidR="00374701" w:rsidRPr="00D67967">
        <w:rPr>
          <w:rFonts w:ascii="Garamond" w:hAnsi="Garamond" w:cs="Calibri"/>
          <w:color w:val="000000"/>
          <w:lang w:val="es-ES_tradnl"/>
        </w:rPr>
        <w:t>egidor</w:t>
      </w:r>
      <w:r w:rsidR="00374701">
        <w:rPr>
          <w:rFonts w:ascii="Garamond" w:hAnsi="Garamond" w:cs="Calibri"/>
          <w:color w:val="000000"/>
          <w:lang w:val="es-ES_tradnl"/>
        </w:rPr>
        <w:t>a</w:t>
      </w:r>
      <w:r w:rsidR="00374701" w:rsidRPr="00D67967">
        <w:rPr>
          <w:rFonts w:ascii="Garamond" w:hAnsi="Garamond" w:cs="Calibri"/>
          <w:color w:val="000000"/>
          <w:lang w:val="es-ES_tradnl"/>
        </w:rPr>
        <w:t>,</w:t>
      </w:r>
      <w:r w:rsidR="00374701">
        <w:rPr>
          <w:rFonts w:ascii="Garamond" w:hAnsi="Garamond" w:cs="Calibri"/>
          <w:color w:val="000000"/>
          <w:lang w:val="es-ES_tradnl"/>
        </w:rPr>
        <w:t xml:space="preserve"> </w:t>
      </w:r>
      <w:r w:rsidR="00374701" w:rsidRPr="00546ED2">
        <w:rPr>
          <w:rFonts w:ascii="Garamond" w:hAnsi="Garamond" w:cs="Calibri"/>
          <w:color w:val="000000"/>
        </w:rPr>
        <w:t>C. Marcia Raquel Bañuelos Macías</w:t>
      </w:r>
      <w:r w:rsidR="00374701">
        <w:rPr>
          <w:rFonts w:ascii="Garamond" w:hAnsi="Garamond" w:cs="Calibri"/>
          <w:color w:val="000000"/>
          <w:shd w:val="clear" w:color="auto" w:fill="FFFFFF"/>
          <w:lang w:val="es-ES_tradnl"/>
        </w:rPr>
        <w:t>: “</w:t>
      </w:r>
      <w:r w:rsidR="00662ED1" w:rsidRPr="00FF6240">
        <w:rPr>
          <w:rFonts w:ascii="Garamond" w:eastAsia="Calibri" w:hAnsi="Garamond" w:cs="Times New Roman"/>
          <w:bCs/>
          <w:iCs/>
        </w:rPr>
        <w:t xml:space="preserve">Sólo quiero recalcar también que esta iniciativa fue de todos, </w:t>
      </w:r>
      <w:r w:rsidR="0097303F">
        <w:rPr>
          <w:rFonts w:ascii="Garamond" w:eastAsia="Calibri" w:hAnsi="Garamond" w:cs="Times New Roman"/>
          <w:bCs/>
          <w:iCs/>
        </w:rPr>
        <w:t>¿</w:t>
      </w:r>
      <w:r w:rsidR="00662ED1" w:rsidRPr="00FF6240">
        <w:rPr>
          <w:rFonts w:ascii="Garamond" w:eastAsia="Calibri" w:hAnsi="Garamond" w:cs="Times New Roman"/>
          <w:bCs/>
          <w:iCs/>
        </w:rPr>
        <w:t xml:space="preserve">verdad? Así es que agradezco principalmente a nuestro </w:t>
      </w:r>
      <w:r w:rsidR="00374701" w:rsidRPr="00FF6240">
        <w:rPr>
          <w:rFonts w:ascii="Garamond" w:eastAsia="Calibri" w:hAnsi="Garamond" w:cs="Times New Roman"/>
          <w:bCs/>
          <w:iCs/>
        </w:rPr>
        <w:t>Presidente Municipal</w:t>
      </w:r>
      <w:r w:rsidR="00662ED1" w:rsidRPr="00FF6240">
        <w:rPr>
          <w:rFonts w:ascii="Garamond" w:eastAsia="Calibri" w:hAnsi="Garamond" w:cs="Times New Roman"/>
          <w:bCs/>
          <w:iCs/>
        </w:rPr>
        <w:t>. Sé que usted está muy de la mano también con</w:t>
      </w:r>
      <w:r w:rsidR="0097303F">
        <w:rPr>
          <w:rFonts w:ascii="Garamond" w:eastAsia="Calibri" w:hAnsi="Garamond" w:cs="Times New Roman"/>
          <w:bCs/>
          <w:iCs/>
        </w:rPr>
        <w:t>…</w:t>
      </w:r>
      <w:r w:rsidR="00662ED1" w:rsidRPr="00FF6240">
        <w:rPr>
          <w:rFonts w:ascii="Garamond" w:eastAsia="Calibri" w:hAnsi="Garamond" w:cs="Times New Roman"/>
          <w:bCs/>
          <w:iCs/>
        </w:rPr>
        <w:t xml:space="preserve">con los </w:t>
      </w:r>
      <w:r w:rsidR="00374701" w:rsidRPr="00FF6240">
        <w:rPr>
          <w:rFonts w:ascii="Garamond" w:eastAsia="Calibri" w:hAnsi="Garamond" w:cs="Times New Roman"/>
          <w:bCs/>
          <w:iCs/>
        </w:rPr>
        <w:t xml:space="preserve">Mercados </w:t>
      </w:r>
      <w:r w:rsidR="00662ED1" w:rsidRPr="00FF6240">
        <w:rPr>
          <w:rFonts w:ascii="Garamond" w:eastAsia="Calibri" w:hAnsi="Garamond" w:cs="Times New Roman"/>
          <w:bCs/>
          <w:iCs/>
        </w:rPr>
        <w:t>y en especial el de la 5 de diciembre, y cuando sucedió eso, pues agradezco porque siempre estuvo al pendiente de esto y también a</w:t>
      </w:r>
      <w:r w:rsidR="00374701">
        <w:rPr>
          <w:rFonts w:ascii="Garamond" w:eastAsia="Calibri" w:hAnsi="Garamond" w:cs="Times New Roman"/>
          <w:bCs/>
          <w:iCs/>
        </w:rPr>
        <w:t>…</w:t>
      </w:r>
      <w:r w:rsidR="00662ED1" w:rsidRPr="00FF6240">
        <w:rPr>
          <w:rFonts w:ascii="Garamond" w:eastAsia="Calibri" w:hAnsi="Garamond" w:cs="Times New Roman"/>
          <w:bCs/>
          <w:iCs/>
        </w:rPr>
        <w:t>a todos aquellos compañeros que se sumaron. Muchas gracias por</w:t>
      </w:r>
      <w:r w:rsidR="00374701">
        <w:rPr>
          <w:rFonts w:ascii="Garamond" w:eastAsia="Calibri" w:hAnsi="Garamond" w:cs="Times New Roman"/>
          <w:bCs/>
          <w:iCs/>
        </w:rPr>
        <w:t>,</w:t>
      </w:r>
      <w:r w:rsidR="00662ED1" w:rsidRPr="00FF6240">
        <w:rPr>
          <w:rFonts w:ascii="Garamond" w:eastAsia="Calibri" w:hAnsi="Garamond" w:cs="Times New Roman"/>
          <w:bCs/>
          <w:iCs/>
        </w:rPr>
        <w:t xml:space="preserve"> pues este gran apoyo para</w:t>
      </w:r>
      <w:r w:rsidR="00374701">
        <w:rPr>
          <w:rFonts w:ascii="Garamond" w:eastAsia="Calibri" w:hAnsi="Garamond" w:cs="Times New Roman"/>
          <w:bCs/>
          <w:iCs/>
        </w:rPr>
        <w:t>…</w:t>
      </w:r>
      <w:r w:rsidR="00662ED1" w:rsidRPr="00FF6240">
        <w:rPr>
          <w:rFonts w:ascii="Garamond" w:eastAsia="Calibri" w:hAnsi="Garamond" w:cs="Times New Roman"/>
          <w:bCs/>
          <w:iCs/>
        </w:rPr>
        <w:t>para los locatarios</w:t>
      </w:r>
      <w:r w:rsidR="00662ED1">
        <w:rPr>
          <w:rFonts w:ascii="Garamond" w:eastAsia="Calibri" w:hAnsi="Garamond" w:cs="Times New Roman"/>
          <w:bCs/>
          <w:iCs/>
        </w:rPr>
        <w:t xml:space="preserve">”. </w:t>
      </w:r>
      <w:r w:rsidR="00E1252C" w:rsidRPr="00E1252C">
        <w:rPr>
          <w:rFonts w:ascii="Garamond" w:eastAsia="Calibri" w:hAnsi="Garamond" w:cs="Times New Roman"/>
          <w:b/>
          <w:bCs/>
          <w:iCs/>
        </w:rPr>
        <w:t>Se</w:t>
      </w:r>
      <w:r w:rsidR="00E1252C">
        <w:rPr>
          <w:rFonts w:ascii="Garamond" w:eastAsia="Calibri" w:hAnsi="Garamond" w:cs="Times New Roman"/>
          <w:b/>
          <w:lang w:val="es-MX"/>
        </w:rPr>
        <w:t xml:space="preserve"> </w:t>
      </w:r>
      <w:r w:rsidR="00662ED1" w:rsidRPr="00662ED1">
        <w:rPr>
          <w:rFonts w:ascii="Garamond" w:eastAsia="Calibri" w:hAnsi="Garamond" w:cs="Times New Roman"/>
          <w:b/>
          <w:lang w:val="es-MX"/>
        </w:rPr>
        <w:t xml:space="preserve">Aprueba por Mayoría Simple de votos, </w:t>
      </w:r>
      <w:r w:rsidR="00662ED1" w:rsidRPr="00662ED1">
        <w:rPr>
          <w:rFonts w:ascii="Garamond" w:eastAsia="Calibri" w:hAnsi="Garamond" w:cs="Times New Roman"/>
          <w:lang w:val="es-MX"/>
        </w:rPr>
        <w:t>por 15 quince a favor, 0 cero en contra y 0 cero abstenciones. ---------------------------------------------------------------------------------------------------------------------------------------------------------------</w:t>
      </w:r>
      <w:r w:rsidR="00193D0F">
        <w:rPr>
          <w:rFonts w:ascii="Garamond" w:eastAsia="Calibri" w:hAnsi="Garamond" w:cs="Times New Roman"/>
          <w:lang w:val="es-MX"/>
        </w:rPr>
        <w:t>-</w:t>
      </w:r>
      <w:r w:rsidR="00662ED1" w:rsidRPr="00662ED1">
        <w:rPr>
          <w:rFonts w:ascii="Garamond" w:eastAsia="Calibri" w:hAnsi="Garamond" w:cs="Times New Roman"/>
          <w:lang w:val="es-MX"/>
        </w:rPr>
        <w:t>--------------------------------------------------------------------------------</w:t>
      </w:r>
      <w:r w:rsidR="00662ED1">
        <w:rPr>
          <w:rFonts w:ascii="Garamond" w:eastAsia="Calibri" w:hAnsi="Garamond" w:cs="Times New Roman"/>
          <w:lang w:val="es-MX"/>
        </w:rPr>
        <w:t>-----</w:t>
      </w:r>
      <w:r w:rsidR="000C0B7C">
        <w:rPr>
          <w:rFonts w:ascii="Garamond" w:eastAsia="Calibri" w:hAnsi="Garamond" w:cs="Times New Roman"/>
          <w:bCs/>
          <w:iCs/>
        </w:rPr>
        <w:t xml:space="preserve"> </w:t>
      </w:r>
      <w:r w:rsidR="000C0B7C" w:rsidRPr="00456835">
        <w:rPr>
          <w:rFonts w:ascii="Garamond" w:eastAsia="Calibri" w:hAnsi="Garamond" w:cs="Times New Roman"/>
          <w:b/>
          <w:bCs/>
          <w:iCs/>
        </w:rPr>
        <w:t>5.8.-</w:t>
      </w:r>
      <w:r w:rsidR="000C0B7C">
        <w:rPr>
          <w:rFonts w:ascii="Garamond" w:eastAsia="Calibri" w:hAnsi="Garamond" w:cs="Times New Roman"/>
          <w:bCs/>
          <w:iCs/>
        </w:rPr>
        <w:t xml:space="preserve"> </w:t>
      </w:r>
      <w:r w:rsidR="001F304D" w:rsidRPr="001F304D">
        <w:rPr>
          <w:rFonts w:ascii="Garamond" w:eastAsia="Calibri" w:hAnsi="Garamond" w:cs="Times New Roman"/>
          <w:b/>
          <w:bCs/>
          <w:iCs/>
          <w:lang w:val="es-MX"/>
        </w:rPr>
        <w:t xml:space="preserve">Iniciativa de Acuerdo Edilicio presentada por el C. Presidente Municipal, Arq. Luis Ernesto Munguía González y la Regidora, C. Marcia Raquel Bañuelos </w:t>
      </w:r>
      <w:r w:rsidR="0097303F" w:rsidRPr="001F304D">
        <w:rPr>
          <w:rFonts w:ascii="Garamond" w:eastAsia="Calibri" w:hAnsi="Garamond" w:cs="Times New Roman"/>
          <w:b/>
          <w:bCs/>
          <w:iCs/>
          <w:lang w:val="es-MX"/>
        </w:rPr>
        <w:t>Macías</w:t>
      </w:r>
      <w:r w:rsidR="001F304D" w:rsidRPr="001F304D">
        <w:rPr>
          <w:rFonts w:ascii="Garamond" w:eastAsia="Calibri" w:hAnsi="Garamond" w:cs="Times New Roman"/>
          <w:b/>
          <w:bCs/>
          <w:iCs/>
          <w:lang w:val="es-MX"/>
        </w:rPr>
        <w:t>, la cual tiene por objeto que el H. Ayuntamiento Constitucional de Puerto Vallarta, Jalisco, apruebe y autorice otorgar un apoyo económico por la cantidad de $30,000.00 (Treinta mil pesos 00/100 M.N) por única ocasión a los locatarios del Mercado Municipal 5 de Diciembre, afectados por los incendios ocurridos en fechas recientes.</w:t>
      </w:r>
      <w:r w:rsidR="00374701">
        <w:rPr>
          <w:rFonts w:ascii="Garamond" w:eastAsia="Calibri" w:hAnsi="Garamond" w:cs="Times New Roman"/>
          <w:b/>
          <w:bCs/>
          <w:iCs/>
          <w:lang w:val="es-MX"/>
        </w:rPr>
        <w:t xml:space="preserve"> </w:t>
      </w:r>
      <w:r w:rsidR="00374701">
        <w:rPr>
          <w:rFonts w:ascii="Garamond" w:hAnsi="Garamond" w:cs="Calibri"/>
          <w:color w:val="000000"/>
          <w:lang w:val="es-ES_tradnl"/>
        </w:rPr>
        <w:t>L</w:t>
      </w:r>
      <w:r w:rsidR="00374701" w:rsidRPr="00D67967">
        <w:rPr>
          <w:rFonts w:ascii="Garamond" w:hAnsi="Garamond" w:cs="Calibri"/>
          <w:color w:val="000000"/>
          <w:lang w:val="es-ES_tradnl"/>
        </w:rPr>
        <w:t>a</w:t>
      </w:r>
      <w:r w:rsidR="00374701">
        <w:rPr>
          <w:rFonts w:ascii="Garamond" w:hAnsi="Garamond" w:cs="Calibri"/>
          <w:color w:val="000000"/>
          <w:lang w:val="es-ES_tradnl"/>
        </w:rPr>
        <w:t xml:space="preserve"> R</w:t>
      </w:r>
      <w:r w:rsidR="00374701" w:rsidRPr="00D67967">
        <w:rPr>
          <w:rFonts w:ascii="Garamond" w:hAnsi="Garamond" w:cs="Calibri"/>
          <w:color w:val="000000"/>
          <w:lang w:val="es-ES_tradnl"/>
        </w:rPr>
        <w:t>egidor</w:t>
      </w:r>
      <w:r w:rsidR="00374701">
        <w:rPr>
          <w:rFonts w:ascii="Garamond" w:hAnsi="Garamond" w:cs="Calibri"/>
          <w:color w:val="000000"/>
          <w:lang w:val="es-ES_tradnl"/>
        </w:rPr>
        <w:t>a</w:t>
      </w:r>
      <w:r w:rsidR="00374701" w:rsidRPr="00D67967">
        <w:rPr>
          <w:rFonts w:ascii="Garamond" w:hAnsi="Garamond" w:cs="Calibri"/>
          <w:color w:val="000000"/>
          <w:lang w:val="es-ES_tradnl"/>
        </w:rPr>
        <w:t>,</w:t>
      </w:r>
      <w:r w:rsidR="00374701">
        <w:rPr>
          <w:rFonts w:ascii="Garamond" w:hAnsi="Garamond" w:cs="Calibri"/>
          <w:color w:val="000000"/>
          <w:lang w:val="es-ES_tradnl"/>
        </w:rPr>
        <w:t xml:space="preserve"> </w:t>
      </w:r>
      <w:r w:rsidR="00374701" w:rsidRPr="00546ED2">
        <w:rPr>
          <w:rFonts w:ascii="Garamond" w:hAnsi="Garamond" w:cs="Calibri"/>
          <w:color w:val="000000"/>
        </w:rPr>
        <w:t>C. Marcia Raquel Bañuelos Macías</w:t>
      </w:r>
      <w:r w:rsidR="00374701">
        <w:rPr>
          <w:rFonts w:ascii="Garamond" w:hAnsi="Garamond" w:cs="Calibri"/>
          <w:color w:val="000000"/>
          <w:shd w:val="clear" w:color="auto" w:fill="FFFFFF"/>
          <w:lang w:val="es-ES_tradnl"/>
        </w:rPr>
        <w:t>: “</w:t>
      </w:r>
      <w:r w:rsidR="001F304D" w:rsidRPr="00FF6240">
        <w:rPr>
          <w:rFonts w:ascii="Garamond" w:eastAsia="Calibri" w:hAnsi="Garamond" w:cs="Times New Roman"/>
          <w:bCs/>
          <w:iCs/>
        </w:rPr>
        <w:t>Pasando al siguie</w:t>
      </w:r>
      <w:r w:rsidR="009821BC">
        <w:rPr>
          <w:rFonts w:ascii="Garamond" w:eastAsia="Calibri" w:hAnsi="Garamond" w:cs="Times New Roman"/>
          <w:bCs/>
          <w:iCs/>
        </w:rPr>
        <w:t>nte</w:t>
      </w:r>
      <w:r w:rsidR="00374701">
        <w:rPr>
          <w:rFonts w:ascii="Garamond" w:eastAsia="Calibri" w:hAnsi="Garamond" w:cs="Times New Roman"/>
          <w:bCs/>
          <w:iCs/>
        </w:rPr>
        <w:t>,</w:t>
      </w:r>
      <w:r w:rsidR="009821BC">
        <w:rPr>
          <w:rFonts w:ascii="Garamond" w:eastAsia="Calibri" w:hAnsi="Garamond" w:cs="Times New Roman"/>
          <w:bCs/>
          <w:iCs/>
        </w:rPr>
        <w:t xml:space="preserve"> en la siguiente iniciativa. </w:t>
      </w:r>
      <w:r w:rsidR="00374701">
        <w:rPr>
          <w:rFonts w:ascii="Garamond" w:eastAsia="Calibri" w:hAnsi="Garamond" w:cs="Times New Roman"/>
          <w:bCs/>
          <w:iCs/>
        </w:rPr>
        <w:t>Los que suscriben el A</w:t>
      </w:r>
      <w:r w:rsidR="001F304D" w:rsidRPr="00FF6240">
        <w:rPr>
          <w:rFonts w:ascii="Garamond" w:eastAsia="Calibri" w:hAnsi="Garamond" w:cs="Times New Roman"/>
          <w:bCs/>
          <w:iCs/>
        </w:rPr>
        <w:t xml:space="preserve">rquitecto Luis Ernesto Munguía González, Presidente municipal de Puerto Vallarta, Jalisco y la ciudadana Marcia Raquel Bañuelos Macías, en mi carácter de </w:t>
      </w:r>
      <w:r w:rsidR="00374701" w:rsidRPr="00FF6240">
        <w:rPr>
          <w:rFonts w:ascii="Garamond" w:eastAsia="Calibri" w:hAnsi="Garamond" w:cs="Times New Roman"/>
          <w:bCs/>
          <w:iCs/>
        </w:rPr>
        <w:t xml:space="preserve">Regidora Constitucional </w:t>
      </w:r>
      <w:r w:rsidR="001F304D" w:rsidRPr="00FF6240">
        <w:rPr>
          <w:rFonts w:ascii="Garamond" w:eastAsia="Calibri" w:hAnsi="Garamond" w:cs="Times New Roman"/>
          <w:bCs/>
          <w:iCs/>
        </w:rPr>
        <w:t xml:space="preserve">e integrante de este máximo órgano de </w:t>
      </w:r>
      <w:r w:rsidR="00374701" w:rsidRPr="00FF6240">
        <w:rPr>
          <w:rFonts w:ascii="Garamond" w:eastAsia="Calibri" w:hAnsi="Garamond" w:cs="Times New Roman"/>
          <w:bCs/>
          <w:iCs/>
        </w:rPr>
        <w:t xml:space="preserve">Gobierno </w:t>
      </w:r>
      <w:r w:rsidR="001F304D" w:rsidRPr="00FF6240">
        <w:rPr>
          <w:rFonts w:ascii="Garamond" w:eastAsia="Calibri" w:hAnsi="Garamond" w:cs="Times New Roman"/>
          <w:bCs/>
          <w:iCs/>
        </w:rPr>
        <w:t>de es</w:t>
      </w:r>
      <w:r w:rsidR="00374701">
        <w:rPr>
          <w:rFonts w:ascii="Garamond" w:eastAsia="Calibri" w:hAnsi="Garamond" w:cs="Times New Roman"/>
          <w:bCs/>
          <w:iCs/>
        </w:rPr>
        <w:t>t</w:t>
      </w:r>
      <w:r w:rsidR="001F304D" w:rsidRPr="00FF6240">
        <w:rPr>
          <w:rFonts w:ascii="Garamond" w:eastAsia="Calibri" w:hAnsi="Garamond" w:cs="Times New Roman"/>
          <w:bCs/>
          <w:iCs/>
        </w:rPr>
        <w:t xml:space="preserve">e </w:t>
      </w:r>
      <w:r w:rsidR="00374701" w:rsidRPr="00FF6240">
        <w:rPr>
          <w:rFonts w:ascii="Garamond" w:eastAsia="Calibri" w:hAnsi="Garamond" w:cs="Times New Roman"/>
          <w:bCs/>
          <w:iCs/>
        </w:rPr>
        <w:t xml:space="preserve">Ayuntamiento </w:t>
      </w:r>
      <w:r w:rsidR="001F304D" w:rsidRPr="00FF6240">
        <w:rPr>
          <w:rFonts w:ascii="Garamond" w:eastAsia="Calibri" w:hAnsi="Garamond" w:cs="Times New Roman"/>
          <w:bCs/>
          <w:iCs/>
        </w:rPr>
        <w:t>Constitucional de Puerto Vallarta, Jalisco, nos permitimos proponer ante ustedes los</w:t>
      </w:r>
      <w:r w:rsidR="00374701">
        <w:rPr>
          <w:rFonts w:ascii="Garamond" w:eastAsia="Calibri" w:hAnsi="Garamond" w:cs="Times New Roman"/>
          <w:bCs/>
          <w:iCs/>
        </w:rPr>
        <w:t>…</w:t>
      </w:r>
      <w:r w:rsidR="001F304D" w:rsidRPr="00FF6240">
        <w:rPr>
          <w:rFonts w:ascii="Garamond" w:eastAsia="Calibri" w:hAnsi="Garamond" w:cs="Times New Roman"/>
          <w:bCs/>
          <w:iCs/>
        </w:rPr>
        <w:t>lo si</w:t>
      </w:r>
      <w:r w:rsidR="00374701">
        <w:rPr>
          <w:rFonts w:ascii="Garamond" w:eastAsia="Calibri" w:hAnsi="Garamond" w:cs="Times New Roman"/>
          <w:bCs/>
          <w:iCs/>
        </w:rPr>
        <w:t>guiente:</w:t>
      </w:r>
      <w:r w:rsidR="001F304D" w:rsidRPr="00FF6240">
        <w:rPr>
          <w:rFonts w:ascii="Garamond" w:eastAsia="Calibri" w:hAnsi="Garamond" w:cs="Times New Roman"/>
          <w:bCs/>
          <w:iCs/>
        </w:rPr>
        <w:t xml:space="preserve"> la siguiente iniciativa de</w:t>
      </w:r>
      <w:r w:rsidR="00374701">
        <w:rPr>
          <w:rFonts w:ascii="Garamond" w:eastAsia="Calibri" w:hAnsi="Garamond" w:cs="Times New Roman"/>
          <w:bCs/>
          <w:iCs/>
        </w:rPr>
        <w:t xml:space="preserve"> acuerdo edilicio que tiene por o</w:t>
      </w:r>
      <w:r w:rsidR="001F304D" w:rsidRPr="00FF6240">
        <w:rPr>
          <w:rFonts w:ascii="Garamond" w:eastAsia="Calibri" w:hAnsi="Garamond" w:cs="Times New Roman"/>
          <w:bCs/>
          <w:iCs/>
        </w:rPr>
        <w:t xml:space="preserve">bjeto que el Ayuntamiento Constitucional de Puerto Vallarta, Jalisco, apruebe y autorice otorgar un apoyo económico por la cantidad de </w:t>
      </w:r>
      <w:r w:rsidR="00374701">
        <w:rPr>
          <w:rFonts w:ascii="Garamond" w:eastAsia="Calibri" w:hAnsi="Garamond" w:cs="Times New Roman"/>
          <w:bCs/>
          <w:iCs/>
        </w:rPr>
        <w:t>treinta mil</w:t>
      </w:r>
      <w:r w:rsidR="001F304D" w:rsidRPr="00FF6240">
        <w:rPr>
          <w:rFonts w:ascii="Garamond" w:eastAsia="Calibri" w:hAnsi="Garamond" w:cs="Times New Roman"/>
          <w:bCs/>
          <w:iCs/>
        </w:rPr>
        <w:t xml:space="preserve"> pesos por única ocasión a los locatarios del </w:t>
      </w:r>
      <w:r w:rsidR="00374701" w:rsidRPr="00FF6240">
        <w:rPr>
          <w:rFonts w:ascii="Garamond" w:eastAsia="Calibri" w:hAnsi="Garamond" w:cs="Times New Roman"/>
          <w:bCs/>
          <w:iCs/>
        </w:rPr>
        <w:t xml:space="preserve">Mercado Municipal </w:t>
      </w:r>
      <w:r w:rsidR="001F304D" w:rsidRPr="00FF6240">
        <w:rPr>
          <w:rFonts w:ascii="Garamond" w:eastAsia="Calibri" w:hAnsi="Garamond" w:cs="Times New Roman"/>
          <w:bCs/>
          <w:iCs/>
        </w:rPr>
        <w:t>5 de diciembre, afectados por los incendios ocurridos en fechas recientes.</w:t>
      </w:r>
      <w:r w:rsidR="00374701">
        <w:rPr>
          <w:rFonts w:ascii="Garamond" w:eastAsia="Calibri" w:hAnsi="Garamond" w:cs="Times New Roman"/>
          <w:bCs/>
          <w:iCs/>
        </w:rPr>
        <w:t xml:space="preserve"> </w:t>
      </w:r>
      <w:r w:rsidR="001F304D" w:rsidRPr="00FF6240">
        <w:rPr>
          <w:rFonts w:ascii="Garamond" w:eastAsia="Calibri" w:hAnsi="Garamond" w:cs="Times New Roman"/>
          <w:bCs/>
          <w:iCs/>
        </w:rPr>
        <w:t xml:space="preserve">El </w:t>
      </w:r>
      <w:r w:rsidR="00374701" w:rsidRPr="00FF6240">
        <w:rPr>
          <w:rFonts w:ascii="Garamond" w:eastAsia="Calibri" w:hAnsi="Garamond" w:cs="Times New Roman"/>
          <w:bCs/>
          <w:iCs/>
        </w:rPr>
        <w:t xml:space="preserve">Mercado Municipal </w:t>
      </w:r>
      <w:r w:rsidR="001F304D" w:rsidRPr="00FF6240">
        <w:rPr>
          <w:rFonts w:ascii="Garamond" w:eastAsia="Calibri" w:hAnsi="Garamond" w:cs="Times New Roman"/>
          <w:bCs/>
          <w:iCs/>
        </w:rPr>
        <w:t>5 de diciembre</w:t>
      </w:r>
      <w:r w:rsidR="00A638B2">
        <w:rPr>
          <w:rFonts w:ascii="Garamond" w:eastAsia="Calibri" w:hAnsi="Garamond" w:cs="Times New Roman"/>
          <w:bCs/>
          <w:iCs/>
        </w:rPr>
        <w:t xml:space="preserve">, constituye </w:t>
      </w:r>
      <w:r w:rsidR="007A20BD">
        <w:rPr>
          <w:rFonts w:ascii="Garamond" w:eastAsia="Calibri" w:hAnsi="Garamond" w:cs="Times New Roman"/>
          <w:bCs/>
          <w:iCs/>
        </w:rPr>
        <w:t xml:space="preserve">a </w:t>
      </w:r>
      <w:r w:rsidR="001F304D" w:rsidRPr="00FF6240">
        <w:rPr>
          <w:rFonts w:ascii="Garamond" w:eastAsia="Calibri" w:hAnsi="Garamond" w:cs="Times New Roman"/>
          <w:bCs/>
          <w:iCs/>
        </w:rPr>
        <w:t xml:space="preserve">un eje fundamental para la actividad económica y el sustento de diversas familias en el </w:t>
      </w:r>
      <w:r w:rsidR="00A638B2" w:rsidRPr="00FF6240">
        <w:rPr>
          <w:rFonts w:ascii="Garamond" w:eastAsia="Calibri" w:hAnsi="Garamond" w:cs="Times New Roman"/>
          <w:bCs/>
          <w:iCs/>
        </w:rPr>
        <w:t xml:space="preserve">Municipio </w:t>
      </w:r>
      <w:r w:rsidR="001F304D" w:rsidRPr="00FF6240">
        <w:rPr>
          <w:rFonts w:ascii="Garamond" w:eastAsia="Calibri" w:hAnsi="Garamond" w:cs="Times New Roman"/>
          <w:bCs/>
          <w:iCs/>
        </w:rPr>
        <w:t>de Puerto Vallarta, Jalisco. En fechas reci</w:t>
      </w:r>
      <w:r w:rsidR="00A638B2">
        <w:rPr>
          <w:rFonts w:ascii="Garamond" w:eastAsia="Calibri" w:hAnsi="Garamond" w:cs="Times New Roman"/>
          <w:bCs/>
          <w:iCs/>
        </w:rPr>
        <w:t>entes se registraron incidentes d</w:t>
      </w:r>
      <w:r w:rsidR="001F304D" w:rsidRPr="00FF6240">
        <w:rPr>
          <w:rFonts w:ascii="Garamond" w:eastAsia="Calibri" w:hAnsi="Garamond" w:cs="Times New Roman"/>
          <w:bCs/>
          <w:iCs/>
        </w:rPr>
        <w:t xml:space="preserve">e incendios al interior del citado </w:t>
      </w:r>
      <w:r w:rsidR="00A638B2" w:rsidRPr="00FF6240">
        <w:rPr>
          <w:rFonts w:ascii="Garamond" w:eastAsia="Calibri" w:hAnsi="Garamond" w:cs="Times New Roman"/>
          <w:bCs/>
          <w:iCs/>
        </w:rPr>
        <w:t>Mercado</w:t>
      </w:r>
      <w:r w:rsidR="001F304D" w:rsidRPr="00FF6240">
        <w:rPr>
          <w:rFonts w:ascii="Garamond" w:eastAsia="Calibri" w:hAnsi="Garamond" w:cs="Times New Roman"/>
          <w:bCs/>
          <w:iCs/>
        </w:rPr>
        <w:t>, mismos que de acuerdo con los reportes preliminares, fueron ocasionados por fallas de las instalaciones eléctricas, generando daños materiales en diversos locales comerciales.</w:t>
      </w:r>
      <w:r w:rsidR="00A638B2">
        <w:rPr>
          <w:rFonts w:ascii="Garamond" w:eastAsia="Calibri" w:hAnsi="Garamond" w:cs="Times New Roman"/>
          <w:bCs/>
          <w:iCs/>
        </w:rPr>
        <w:t xml:space="preserve"> </w:t>
      </w:r>
      <w:r w:rsidR="001F304D" w:rsidRPr="00FF6240">
        <w:rPr>
          <w:rFonts w:ascii="Garamond" w:eastAsia="Calibri" w:hAnsi="Garamond" w:cs="Times New Roman"/>
          <w:bCs/>
          <w:iCs/>
        </w:rPr>
        <w:t>Derivado de dichos siniestros, resultaron directamente afectados los</w:t>
      </w:r>
      <w:r w:rsidR="00A638B2">
        <w:rPr>
          <w:rFonts w:ascii="Garamond" w:eastAsia="Calibri" w:hAnsi="Garamond" w:cs="Times New Roman"/>
          <w:bCs/>
          <w:iCs/>
        </w:rPr>
        <w:t>…</w:t>
      </w:r>
      <w:r w:rsidR="001F304D" w:rsidRPr="00FF6240">
        <w:rPr>
          <w:rFonts w:ascii="Garamond" w:eastAsia="Calibri" w:hAnsi="Garamond" w:cs="Times New Roman"/>
          <w:bCs/>
          <w:iCs/>
        </w:rPr>
        <w:t xml:space="preserve">los locales identificados con los números </w:t>
      </w:r>
      <w:r w:rsidR="00A638B2">
        <w:rPr>
          <w:rFonts w:ascii="Garamond" w:eastAsia="Calibri" w:hAnsi="Garamond" w:cs="Times New Roman"/>
          <w:bCs/>
          <w:iCs/>
        </w:rPr>
        <w:t>cinco, seis, veintiocho, treinta y dos, doce, trece y veintidós</w:t>
      </w:r>
      <w:r w:rsidR="001F304D" w:rsidRPr="00FF6240">
        <w:rPr>
          <w:rFonts w:ascii="Garamond" w:eastAsia="Calibri" w:hAnsi="Garamond" w:cs="Times New Roman"/>
          <w:bCs/>
          <w:iCs/>
        </w:rPr>
        <w:t xml:space="preserve">, quienes sufrieron pérdida en infraestructura, mercancía y equipo de trabajo, impactando de manera inmediata su </w:t>
      </w:r>
      <w:r w:rsidR="001F304D" w:rsidRPr="00FF6240">
        <w:rPr>
          <w:rFonts w:ascii="Garamond" w:eastAsia="Calibri" w:hAnsi="Garamond" w:cs="Times New Roman"/>
          <w:bCs/>
          <w:iCs/>
        </w:rPr>
        <w:lastRenderedPageBreak/>
        <w:t xml:space="preserve">capacidad de operación y su economía familiar. En virtud de lo anterior y considerando la obligación del </w:t>
      </w:r>
      <w:r w:rsidR="00A638B2">
        <w:rPr>
          <w:rFonts w:ascii="Garamond" w:eastAsia="Calibri" w:hAnsi="Garamond" w:cs="Times New Roman"/>
          <w:bCs/>
          <w:iCs/>
        </w:rPr>
        <w:t>A</w:t>
      </w:r>
      <w:r w:rsidR="001F304D" w:rsidRPr="00FF6240">
        <w:rPr>
          <w:rFonts w:ascii="Garamond" w:eastAsia="Calibri" w:hAnsi="Garamond" w:cs="Times New Roman"/>
          <w:bCs/>
          <w:iCs/>
        </w:rPr>
        <w:t>yuntamiento de implementar medidas de apoyo en situaciones extraordinarias</w:t>
      </w:r>
      <w:r w:rsidR="00A638B2">
        <w:rPr>
          <w:rFonts w:ascii="Garamond" w:eastAsia="Calibri" w:hAnsi="Garamond" w:cs="Times New Roman"/>
          <w:bCs/>
          <w:iCs/>
        </w:rPr>
        <w:t>,</w:t>
      </w:r>
      <w:r w:rsidR="001F304D" w:rsidRPr="00FF6240">
        <w:rPr>
          <w:rFonts w:ascii="Garamond" w:eastAsia="Calibri" w:hAnsi="Garamond" w:cs="Times New Roman"/>
          <w:bCs/>
          <w:iCs/>
        </w:rPr>
        <w:t xml:space="preserve"> que afectan la actividad económica local, se propone el otorgamiento de un apoyo económico que per</w:t>
      </w:r>
      <w:r w:rsidR="00A638B2">
        <w:rPr>
          <w:rFonts w:ascii="Garamond" w:eastAsia="Calibri" w:hAnsi="Garamond" w:cs="Times New Roman"/>
          <w:bCs/>
          <w:iCs/>
        </w:rPr>
        <w:t>mita a los locatarios afectados r</w:t>
      </w:r>
      <w:r w:rsidR="001F304D" w:rsidRPr="00FF6240">
        <w:rPr>
          <w:rFonts w:ascii="Garamond" w:eastAsia="Calibri" w:hAnsi="Garamond" w:cs="Times New Roman"/>
          <w:bCs/>
          <w:iCs/>
        </w:rPr>
        <w:t>establecer sus actividades en el mejor</w:t>
      </w:r>
      <w:r w:rsidR="00A638B2">
        <w:rPr>
          <w:rFonts w:ascii="Garamond" w:eastAsia="Calibri" w:hAnsi="Garamond" w:cs="Times New Roman"/>
          <w:bCs/>
          <w:iCs/>
        </w:rPr>
        <w:t>…</w:t>
      </w:r>
      <w:r w:rsidR="001F304D" w:rsidRPr="00FF6240">
        <w:rPr>
          <w:rFonts w:ascii="Garamond" w:eastAsia="Calibri" w:hAnsi="Garamond" w:cs="Times New Roman"/>
          <w:bCs/>
          <w:iCs/>
        </w:rPr>
        <w:t>en el menor tiempo posible.</w:t>
      </w:r>
      <w:r w:rsidR="00A638B2">
        <w:rPr>
          <w:rFonts w:ascii="Garamond" w:eastAsia="Calibri" w:hAnsi="Garamond" w:cs="Times New Roman"/>
          <w:bCs/>
          <w:iCs/>
        </w:rPr>
        <w:t xml:space="preserve"> </w:t>
      </w:r>
      <w:r w:rsidR="001F304D" w:rsidRPr="00FF6240">
        <w:rPr>
          <w:rFonts w:ascii="Garamond" w:eastAsia="Calibri" w:hAnsi="Garamond" w:cs="Times New Roman"/>
          <w:bCs/>
          <w:iCs/>
        </w:rPr>
        <w:t>Una vez expuesto lo anterior, nos permitimos poner a su consideración l</w:t>
      </w:r>
      <w:r w:rsidR="00A638B2">
        <w:rPr>
          <w:rFonts w:ascii="Garamond" w:eastAsia="Calibri" w:hAnsi="Garamond" w:cs="Times New Roman"/>
          <w:bCs/>
          <w:iCs/>
        </w:rPr>
        <w:t>os siguientes puntos de acuerdo:</w:t>
      </w:r>
      <w:r w:rsidR="001F304D" w:rsidRPr="00FF6240">
        <w:rPr>
          <w:rFonts w:ascii="Garamond" w:eastAsia="Calibri" w:hAnsi="Garamond" w:cs="Times New Roman"/>
          <w:bCs/>
          <w:iCs/>
        </w:rPr>
        <w:t xml:space="preserve"> </w:t>
      </w:r>
      <w:r w:rsidR="00A638B2">
        <w:rPr>
          <w:rFonts w:ascii="Garamond" w:eastAsia="Calibri" w:hAnsi="Garamond" w:cs="Times New Roman"/>
          <w:bCs/>
          <w:iCs/>
        </w:rPr>
        <w:t>Primero.-</w:t>
      </w:r>
      <w:r w:rsidR="001F304D" w:rsidRPr="00FF6240">
        <w:rPr>
          <w:rFonts w:ascii="Garamond" w:eastAsia="Calibri" w:hAnsi="Garamond" w:cs="Times New Roman"/>
          <w:bCs/>
          <w:iCs/>
        </w:rPr>
        <w:t xml:space="preserve"> </w:t>
      </w:r>
      <w:r w:rsidR="00A638B2">
        <w:rPr>
          <w:rFonts w:ascii="Garamond" w:eastAsia="Calibri" w:hAnsi="Garamond" w:cs="Times New Roman"/>
          <w:bCs/>
          <w:iCs/>
        </w:rPr>
        <w:t>E</w:t>
      </w:r>
      <w:r w:rsidR="001F304D" w:rsidRPr="00FF6240">
        <w:rPr>
          <w:rFonts w:ascii="Garamond" w:eastAsia="Calibri" w:hAnsi="Garamond" w:cs="Times New Roman"/>
          <w:bCs/>
          <w:iCs/>
        </w:rPr>
        <w:t>l Plen</w:t>
      </w:r>
      <w:r w:rsidR="00A638B2">
        <w:rPr>
          <w:rFonts w:ascii="Garamond" w:eastAsia="Calibri" w:hAnsi="Garamond" w:cs="Times New Roman"/>
          <w:bCs/>
          <w:iCs/>
        </w:rPr>
        <w:t>o del H.</w:t>
      </w:r>
      <w:r w:rsidR="001F304D" w:rsidRPr="00FF6240">
        <w:rPr>
          <w:rFonts w:ascii="Garamond" w:eastAsia="Calibri" w:hAnsi="Garamond" w:cs="Times New Roman"/>
          <w:bCs/>
          <w:iCs/>
        </w:rPr>
        <w:t xml:space="preserve"> Ayuntamiento Constitucional de Puerto Vallarta, Jalisco, aprueba y declara la urgencia autorizando la dispensa de trámite ordinario</w:t>
      </w:r>
      <w:r w:rsidR="00A638B2">
        <w:rPr>
          <w:rFonts w:ascii="Garamond" w:eastAsia="Calibri" w:hAnsi="Garamond" w:cs="Times New Roman"/>
          <w:bCs/>
          <w:iCs/>
        </w:rPr>
        <w:t>,</w:t>
      </w:r>
      <w:r w:rsidR="001F304D" w:rsidRPr="00FF6240">
        <w:rPr>
          <w:rFonts w:ascii="Garamond" w:eastAsia="Calibri" w:hAnsi="Garamond" w:cs="Times New Roman"/>
          <w:bCs/>
          <w:iCs/>
        </w:rPr>
        <w:t xml:space="preserve"> con fundamento en los artículos </w:t>
      </w:r>
      <w:r w:rsidR="00A638B2">
        <w:rPr>
          <w:rFonts w:ascii="Garamond" w:eastAsia="Calibri" w:hAnsi="Garamond" w:cs="Times New Roman"/>
          <w:bCs/>
          <w:iCs/>
        </w:rPr>
        <w:t>ciento veintisiete</w:t>
      </w:r>
      <w:r w:rsidR="001F304D" w:rsidRPr="00FF6240">
        <w:rPr>
          <w:rFonts w:ascii="Garamond" w:eastAsia="Calibri" w:hAnsi="Garamond" w:cs="Times New Roman"/>
          <w:bCs/>
          <w:iCs/>
        </w:rPr>
        <w:t xml:space="preserve"> y</w:t>
      </w:r>
      <w:r w:rsidR="00A638B2">
        <w:rPr>
          <w:rFonts w:ascii="Garamond" w:eastAsia="Calibri" w:hAnsi="Garamond" w:cs="Times New Roman"/>
          <w:bCs/>
          <w:iCs/>
        </w:rPr>
        <w:t xml:space="preserve"> ciento veintinueve</w:t>
      </w:r>
      <w:r w:rsidR="001F304D" w:rsidRPr="00FF6240">
        <w:rPr>
          <w:rFonts w:ascii="Garamond" w:eastAsia="Calibri" w:hAnsi="Garamond" w:cs="Times New Roman"/>
          <w:bCs/>
          <w:iCs/>
        </w:rPr>
        <w:t xml:space="preserve"> del Reglamento d</w:t>
      </w:r>
      <w:r w:rsidR="009821BC">
        <w:rPr>
          <w:rFonts w:ascii="Garamond" w:eastAsia="Calibri" w:hAnsi="Garamond" w:cs="Times New Roman"/>
          <w:bCs/>
          <w:iCs/>
        </w:rPr>
        <w:t>el Gobierno Municipal de Puerto Vallarta, Jalisco. Segundo.-</w:t>
      </w:r>
      <w:r w:rsidR="001F304D" w:rsidRPr="00FF6240">
        <w:rPr>
          <w:rFonts w:ascii="Garamond" w:eastAsia="Calibri" w:hAnsi="Garamond" w:cs="Times New Roman"/>
          <w:bCs/>
          <w:iCs/>
        </w:rPr>
        <w:t xml:space="preserve"> </w:t>
      </w:r>
      <w:r w:rsidR="009821BC">
        <w:rPr>
          <w:rFonts w:ascii="Garamond" w:eastAsia="Calibri" w:hAnsi="Garamond" w:cs="Times New Roman"/>
          <w:bCs/>
          <w:iCs/>
        </w:rPr>
        <w:t>Que el Pleno del H.</w:t>
      </w:r>
      <w:r w:rsidR="001F304D" w:rsidRPr="00FF6240">
        <w:rPr>
          <w:rFonts w:ascii="Garamond" w:eastAsia="Calibri" w:hAnsi="Garamond" w:cs="Times New Roman"/>
          <w:bCs/>
          <w:iCs/>
        </w:rPr>
        <w:t xml:space="preserve"> Ayuntamiento Constitucional de P</w:t>
      </w:r>
      <w:r w:rsidR="00A638B2">
        <w:rPr>
          <w:rFonts w:ascii="Garamond" w:eastAsia="Calibri" w:hAnsi="Garamond" w:cs="Times New Roman"/>
          <w:bCs/>
          <w:iCs/>
        </w:rPr>
        <w:t>uerto Vallarta, Jalisco, aprueba</w:t>
      </w:r>
      <w:r w:rsidR="007A20BD">
        <w:rPr>
          <w:rFonts w:ascii="Garamond" w:eastAsia="Calibri" w:hAnsi="Garamond" w:cs="Times New Roman"/>
          <w:bCs/>
          <w:iCs/>
        </w:rPr>
        <w:t xml:space="preserve"> y autoriza </w:t>
      </w:r>
      <w:r w:rsidR="001F304D" w:rsidRPr="00FF6240">
        <w:rPr>
          <w:rFonts w:ascii="Garamond" w:eastAsia="Calibri" w:hAnsi="Garamond" w:cs="Times New Roman"/>
          <w:bCs/>
          <w:iCs/>
        </w:rPr>
        <w:t xml:space="preserve">otorgar un apoyo económico por la cantidad de </w:t>
      </w:r>
      <w:r w:rsidR="009821BC">
        <w:rPr>
          <w:rFonts w:ascii="Garamond" w:eastAsia="Calibri" w:hAnsi="Garamond" w:cs="Times New Roman"/>
          <w:bCs/>
          <w:iCs/>
        </w:rPr>
        <w:t xml:space="preserve">treinta mil </w:t>
      </w:r>
      <w:r w:rsidR="001F304D" w:rsidRPr="00FF6240">
        <w:rPr>
          <w:rFonts w:ascii="Garamond" w:eastAsia="Calibri" w:hAnsi="Garamond" w:cs="Times New Roman"/>
          <w:bCs/>
          <w:iCs/>
        </w:rPr>
        <w:t xml:space="preserve">pesos por única ocasión a los locatarios del </w:t>
      </w:r>
      <w:r w:rsidR="009821BC" w:rsidRPr="00FF6240">
        <w:rPr>
          <w:rFonts w:ascii="Garamond" w:eastAsia="Calibri" w:hAnsi="Garamond" w:cs="Times New Roman"/>
          <w:bCs/>
          <w:iCs/>
        </w:rPr>
        <w:t xml:space="preserve">Mercado Municipal </w:t>
      </w:r>
      <w:r w:rsidR="001F304D" w:rsidRPr="00FF6240">
        <w:rPr>
          <w:rFonts w:ascii="Garamond" w:eastAsia="Calibri" w:hAnsi="Garamond" w:cs="Times New Roman"/>
          <w:bCs/>
          <w:iCs/>
        </w:rPr>
        <w:t>5 de diciembre, afectados por los incendios ocurridos en fechas recientes, siendo los que a continuación se enlistan</w:t>
      </w:r>
      <w:r w:rsidR="009821BC">
        <w:rPr>
          <w:rFonts w:ascii="Garamond" w:eastAsia="Calibri" w:hAnsi="Garamond" w:cs="Times New Roman"/>
          <w:bCs/>
          <w:iCs/>
        </w:rPr>
        <w:t>:</w:t>
      </w:r>
      <w:r w:rsidR="001F304D" w:rsidRPr="00FF6240">
        <w:rPr>
          <w:rFonts w:ascii="Garamond" w:eastAsia="Calibri" w:hAnsi="Garamond" w:cs="Times New Roman"/>
          <w:bCs/>
          <w:iCs/>
        </w:rPr>
        <w:t xml:space="preserve"> </w:t>
      </w:r>
      <w:r w:rsidR="009821BC">
        <w:rPr>
          <w:rFonts w:ascii="Garamond" w:eastAsia="Calibri" w:hAnsi="Garamond" w:cs="Times New Roman"/>
          <w:bCs/>
          <w:iCs/>
        </w:rPr>
        <w:t>E</w:t>
      </w:r>
      <w:r w:rsidR="001F304D" w:rsidRPr="00FF6240">
        <w:rPr>
          <w:rFonts w:ascii="Garamond" w:eastAsia="Calibri" w:hAnsi="Garamond" w:cs="Times New Roman"/>
          <w:bCs/>
          <w:iCs/>
        </w:rPr>
        <w:t xml:space="preserve">n el local </w:t>
      </w:r>
      <w:r w:rsidR="009821BC">
        <w:rPr>
          <w:rFonts w:ascii="Garamond" w:eastAsia="Calibri" w:hAnsi="Garamond" w:cs="Times New Roman"/>
          <w:bCs/>
          <w:iCs/>
        </w:rPr>
        <w:t>cinco</w:t>
      </w:r>
      <w:r w:rsidR="00A638B2">
        <w:rPr>
          <w:rFonts w:ascii="Garamond" w:eastAsia="Calibri" w:hAnsi="Garamond" w:cs="Times New Roman"/>
          <w:bCs/>
          <w:iCs/>
        </w:rPr>
        <w:t>, Joya E</w:t>
      </w:r>
      <w:r w:rsidR="001F304D" w:rsidRPr="00FF6240">
        <w:rPr>
          <w:rFonts w:ascii="Garamond" w:eastAsia="Calibri" w:hAnsi="Garamond" w:cs="Times New Roman"/>
          <w:bCs/>
          <w:iCs/>
        </w:rPr>
        <w:t>smerita</w:t>
      </w:r>
      <w:r w:rsidR="00A638B2">
        <w:rPr>
          <w:rFonts w:ascii="Garamond" w:eastAsia="Calibri" w:hAnsi="Garamond" w:cs="Times New Roman"/>
          <w:bCs/>
          <w:iCs/>
        </w:rPr>
        <w:t>…E</w:t>
      </w:r>
      <w:r w:rsidR="001F304D" w:rsidRPr="00FF6240">
        <w:rPr>
          <w:rFonts w:ascii="Garamond" w:eastAsia="Calibri" w:hAnsi="Garamond" w:cs="Times New Roman"/>
          <w:bCs/>
          <w:iCs/>
        </w:rPr>
        <w:t>merita</w:t>
      </w:r>
      <w:r w:rsidR="009821BC">
        <w:rPr>
          <w:rFonts w:ascii="Garamond" w:eastAsia="Calibri" w:hAnsi="Garamond" w:cs="Times New Roman"/>
          <w:bCs/>
          <w:iCs/>
        </w:rPr>
        <w:t>;</w:t>
      </w:r>
      <w:r w:rsidR="001F304D" w:rsidRPr="00FF6240">
        <w:rPr>
          <w:rFonts w:ascii="Garamond" w:eastAsia="Calibri" w:hAnsi="Garamond" w:cs="Times New Roman"/>
          <w:bCs/>
          <w:iCs/>
        </w:rPr>
        <w:t xml:space="preserve"> local </w:t>
      </w:r>
      <w:r w:rsidR="00A638B2">
        <w:rPr>
          <w:rFonts w:ascii="Garamond" w:eastAsia="Calibri" w:hAnsi="Garamond" w:cs="Times New Roman"/>
          <w:bCs/>
          <w:iCs/>
        </w:rPr>
        <w:t>seis, A</w:t>
      </w:r>
      <w:r w:rsidR="001F304D" w:rsidRPr="00FF6240">
        <w:rPr>
          <w:rFonts w:ascii="Garamond" w:eastAsia="Calibri" w:hAnsi="Garamond" w:cs="Times New Roman"/>
          <w:bCs/>
          <w:iCs/>
        </w:rPr>
        <w:t>guirre González</w:t>
      </w:r>
      <w:r w:rsidR="009821BC">
        <w:rPr>
          <w:rFonts w:ascii="Garamond" w:eastAsia="Calibri" w:hAnsi="Garamond" w:cs="Times New Roman"/>
          <w:bCs/>
          <w:iCs/>
        </w:rPr>
        <w:t xml:space="preserve"> M</w:t>
      </w:r>
      <w:r w:rsidR="001F304D" w:rsidRPr="00FF6240">
        <w:rPr>
          <w:rFonts w:ascii="Garamond" w:eastAsia="Calibri" w:hAnsi="Garamond" w:cs="Times New Roman"/>
          <w:bCs/>
          <w:iCs/>
        </w:rPr>
        <w:t>arcial</w:t>
      </w:r>
      <w:r w:rsidR="009821BC">
        <w:rPr>
          <w:rFonts w:ascii="Garamond" w:eastAsia="Calibri" w:hAnsi="Garamond" w:cs="Times New Roman"/>
          <w:bCs/>
          <w:iCs/>
        </w:rPr>
        <w:t>;</w:t>
      </w:r>
      <w:r w:rsidR="001F304D" w:rsidRPr="00FF6240">
        <w:rPr>
          <w:rFonts w:ascii="Garamond" w:eastAsia="Calibri" w:hAnsi="Garamond" w:cs="Times New Roman"/>
          <w:bCs/>
          <w:iCs/>
        </w:rPr>
        <w:t xml:space="preserve"> local </w:t>
      </w:r>
      <w:r w:rsidR="00A638B2">
        <w:rPr>
          <w:rFonts w:ascii="Garamond" w:eastAsia="Calibri" w:hAnsi="Garamond" w:cs="Times New Roman"/>
          <w:bCs/>
          <w:iCs/>
        </w:rPr>
        <w:t>veintiocho, Gutiérrez Aguirre Erika Lizeth;</w:t>
      </w:r>
      <w:r w:rsidR="001F304D" w:rsidRPr="00FF6240">
        <w:rPr>
          <w:rFonts w:ascii="Garamond" w:eastAsia="Calibri" w:hAnsi="Garamond" w:cs="Times New Roman"/>
          <w:bCs/>
          <w:iCs/>
        </w:rPr>
        <w:t xml:space="preserve"> </w:t>
      </w:r>
      <w:r w:rsidR="00A638B2">
        <w:rPr>
          <w:rFonts w:ascii="Garamond" w:eastAsia="Calibri" w:hAnsi="Garamond" w:cs="Times New Roman"/>
          <w:bCs/>
          <w:iCs/>
        </w:rPr>
        <w:t>l</w:t>
      </w:r>
      <w:r w:rsidR="001F304D" w:rsidRPr="00FF6240">
        <w:rPr>
          <w:rFonts w:ascii="Garamond" w:eastAsia="Calibri" w:hAnsi="Garamond" w:cs="Times New Roman"/>
          <w:bCs/>
          <w:iCs/>
        </w:rPr>
        <w:t>ocal</w:t>
      </w:r>
      <w:r w:rsidR="00A638B2">
        <w:rPr>
          <w:rFonts w:ascii="Garamond" w:eastAsia="Calibri" w:hAnsi="Garamond" w:cs="Times New Roman"/>
          <w:bCs/>
          <w:iCs/>
        </w:rPr>
        <w:t xml:space="preserve"> treinta y dos, Joya E</w:t>
      </w:r>
      <w:r w:rsidR="001F304D" w:rsidRPr="00FF6240">
        <w:rPr>
          <w:rFonts w:ascii="Garamond" w:eastAsia="Calibri" w:hAnsi="Garamond" w:cs="Times New Roman"/>
          <w:bCs/>
          <w:iCs/>
        </w:rPr>
        <w:t>mérita</w:t>
      </w:r>
      <w:r w:rsidR="00A638B2">
        <w:rPr>
          <w:rFonts w:ascii="Garamond" w:eastAsia="Calibri" w:hAnsi="Garamond" w:cs="Times New Roman"/>
          <w:bCs/>
          <w:iCs/>
        </w:rPr>
        <w:t xml:space="preserve">; </w:t>
      </w:r>
      <w:r w:rsidR="001F304D" w:rsidRPr="00FF6240">
        <w:rPr>
          <w:rFonts w:ascii="Garamond" w:eastAsia="Calibri" w:hAnsi="Garamond" w:cs="Times New Roman"/>
          <w:bCs/>
          <w:iCs/>
        </w:rPr>
        <w:t xml:space="preserve">local </w:t>
      </w:r>
      <w:r w:rsidR="00A638B2">
        <w:rPr>
          <w:rFonts w:ascii="Garamond" w:eastAsia="Calibri" w:hAnsi="Garamond" w:cs="Times New Roman"/>
          <w:bCs/>
          <w:iCs/>
        </w:rPr>
        <w:t xml:space="preserve">doce, Cueto López </w:t>
      </w:r>
      <w:r w:rsidR="001F304D" w:rsidRPr="00FF6240">
        <w:rPr>
          <w:rFonts w:ascii="Garamond" w:eastAsia="Calibri" w:hAnsi="Garamond" w:cs="Times New Roman"/>
          <w:bCs/>
          <w:iCs/>
        </w:rPr>
        <w:t>Ricardo</w:t>
      </w:r>
      <w:r w:rsidR="00A638B2">
        <w:rPr>
          <w:rFonts w:ascii="Garamond" w:eastAsia="Calibri" w:hAnsi="Garamond" w:cs="Times New Roman"/>
          <w:bCs/>
          <w:iCs/>
        </w:rPr>
        <w:t>; local trece, Hernández R</w:t>
      </w:r>
      <w:r w:rsidR="001F304D" w:rsidRPr="00FF6240">
        <w:rPr>
          <w:rFonts w:ascii="Garamond" w:eastAsia="Calibri" w:hAnsi="Garamond" w:cs="Times New Roman"/>
          <w:bCs/>
          <w:iCs/>
        </w:rPr>
        <w:t>ubio</w:t>
      </w:r>
      <w:r w:rsidR="00A638B2">
        <w:rPr>
          <w:rFonts w:ascii="Garamond" w:eastAsia="Calibri" w:hAnsi="Garamond" w:cs="Times New Roman"/>
          <w:bCs/>
          <w:iCs/>
        </w:rPr>
        <w:t xml:space="preserve"> M</w:t>
      </w:r>
      <w:r w:rsidR="007A20BD">
        <w:rPr>
          <w:rFonts w:ascii="Garamond" w:eastAsia="Calibri" w:hAnsi="Garamond" w:cs="Times New Roman"/>
          <w:bCs/>
          <w:iCs/>
        </w:rPr>
        <w:t>y</w:t>
      </w:r>
      <w:r w:rsidR="001F304D" w:rsidRPr="00FF6240">
        <w:rPr>
          <w:rFonts w:ascii="Garamond" w:eastAsia="Calibri" w:hAnsi="Garamond" w:cs="Times New Roman"/>
          <w:bCs/>
          <w:iCs/>
        </w:rPr>
        <w:t>rna</w:t>
      </w:r>
      <w:r w:rsidR="00A638B2">
        <w:rPr>
          <w:rFonts w:ascii="Garamond" w:eastAsia="Calibri" w:hAnsi="Garamond" w:cs="Times New Roman"/>
          <w:bCs/>
          <w:iCs/>
        </w:rPr>
        <w:t>; local veintidós,</w:t>
      </w:r>
      <w:r w:rsidR="001F304D" w:rsidRPr="00FF6240">
        <w:rPr>
          <w:rFonts w:ascii="Garamond" w:eastAsia="Calibri" w:hAnsi="Garamond" w:cs="Times New Roman"/>
          <w:bCs/>
          <w:iCs/>
        </w:rPr>
        <w:t xml:space="preserve"> Hernández </w:t>
      </w:r>
      <w:r w:rsidR="00A638B2">
        <w:rPr>
          <w:rFonts w:ascii="Garamond" w:eastAsia="Calibri" w:hAnsi="Garamond" w:cs="Times New Roman"/>
          <w:bCs/>
          <w:iCs/>
        </w:rPr>
        <w:t>R</w:t>
      </w:r>
      <w:r w:rsidR="001F304D" w:rsidRPr="00FF6240">
        <w:rPr>
          <w:rFonts w:ascii="Garamond" w:eastAsia="Calibri" w:hAnsi="Garamond" w:cs="Times New Roman"/>
          <w:bCs/>
          <w:iCs/>
        </w:rPr>
        <w:t>ubio</w:t>
      </w:r>
      <w:r w:rsidR="00A638B2">
        <w:rPr>
          <w:rFonts w:ascii="Garamond" w:eastAsia="Calibri" w:hAnsi="Garamond" w:cs="Times New Roman"/>
          <w:bCs/>
          <w:iCs/>
        </w:rPr>
        <w:t xml:space="preserve"> M</w:t>
      </w:r>
      <w:r w:rsidR="007A20BD">
        <w:rPr>
          <w:rFonts w:ascii="Garamond" w:eastAsia="Calibri" w:hAnsi="Garamond" w:cs="Times New Roman"/>
          <w:bCs/>
          <w:iCs/>
        </w:rPr>
        <w:t>y</w:t>
      </w:r>
      <w:r w:rsidR="001F304D" w:rsidRPr="00FF6240">
        <w:rPr>
          <w:rFonts w:ascii="Garamond" w:eastAsia="Calibri" w:hAnsi="Garamond" w:cs="Times New Roman"/>
          <w:bCs/>
          <w:iCs/>
        </w:rPr>
        <w:t>rna</w:t>
      </w:r>
      <w:r w:rsidR="00A638B2">
        <w:rPr>
          <w:rFonts w:ascii="Garamond" w:eastAsia="Calibri" w:hAnsi="Garamond" w:cs="Times New Roman"/>
          <w:bCs/>
          <w:iCs/>
        </w:rPr>
        <w:t>.</w:t>
      </w:r>
      <w:r w:rsidR="001F304D" w:rsidRPr="00FF6240">
        <w:rPr>
          <w:rFonts w:ascii="Garamond" w:eastAsia="Calibri" w:hAnsi="Garamond" w:cs="Times New Roman"/>
          <w:bCs/>
          <w:iCs/>
        </w:rPr>
        <w:t xml:space="preserve"> </w:t>
      </w:r>
      <w:r w:rsidR="00A638B2">
        <w:rPr>
          <w:rFonts w:ascii="Garamond" w:eastAsia="Calibri" w:hAnsi="Garamond" w:cs="Times New Roman"/>
          <w:bCs/>
          <w:iCs/>
        </w:rPr>
        <w:t>T</w:t>
      </w:r>
      <w:r w:rsidR="001F304D" w:rsidRPr="00FF6240">
        <w:rPr>
          <w:rFonts w:ascii="Garamond" w:eastAsia="Calibri" w:hAnsi="Garamond" w:cs="Times New Roman"/>
          <w:bCs/>
          <w:iCs/>
        </w:rPr>
        <w:t>ercero</w:t>
      </w:r>
      <w:r w:rsidR="00A638B2">
        <w:rPr>
          <w:rFonts w:ascii="Garamond" w:eastAsia="Calibri" w:hAnsi="Garamond" w:cs="Times New Roman"/>
          <w:bCs/>
          <w:iCs/>
        </w:rPr>
        <w:t>.-</w:t>
      </w:r>
      <w:r w:rsidR="001F304D" w:rsidRPr="00FF6240">
        <w:rPr>
          <w:rFonts w:ascii="Garamond" w:eastAsia="Calibri" w:hAnsi="Garamond" w:cs="Times New Roman"/>
          <w:bCs/>
          <w:iCs/>
        </w:rPr>
        <w:t xml:space="preserve"> </w:t>
      </w:r>
      <w:r w:rsidR="00A638B2">
        <w:rPr>
          <w:rFonts w:ascii="Garamond" w:eastAsia="Calibri" w:hAnsi="Garamond" w:cs="Times New Roman"/>
          <w:bCs/>
          <w:iCs/>
        </w:rPr>
        <w:t>S</w:t>
      </w:r>
      <w:r w:rsidR="001F304D" w:rsidRPr="00FF6240">
        <w:rPr>
          <w:rFonts w:ascii="Garamond" w:eastAsia="Calibri" w:hAnsi="Garamond" w:cs="Times New Roman"/>
          <w:bCs/>
          <w:iCs/>
        </w:rPr>
        <w:t>e instruye</w:t>
      </w:r>
      <w:r w:rsidR="00A638B2">
        <w:rPr>
          <w:rFonts w:ascii="Garamond" w:eastAsia="Calibri" w:hAnsi="Garamond" w:cs="Times New Roman"/>
          <w:bCs/>
          <w:iCs/>
        </w:rPr>
        <w:t>, faculta</w:t>
      </w:r>
      <w:r w:rsidR="001F304D" w:rsidRPr="00FF6240">
        <w:rPr>
          <w:rFonts w:ascii="Garamond" w:eastAsia="Calibri" w:hAnsi="Garamond" w:cs="Times New Roman"/>
          <w:bCs/>
          <w:iCs/>
        </w:rPr>
        <w:t xml:space="preserve"> y autoriza al </w:t>
      </w:r>
      <w:r w:rsidR="00A638B2" w:rsidRPr="00FF6240">
        <w:rPr>
          <w:rFonts w:ascii="Garamond" w:eastAsia="Calibri" w:hAnsi="Garamond" w:cs="Times New Roman"/>
          <w:bCs/>
          <w:iCs/>
        </w:rPr>
        <w:t xml:space="preserve">Titular </w:t>
      </w:r>
      <w:r w:rsidR="001F304D" w:rsidRPr="00FF6240">
        <w:rPr>
          <w:rFonts w:ascii="Garamond" w:eastAsia="Calibri" w:hAnsi="Garamond" w:cs="Times New Roman"/>
          <w:bCs/>
          <w:iCs/>
        </w:rPr>
        <w:t xml:space="preserve">de </w:t>
      </w:r>
      <w:r w:rsidR="00A638B2" w:rsidRPr="00FF6240">
        <w:rPr>
          <w:rFonts w:ascii="Garamond" w:eastAsia="Calibri" w:hAnsi="Garamond" w:cs="Times New Roman"/>
          <w:bCs/>
          <w:iCs/>
        </w:rPr>
        <w:t>Hacienda Municipal</w:t>
      </w:r>
      <w:r w:rsidR="00A638B2">
        <w:rPr>
          <w:rFonts w:ascii="Garamond" w:eastAsia="Calibri" w:hAnsi="Garamond" w:cs="Times New Roman"/>
          <w:bCs/>
          <w:iCs/>
        </w:rPr>
        <w:t>,</w:t>
      </w:r>
      <w:r w:rsidR="00A638B2" w:rsidRPr="00FF6240">
        <w:rPr>
          <w:rFonts w:ascii="Garamond" w:eastAsia="Calibri" w:hAnsi="Garamond" w:cs="Times New Roman"/>
          <w:bCs/>
          <w:iCs/>
        </w:rPr>
        <w:t xml:space="preserve"> </w:t>
      </w:r>
      <w:r w:rsidR="001F304D" w:rsidRPr="00FF6240">
        <w:rPr>
          <w:rFonts w:ascii="Garamond" w:eastAsia="Calibri" w:hAnsi="Garamond" w:cs="Times New Roman"/>
          <w:bCs/>
          <w:iCs/>
        </w:rPr>
        <w:t>para que otorgue suficiencia presupuestal para la entrega y cumplimiento del apoyo económico que refiere el punto segundo</w:t>
      </w:r>
      <w:r w:rsidR="00A638B2">
        <w:rPr>
          <w:rFonts w:ascii="Garamond" w:eastAsia="Calibri" w:hAnsi="Garamond" w:cs="Times New Roman"/>
          <w:bCs/>
          <w:iCs/>
        </w:rPr>
        <w:t>,</w:t>
      </w:r>
      <w:r w:rsidR="001F304D" w:rsidRPr="00FF6240">
        <w:rPr>
          <w:rFonts w:ascii="Garamond" w:eastAsia="Calibri" w:hAnsi="Garamond" w:cs="Times New Roman"/>
          <w:bCs/>
          <w:iCs/>
        </w:rPr>
        <w:t xml:space="preserve"> autorizándose al mismo tiempo se lleve a cabo con las modificaciones presupue</w:t>
      </w:r>
      <w:r w:rsidR="007A20BD">
        <w:rPr>
          <w:rFonts w:ascii="Garamond" w:eastAsia="Calibri" w:hAnsi="Garamond" w:cs="Times New Roman"/>
          <w:bCs/>
          <w:iCs/>
        </w:rPr>
        <w:t>starias que correspondan sobre P</w:t>
      </w:r>
      <w:r w:rsidR="001F304D" w:rsidRPr="00FF6240">
        <w:rPr>
          <w:rFonts w:ascii="Garamond" w:eastAsia="Calibri" w:hAnsi="Garamond" w:cs="Times New Roman"/>
          <w:bCs/>
          <w:iCs/>
        </w:rPr>
        <w:t>resupuesto de</w:t>
      </w:r>
      <w:r w:rsidR="007A20BD">
        <w:rPr>
          <w:rFonts w:ascii="Garamond" w:eastAsia="Calibri" w:hAnsi="Garamond" w:cs="Times New Roman"/>
          <w:bCs/>
          <w:iCs/>
        </w:rPr>
        <w:t xml:space="preserve"> E</w:t>
      </w:r>
      <w:r w:rsidR="00A638B2">
        <w:rPr>
          <w:rFonts w:ascii="Garamond" w:eastAsia="Calibri" w:hAnsi="Garamond" w:cs="Times New Roman"/>
          <w:bCs/>
          <w:iCs/>
        </w:rPr>
        <w:t>gresos del presente ejercicio f</w:t>
      </w:r>
      <w:r w:rsidR="001F304D" w:rsidRPr="00FF6240">
        <w:rPr>
          <w:rFonts w:ascii="Garamond" w:eastAsia="Calibri" w:hAnsi="Garamond" w:cs="Times New Roman"/>
          <w:bCs/>
          <w:iCs/>
        </w:rPr>
        <w:t>iscal</w:t>
      </w:r>
      <w:r w:rsidR="00A638B2">
        <w:rPr>
          <w:rFonts w:ascii="Garamond" w:eastAsia="Calibri" w:hAnsi="Garamond" w:cs="Times New Roman"/>
          <w:bCs/>
          <w:iCs/>
        </w:rPr>
        <w:t>,</w:t>
      </w:r>
      <w:r w:rsidR="001F304D" w:rsidRPr="00FF6240">
        <w:rPr>
          <w:rFonts w:ascii="Garamond" w:eastAsia="Calibri" w:hAnsi="Garamond" w:cs="Times New Roman"/>
          <w:bCs/>
          <w:iCs/>
        </w:rPr>
        <w:t xml:space="preserve"> desde el momento que se publique el presente acuerdo. Cuarto.</w:t>
      </w:r>
      <w:r w:rsidR="00A638B2">
        <w:rPr>
          <w:rFonts w:ascii="Garamond" w:eastAsia="Calibri" w:hAnsi="Garamond" w:cs="Times New Roman"/>
          <w:bCs/>
          <w:iCs/>
        </w:rPr>
        <w:t>-</w:t>
      </w:r>
      <w:r w:rsidR="001F304D" w:rsidRPr="00FF6240">
        <w:rPr>
          <w:rFonts w:ascii="Garamond" w:eastAsia="Calibri" w:hAnsi="Garamond" w:cs="Times New Roman"/>
          <w:bCs/>
          <w:iCs/>
        </w:rPr>
        <w:t xml:space="preserve"> El apoyo económico será entregado de manera directa a los concesionarios de los locales afectados debidamente acreditados. Quinto.</w:t>
      </w:r>
      <w:r w:rsidR="00A638B2">
        <w:rPr>
          <w:rFonts w:ascii="Garamond" w:eastAsia="Calibri" w:hAnsi="Garamond" w:cs="Times New Roman"/>
          <w:bCs/>
          <w:iCs/>
        </w:rPr>
        <w:t>-</w:t>
      </w:r>
      <w:r w:rsidR="001F304D" w:rsidRPr="00FF6240">
        <w:rPr>
          <w:rFonts w:ascii="Garamond" w:eastAsia="Calibri" w:hAnsi="Garamond" w:cs="Times New Roman"/>
          <w:bCs/>
          <w:iCs/>
        </w:rPr>
        <w:t xml:space="preserve"> Se instruye, a</w:t>
      </w:r>
      <w:r w:rsidR="00A638B2">
        <w:rPr>
          <w:rFonts w:ascii="Garamond" w:eastAsia="Calibri" w:hAnsi="Garamond" w:cs="Times New Roman"/>
          <w:bCs/>
          <w:iCs/>
        </w:rPr>
        <w:t>utoriza y faculta al Contralor M</w:t>
      </w:r>
      <w:r w:rsidR="001F304D" w:rsidRPr="00FF6240">
        <w:rPr>
          <w:rFonts w:ascii="Garamond" w:eastAsia="Calibri" w:hAnsi="Garamond" w:cs="Times New Roman"/>
          <w:bCs/>
          <w:iCs/>
        </w:rPr>
        <w:t>unicipal</w:t>
      </w:r>
      <w:r w:rsidR="00A638B2">
        <w:rPr>
          <w:rFonts w:ascii="Garamond" w:eastAsia="Calibri" w:hAnsi="Garamond" w:cs="Times New Roman"/>
          <w:bCs/>
          <w:iCs/>
        </w:rPr>
        <w:t>,</w:t>
      </w:r>
      <w:r w:rsidR="001F304D" w:rsidRPr="00FF6240">
        <w:rPr>
          <w:rFonts w:ascii="Garamond" w:eastAsia="Calibri" w:hAnsi="Garamond" w:cs="Times New Roman"/>
          <w:bCs/>
          <w:iCs/>
        </w:rPr>
        <w:t xml:space="preserve"> para que supervise el proceso de entrega de los apoyos, asegurando transparencia y rendición de cuentas. Sexto.</w:t>
      </w:r>
      <w:r w:rsidR="00A638B2">
        <w:rPr>
          <w:rFonts w:ascii="Garamond" w:eastAsia="Calibri" w:hAnsi="Garamond" w:cs="Times New Roman"/>
          <w:bCs/>
          <w:iCs/>
        </w:rPr>
        <w:t>-</w:t>
      </w:r>
      <w:r w:rsidR="001F304D" w:rsidRPr="00FF6240">
        <w:rPr>
          <w:rFonts w:ascii="Garamond" w:eastAsia="Calibri" w:hAnsi="Garamond" w:cs="Times New Roman"/>
          <w:bCs/>
          <w:iCs/>
        </w:rPr>
        <w:t xml:space="preserve"> Notifíquese el presente acuerdo a las dependencias involucradas para los efectos legales conducentes. Séptimo.</w:t>
      </w:r>
      <w:r w:rsidR="00A638B2">
        <w:rPr>
          <w:rFonts w:ascii="Garamond" w:eastAsia="Calibri" w:hAnsi="Garamond" w:cs="Times New Roman"/>
          <w:bCs/>
          <w:iCs/>
        </w:rPr>
        <w:t xml:space="preserve">- </w:t>
      </w:r>
      <w:r w:rsidR="001F304D" w:rsidRPr="00FF6240">
        <w:rPr>
          <w:rFonts w:ascii="Garamond" w:eastAsia="Calibri" w:hAnsi="Garamond" w:cs="Times New Roman"/>
          <w:bCs/>
          <w:iCs/>
        </w:rPr>
        <w:t>El presente acuerdo entrará en vi</w:t>
      </w:r>
      <w:r w:rsidR="00C75008">
        <w:rPr>
          <w:rFonts w:ascii="Garamond" w:eastAsia="Calibri" w:hAnsi="Garamond" w:cs="Times New Roman"/>
          <w:bCs/>
          <w:iCs/>
        </w:rPr>
        <w:t>gor al momento de su aprobación por el Pleno del A</w:t>
      </w:r>
      <w:r w:rsidR="001F304D" w:rsidRPr="00FF6240">
        <w:rPr>
          <w:rFonts w:ascii="Garamond" w:eastAsia="Calibri" w:hAnsi="Garamond" w:cs="Times New Roman"/>
          <w:bCs/>
          <w:iCs/>
        </w:rPr>
        <w:t>yuntamiento.</w:t>
      </w:r>
      <w:r w:rsidR="00C75008">
        <w:rPr>
          <w:rFonts w:ascii="Garamond" w:eastAsia="Calibri" w:hAnsi="Garamond" w:cs="Times New Roman"/>
          <w:bCs/>
          <w:iCs/>
        </w:rPr>
        <w:t xml:space="preserve"> </w:t>
      </w:r>
      <w:r w:rsidR="001F304D" w:rsidRPr="00FF6240">
        <w:rPr>
          <w:rFonts w:ascii="Garamond" w:eastAsia="Calibri" w:hAnsi="Garamond" w:cs="Times New Roman"/>
          <w:bCs/>
          <w:iCs/>
        </w:rPr>
        <w:t>Y pido que se le dé el uso d</w:t>
      </w:r>
      <w:r w:rsidR="00C75008">
        <w:rPr>
          <w:rFonts w:ascii="Garamond" w:eastAsia="Calibri" w:hAnsi="Garamond" w:cs="Times New Roman"/>
          <w:bCs/>
          <w:iCs/>
        </w:rPr>
        <w:t>e la voz</w:t>
      </w:r>
      <w:r w:rsidR="00E22135">
        <w:rPr>
          <w:rFonts w:ascii="Garamond" w:eastAsia="Calibri" w:hAnsi="Garamond" w:cs="Times New Roman"/>
          <w:bCs/>
          <w:iCs/>
        </w:rPr>
        <w:t>,</w:t>
      </w:r>
      <w:r w:rsidR="001F304D" w:rsidRPr="00FF6240">
        <w:rPr>
          <w:rFonts w:ascii="Garamond" w:eastAsia="Calibri" w:hAnsi="Garamond" w:cs="Times New Roman"/>
          <w:bCs/>
          <w:iCs/>
        </w:rPr>
        <w:t xml:space="preserve"> señor Presidente, pues ya que están aquí los locatarios afectado</w:t>
      </w:r>
      <w:r w:rsidR="00C75008">
        <w:rPr>
          <w:rFonts w:ascii="Garamond" w:eastAsia="Calibri" w:hAnsi="Garamond" w:cs="Times New Roman"/>
          <w:bCs/>
          <w:iCs/>
        </w:rPr>
        <w:t>s y tenemos la presencia de la l</w:t>
      </w:r>
      <w:r w:rsidR="00E22135">
        <w:rPr>
          <w:rFonts w:ascii="Garamond" w:eastAsia="Calibri" w:hAnsi="Garamond" w:cs="Times New Roman"/>
          <w:bCs/>
          <w:iCs/>
        </w:rPr>
        <w:t xml:space="preserve">ocataria </w:t>
      </w:r>
      <w:proofErr w:type="spellStart"/>
      <w:r w:rsidR="00E22135">
        <w:rPr>
          <w:rFonts w:ascii="Garamond" w:eastAsia="Calibri" w:hAnsi="Garamond" w:cs="Times New Roman"/>
          <w:bCs/>
          <w:iCs/>
        </w:rPr>
        <w:t>Maby</w:t>
      </w:r>
      <w:proofErr w:type="spellEnd"/>
      <w:r w:rsidR="00C75008">
        <w:rPr>
          <w:rFonts w:ascii="Garamond" w:eastAsia="Calibri" w:hAnsi="Garamond" w:cs="Times New Roman"/>
          <w:bCs/>
          <w:iCs/>
        </w:rPr>
        <w:t xml:space="preserve"> Aguirre, que fue en particular…quisiera ella</w:t>
      </w:r>
      <w:r w:rsidR="001F304D" w:rsidRPr="00FF6240">
        <w:rPr>
          <w:rFonts w:ascii="Garamond" w:eastAsia="Calibri" w:hAnsi="Garamond" w:cs="Times New Roman"/>
          <w:bCs/>
          <w:iCs/>
        </w:rPr>
        <w:t xml:space="preserve"> externarl</w:t>
      </w:r>
      <w:r w:rsidR="00C75008">
        <w:rPr>
          <w:rFonts w:ascii="Garamond" w:eastAsia="Calibri" w:hAnsi="Garamond" w:cs="Times New Roman"/>
          <w:bCs/>
          <w:iCs/>
        </w:rPr>
        <w:t>es a todos mis compañeros, pues e</w:t>
      </w:r>
      <w:r w:rsidR="001F304D" w:rsidRPr="00FF6240">
        <w:rPr>
          <w:rFonts w:ascii="Garamond" w:eastAsia="Calibri" w:hAnsi="Garamond" w:cs="Times New Roman"/>
          <w:bCs/>
          <w:iCs/>
        </w:rPr>
        <w:t xml:space="preserve">l suceso, </w:t>
      </w:r>
      <w:r w:rsidR="00C75008">
        <w:rPr>
          <w:rFonts w:ascii="Garamond" w:eastAsia="Calibri" w:hAnsi="Garamond" w:cs="Times New Roman"/>
          <w:bCs/>
          <w:iCs/>
        </w:rPr>
        <w:t>¿</w:t>
      </w:r>
      <w:r w:rsidR="001F304D" w:rsidRPr="00FF6240">
        <w:rPr>
          <w:rFonts w:ascii="Garamond" w:eastAsia="Calibri" w:hAnsi="Garamond" w:cs="Times New Roman"/>
          <w:bCs/>
          <w:iCs/>
        </w:rPr>
        <w:t>verdad?</w:t>
      </w:r>
      <w:r w:rsidR="00C75008">
        <w:rPr>
          <w:rFonts w:ascii="Garamond" w:eastAsia="Calibri" w:hAnsi="Garamond" w:cs="Times New Roman"/>
          <w:bCs/>
          <w:iCs/>
        </w:rPr>
        <w:t>,</w:t>
      </w:r>
      <w:r w:rsidR="001F304D" w:rsidRPr="00FF6240">
        <w:rPr>
          <w:rFonts w:ascii="Garamond" w:eastAsia="Calibri" w:hAnsi="Garamond" w:cs="Times New Roman"/>
          <w:bCs/>
          <w:iCs/>
        </w:rPr>
        <w:t xml:space="preserve"> </w:t>
      </w:r>
      <w:r w:rsidR="00C75008">
        <w:rPr>
          <w:rFonts w:ascii="Garamond" w:eastAsia="Calibri" w:hAnsi="Garamond" w:cs="Times New Roman"/>
          <w:bCs/>
          <w:iCs/>
        </w:rPr>
        <w:t>y</w:t>
      </w:r>
      <w:r w:rsidR="001F304D" w:rsidRPr="00FF6240">
        <w:rPr>
          <w:rFonts w:ascii="Garamond" w:eastAsia="Calibri" w:hAnsi="Garamond" w:cs="Times New Roman"/>
          <w:bCs/>
          <w:iCs/>
        </w:rPr>
        <w:t xml:space="preserve"> el agradecimiento también a este apoyo que están sensibilizando para ellos</w:t>
      </w:r>
      <w:r w:rsidR="00C75008">
        <w:rPr>
          <w:rFonts w:ascii="Garamond" w:eastAsia="Calibri" w:hAnsi="Garamond" w:cs="Times New Roman"/>
          <w:bCs/>
          <w:iCs/>
        </w:rPr>
        <w:t>.</w:t>
      </w:r>
      <w:r w:rsidR="001F304D" w:rsidRPr="00FF6240">
        <w:rPr>
          <w:rFonts w:ascii="Garamond" w:eastAsia="Calibri" w:hAnsi="Garamond" w:cs="Times New Roman"/>
          <w:bCs/>
          <w:iCs/>
        </w:rPr>
        <w:t xml:space="preserve"> </w:t>
      </w:r>
      <w:r w:rsidR="00C75008">
        <w:rPr>
          <w:rFonts w:ascii="Garamond" w:eastAsia="Calibri" w:hAnsi="Garamond" w:cs="Times New Roman"/>
          <w:bCs/>
          <w:iCs/>
        </w:rPr>
        <w:t>E</w:t>
      </w:r>
      <w:r w:rsidR="001F304D" w:rsidRPr="00FF6240">
        <w:rPr>
          <w:rFonts w:ascii="Garamond" w:eastAsia="Calibri" w:hAnsi="Garamond" w:cs="Times New Roman"/>
          <w:bCs/>
          <w:iCs/>
        </w:rPr>
        <w:t xml:space="preserve">s </w:t>
      </w:r>
      <w:r w:rsidR="00C75008">
        <w:rPr>
          <w:rFonts w:ascii="Garamond" w:eastAsia="Calibri" w:hAnsi="Garamond" w:cs="Times New Roman"/>
          <w:bCs/>
          <w:iCs/>
        </w:rPr>
        <w:t>cuanto”</w:t>
      </w:r>
      <w:r w:rsidR="001F304D" w:rsidRPr="00FF6240">
        <w:rPr>
          <w:rFonts w:ascii="Garamond" w:eastAsia="Calibri" w:hAnsi="Garamond" w:cs="Times New Roman"/>
          <w:bCs/>
          <w:iCs/>
        </w:rPr>
        <w:t>.</w:t>
      </w:r>
      <w:r w:rsidR="00C75008">
        <w:rPr>
          <w:rFonts w:ascii="Garamond" w:eastAsia="Calibri" w:hAnsi="Garamond" w:cs="Times New Roman"/>
          <w:bCs/>
          <w:iCs/>
        </w:rPr>
        <w:t xml:space="preserve"> </w:t>
      </w:r>
      <w:r w:rsidR="009821BC" w:rsidRPr="00A35D44">
        <w:rPr>
          <w:rFonts w:ascii="Garamond" w:hAnsi="Garamond" w:cs="Calibri"/>
          <w:color w:val="000000"/>
          <w:lang w:val="es-ES_tradnl"/>
        </w:rPr>
        <w:t xml:space="preserve">El C. </w:t>
      </w:r>
      <w:r w:rsidR="009821BC" w:rsidRPr="00362EC6">
        <w:rPr>
          <w:rFonts w:ascii="Garamond" w:hAnsi="Garamond" w:cs="Calibri"/>
          <w:color w:val="000000"/>
        </w:rPr>
        <w:t>Presidente Municipal</w:t>
      </w:r>
      <w:r w:rsidR="009821BC">
        <w:rPr>
          <w:rFonts w:ascii="Garamond" w:hAnsi="Garamond" w:cs="Calibri"/>
          <w:color w:val="000000"/>
        </w:rPr>
        <w:t>,</w:t>
      </w:r>
      <w:r w:rsidR="009821BC" w:rsidRPr="00362EC6">
        <w:rPr>
          <w:rFonts w:ascii="Garamond" w:hAnsi="Garamond" w:cs="Calibri"/>
          <w:color w:val="000000"/>
        </w:rPr>
        <w:t xml:space="preserve"> </w:t>
      </w:r>
      <w:r w:rsidR="009821BC" w:rsidRPr="00546ED2">
        <w:rPr>
          <w:rFonts w:ascii="Garamond" w:hAnsi="Garamond" w:cs="Calibri"/>
          <w:color w:val="000000"/>
        </w:rPr>
        <w:t>Arq. Luis Ernesto Munguía González</w:t>
      </w:r>
      <w:r w:rsidR="009821BC">
        <w:rPr>
          <w:rFonts w:ascii="Garamond" w:hAnsi="Garamond" w:cs="Calibri"/>
          <w:color w:val="000000"/>
        </w:rPr>
        <w:t>: “</w:t>
      </w:r>
      <w:r w:rsidR="009821BC">
        <w:rPr>
          <w:rFonts w:ascii="Garamond" w:eastAsia="Calibri" w:hAnsi="Garamond" w:cs="Times New Roman"/>
          <w:bCs/>
          <w:iCs/>
        </w:rPr>
        <w:t>Con mucho gusto R</w:t>
      </w:r>
      <w:r w:rsidR="001F304D" w:rsidRPr="00FF6240">
        <w:rPr>
          <w:rFonts w:ascii="Garamond" w:eastAsia="Calibri" w:hAnsi="Garamond" w:cs="Times New Roman"/>
          <w:bCs/>
          <w:iCs/>
        </w:rPr>
        <w:t>egidora.</w:t>
      </w:r>
      <w:r w:rsidR="009821BC">
        <w:rPr>
          <w:rFonts w:ascii="Garamond" w:eastAsia="Calibri" w:hAnsi="Garamond" w:cs="Times New Roman"/>
          <w:bCs/>
          <w:iCs/>
        </w:rPr>
        <w:t xml:space="preserve"> </w:t>
      </w:r>
      <w:r w:rsidR="001F304D" w:rsidRPr="00FF6240">
        <w:rPr>
          <w:rFonts w:ascii="Garamond" w:eastAsia="Calibri" w:hAnsi="Garamond" w:cs="Times New Roman"/>
          <w:bCs/>
          <w:iCs/>
        </w:rPr>
        <w:t>Pongo a consideración de este Pleno</w:t>
      </w:r>
      <w:r w:rsidR="009821BC">
        <w:rPr>
          <w:rFonts w:ascii="Garamond" w:eastAsia="Calibri" w:hAnsi="Garamond" w:cs="Times New Roman"/>
          <w:bCs/>
          <w:iCs/>
        </w:rPr>
        <w:t>,</w:t>
      </w:r>
      <w:r w:rsidR="001F304D" w:rsidRPr="00FF6240">
        <w:rPr>
          <w:rFonts w:ascii="Garamond" w:eastAsia="Calibri" w:hAnsi="Garamond" w:cs="Times New Roman"/>
          <w:bCs/>
          <w:iCs/>
        </w:rPr>
        <w:t xml:space="preserve"> para otorgarle el</w:t>
      </w:r>
      <w:r w:rsidR="00C75008">
        <w:rPr>
          <w:rFonts w:ascii="Garamond" w:eastAsia="Calibri" w:hAnsi="Garamond" w:cs="Times New Roman"/>
          <w:bCs/>
          <w:iCs/>
        </w:rPr>
        <w:t xml:space="preserve"> uso de la voz a nuestra amiga l</w:t>
      </w:r>
      <w:r w:rsidR="001F304D" w:rsidRPr="00FF6240">
        <w:rPr>
          <w:rFonts w:ascii="Garamond" w:eastAsia="Calibri" w:hAnsi="Garamond" w:cs="Times New Roman"/>
          <w:bCs/>
          <w:iCs/>
        </w:rPr>
        <w:t xml:space="preserve">ocataria </w:t>
      </w:r>
      <w:proofErr w:type="spellStart"/>
      <w:r w:rsidR="001F304D" w:rsidRPr="00FF6240">
        <w:rPr>
          <w:rFonts w:ascii="Garamond" w:eastAsia="Calibri" w:hAnsi="Garamond" w:cs="Times New Roman"/>
          <w:bCs/>
          <w:iCs/>
        </w:rPr>
        <w:t>Ma</w:t>
      </w:r>
      <w:r w:rsidR="00E22135">
        <w:rPr>
          <w:rFonts w:ascii="Garamond" w:eastAsia="Calibri" w:hAnsi="Garamond" w:cs="Times New Roman"/>
          <w:bCs/>
          <w:iCs/>
        </w:rPr>
        <w:t>by</w:t>
      </w:r>
      <w:proofErr w:type="spellEnd"/>
      <w:r w:rsidR="009821BC">
        <w:rPr>
          <w:rFonts w:ascii="Garamond" w:eastAsia="Calibri" w:hAnsi="Garamond" w:cs="Times New Roman"/>
          <w:bCs/>
          <w:iCs/>
        </w:rPr>
        <w:t>.</w:t>
      </w:r>
      <w:r w:rsidR="001F304D" w:rsidRPr="00FF6240">
        <w:rPr>
          <w:rFonts w:ascii="Garamond" w:eastAsia="Calibri" w:hAnsi="Garamond" w:cs="Times New Roman"/>
          <w:bCs/>
          <w:iCs/>
        </w:rPr>
        <w:t xml:space="preserve"> </w:t>
      </w:r>
      <w:r w:rsidR="009821BC">
        <w:rPr>
          <w:rFonts w:ascii="Garamond" w:eastAsia="Calibri" w:hAnsi="Garamond" w:cs="Times New Roman"/>
          <w:bCs/>
          <w:iCs/>
        </w:rPr>
        <w:t>Q</w:t>
      </w:r>
      <w:r w:rsidR="001F304D" w:rsidRPr="00FF6240">
        <w:rPr>
          <w:rFonts w:ascii="Garamond" w:eastAsia="Calibri" w:hAnsi="Garamond" w:cs="Times New Roman"/>
          <w:bCs/>
          <w:iCs/>
        </w:rPr>
        <w:t>uienes estén por la afirmativa manifestarlo levantando su mano.</w:t>
      </w:r>
      <w:r w:rsidR="00C75008">
        <w:rPr>
          <w:rFonts w:ascii="Garamond" w:eastAsia="Calibri" w:hAnsi="Garamond" w:cs="Times New Roman"/>
          <w:bCs/>
          <w:iCs/>
        </w:rPr>
        <w:t xml:space="preserve"> </w:t>
      </w:r>
      <w:r w:rsidR="009821BC">
        <w:rPr>
          <w:rFonts w:ascii="Garamond" w:eastAsia="Calibri" w:hAnsi="Garamond" w:cs="Times New Roman"/>
          <w:bCs/>
          <w:iCs/>
        </w:rPr>
        <w:t>¿En contra?</w:t>
      </w:r>
      <w:r w:rsidR="001F304D" w:rsidRPr="00FF6240">
        <w:rPr>
          <w:rFonts w:ascii="Garamond" w:eastAsia="Calibri" w:hAnsi="Garamond" w:cs="Times New Roman"/>
          <w:bCs/>
          <w:iCs/>
        </w:rPr>
        <w:t xml:space="preserve"> </w:t>
      </w:r>
      <w:r w:rsidR="009821BC">
        <w:rPr>
          <w:rFonts w:ascii="Garamond" w:eastAsia="Calibri" w:hAnsi="Garamond" w:cs="Times New Roman"/>
          <w:bCs/>
          <w:iCs/>
        </w:rPr>
        <w:t>¿A</w:t>
      </w:r>
      <w:r w:rsidR="001F304D" w:rsidRPr="00FF6240">
        <w:rPr>
          <w:rFonts w:ascii="Garamond" w:eastAsia="Calibri" w:hAnsi="Garamond" w:cs="Times New Roman"/>
          <w:bCs/>
          <w:iCs/>
        </w:rPr>
        <w:t>bstenciones</w:t>
      </w:r>
      <w:r w:rsidR="009821BC">
        <w:rPr>
          <w:rFonts w:ascii="Garamond" w:eastAsia="Calibri" w:hAnsi="Garamond" w:cs="Times New Roman"/>
          <w:bCs/>
          <w:iCs/>
        </w:rPr>
        <w:t>? Señor Secretario dé</w:t>
      </w:r>
      <w:r w:rsidR="001F304D" w:rsidRPr="00FF6240">
        <w:rPr>
          <w:rFonts w:ascii="Garamond" w:eastAsia="Calibri" w:hAnsi="Garamond" w:cs="Times New Roman"/>
          <w:bCs/>
          <w:iCs/>
        </w:rPr>
        <w:t xml:space="preserve"> cuenta del resultado</w:t>
      </w:r>
      <w:r w:rsidR="00C75008">
        <w:rPr>
          <w:rFonts w:ascii="Garamond" w:eastAsia="Calibri" w:hAnsi="Garamond" w:cs="Times New Roman"/>
          <w:bCs/>
          <w:iCs/>
        </w:rPr>
        <w:t>”</w:t>
      </w:r>
      <w:r w:rsidR="001F304D" w:rsidRPr="00FF6240">
        <w:rPr>
          <w:rFonts w:ascii="Garamond" w:eastAsia="Calibri" w:hAnsi="Garamond" w:cs="Times New Roman"/>
          <w:bCs/>
          <w:iCs/>
        </w:rPr>
        <w:t>.</w:t>
      </w:r>
      <w:r w:rsidR="00C75008">
        <w:rPr>
          <w:rFonts w:ascii="Garamond" w:eastAsia="Calibri" w:hAnsi="Garamond" w:cs="Times New Roman"/>
          <w:bCs/>
          <w:iCs/>
        </w:rPr>
        <w:t xml:space="preserve"> </w:t>
      </w:r>
      <w:r w:rsidR="0097303F" w:rsidRPr="00A35D44">
        <w:rPr>
          <w:rFonts w:ascii="Garamond" w:hAnsi="Garamond"/>
          <w:shd w:val="clear" w:color="auto" w:fill="FFFFFF"/>
          <w:lang w:val="es-ES_tradnl"/>
        </w:rPr>
        <w:t xml:space="preserve">El C. Secretario General, </w:t>
      </w:r>
      <w:r w:rsidR="0097303F" w:rsidRPr="00546ED2">
        <w:rPr>
          <w:rFonts w:ascii="Garamond" w:hAnsi="Garamond"/>
          <w:shd w:val="clear" w:color="auto" w:fill="FFFFFF"/>
        </w:rPr>
        <w:t>Abg. José Juan Velázquez Hernández</w:t>
      </w:r>
      <w:r w:rsidR="0097303F" w:rsidRPr="00A35D44">
        <w:rPr>
          <w:rFonts w:ascii="Garamond" w:hAnsi="Garamond"/>
          <w:shd w:val="clear" w:color="auto" w:fill="FFFFFF"/>
          <w:lang w:val="es-ES_tradnl"/>
        </w:rPr>
        <w:t>: “</w:t>
      </w:r>
      <w:r w:rsidR="001F304D" w:rsidRPr="00FF6240">
        <w:rPr>
          <w:rFonts w:ascii="Garamond" w:eastAsia="Calibri" w:hAnsi="Garamond" w:cs="Times New Roman"/>
          <w:bCs/>
          <w:iCs/>
        </w:rPr>
        <w:t>Claro que sí señor Presidente</w:t>
      </w:r>
      <w:r w:rsidR="0097303F">
        <w:rPr>
          <w:rFonts w:ascii="Garamond" w:eastAsia="Calibri" w:hAnsi="Garamond" w:cs="Times New Roman"/>
          <w:bCs/>
          <w:iCs/>
        </w:rPr>
        <w:t xml:space="preserve">, </w:t>
      </w:r>
      <w:r w:rsidR="001F304D" w:rsidRPr="00FF6240">
        <w:rPr>
          <w:rFonts w:ascii="Garamond" w:eastAsia="Calibri" w:hAnsi="Garamond" w:cs="Times New Roman"/>
          <w:bCs/>
          <w:iCs/>
        </w:rPr>
        <w:t>d</w:t>
      </w:r>
      <w:r w:rsidR="0097303F">
        <w:rPr>
          <w:rFonts w:ascii="Garamond" w:eastAsia="Calibri" w:hAnsi="Garamond" w:cs="Times New Roman"/>
          <w:bCs/>
          <w:iCs/>
        </w:rPr>
        <w:t>oy</w:t>
      </w:r>
      <w:r w:rsidR="001F304D" w:rsidRPr="00FF6240">
        <w:rPr>
          <w:rFonts w:ascii="Garamond" w:eastAsia="Calibri" w:hAnsi="Garamond" w:cs="Times New Roman"/>
          <w:bCs/>
          <w:iCs/>
        </w:rPr>
        <w:t xml:space="preserve"> cuenta </w:t>
      </w:r>
      <w:r w:rsidR="00C75008">
        <w:rPr>
          <w:rFonts w:ascii="Garamond" w:eastAsia="Calibri" w:hAnsi="Garamond" w:cs="Times New Roman"/>
          <w:bCs/>
          <w:iCs/>
        </w:rPr>
        <w:t xml:space="preserve">a </w:t>
      </w:r>
      <w:r w:rsidR="001F304D" w:rsidRPr="00FF6240">
        <w:rPr>
          <w:rFonts w:ascii="Garamond" w:eastAsia="Calibri" w:hAnsi="Garamond" w:cs="Times New Roman"/>
          <w:bCs/>
          <w:iCs/>
        </w:rPr>
        <w:t xml:space="preserve">usted con </w:t>
      </w:r>
      <w:r w:rsidR="0097303F">
        <w:rPr>
          <w:rFonts w:ascii="Garamond" w:eastAsia="Calibri" w:hAnsi="Garamond" w:cs="Times New Roman"/>
          <w:bCs/>
          <w:iCs/>
        </w:rPr>
        <w:t>catorce</w:t>
      </w:r>
      <w:r w:rsidR="001F304D" w:rsidRPr="00FF6240">
        <w:rPr>
          <w:rFonts w:ascii="Garamond" w:eastAsia="Calibri" w:hAnsi="Garamond" w:cs="Times New Roman"/>
          <w:bCs/>
          <w:iCs/>
        </w:rPr>
        <w:t xml:space="preserve"> votos a favor, cero votos</w:t>
      </w:r>
      <w:r w:rsidR="0097303F">
        <w:rPr>
          <w:rFonts w:ascii="Garamond" w:eastAsia="Calibri" w:hAnsi="Garamond" w:cs="Times New Roman"/>
          <w:bCs/>
          <w:iCs/>
        </w:rPr>
        <w:t xml:space="preserve"> en contra y cero abstenciones. E</w:t>
      </w:r>
      <w:r w:rsidR="001F304D" w:rsidRPr="00FF6240">
        <w:rPr>
          <w:rFonts w:ascii="Garamond" w:eastAsia="Calibri" w:hAnsi="Garamond" w:cs="Times New Roman"/>
          <w:bCs/>
          <w:iCs/>
        </w:rPr>
        <w:t>s cu</w:t>
      </w:r>
      <w:r w:rsidR="0097303F">
        <w:rPr>
          <w:rFonts w:ascii="Garamond" w:eastAsia="Calibri" w:hAnsi="Garamond" w:cs="Times New Roman"/>
          <w:bCs/>
          <w:iCs/>
        </w:rPr>
        <w:t>a</w:t>
      </w:r>
      <w:r w:rsidR="001F304D" w:rsidRPr="00FF6240">
        <w:rPr>
          <w:rFonts w:ascii="Garamond" w:eastAsia="Calibri" w:hAnsi="Garamond" w:cs="Times New Roman"/>
          <w:bCs/>
          <w:iCs/>
        </w:rPr>
        <w:t>nto</w:t>
      </w:r>
      <w:r w:rsidR="0097303F">
        <w:rPr>
          <w:rFonts w:ascii="Garamond" w:eastAsia="Calibri" w:hAnsi="Garamond" w:cs="Times New Roman"/>
          <w:bCs/>
          <w:iCs/>
        </w:rPr>
        <w:t>”.</w:t>
      </w:r>
      <w:r w:rsidR="00C75008">
        <w:rPr>
          <w:rFonts w:ascii="Garamond" w:eastAsia="Calibri" w:hAnsi="Garamond" w:cs="Times New Roman"/>
          <w:bCs/>
          <w:iCs/>
        </w:rPr>
        <w:t xml:space="preserve"> </w:t>
      </w:r>
      <w:r w:rsidR="009821BC" w:rsidRPr="00A35D44">
        <w:rPr>
          <w:rFonts w:ascii="Garamond" w:hAnsi="Garamond" w:cs="Calibri"/>
          <w:color w:val="000000"/>
          <w:lang w:val="es-ES_tradnl"/>
        </w:rPr>
        <w:t xml:space="preserve">El C. </w:t>
      </w:r>
      <w:r w:rsidR="009821BC" w:rsidRPr="00362EC6">
        <w:rPr>
          <w:rFonts w:ascii="Garamond" w:hAnsi="Garamond" w:cs="Calibri"/>
          <w:color w:val="000000"/>
        </w:rPr>
        <w:t>Presidente Municipal</w:t>
      </w:r>
      <w:r w:rsidR="009821BC">
        <w:rPr>
          <w:rFonts w:ascii="Garamond" w:hAnsi="Garamond" w:cs="Calibri"/>
          <w:color w:val="000000"/>
        </w:rPr>
        <w:t>,</w:t>
      </w:r>
      <w:r w:rsidR="009821BC" w:rsidRPr="00362EC6">
        <w:rPr>
          <w:rFonts w:ascii="Garamond" w:hAnsi="Garamond" w:cs="Calibri"/>
          <w:color w:val="000000"/>
        </w:rPr>
        <w:t xml:space="preserve"> </w:t>
      </w:r>
      <w:r w:rsidR="009821BC" w:rsidRPr="00546ED2">
        <w:rPr>
          <w:rFonts w:ascii="Garamond" w:hAnsi="Garamond" w:cs="Calibri"/>
          <w:color w:val="000000"/>
        </w:rPr>
        <w:t>Arq. Luis Ernesto Munguía González</w:t>
      </w:r>
      <w:r w:rsidR="009821BC">
        <w:rPr>
          <w:rFonts w:ascii="Garamond" w:hAnsi="Garamond" w:cs="Calibri"/>
          <w:color w:val="000000"/>
        </w:rPr>
        <w:t>: “</w:t>
      </w:r>
      <w:r w:rsidR="001F304D" w:rsidRPr="00FF6240">
        <w:rPr>
          <w:rFonts w:ascii="Garamond" w:eastAsia="Calibri" w:hAnsi="Garamond" w:cs="Times New Roman"/>
          <w:bCs/>
          <w:iCs/>
        </w:rPr>
        <w:t>Queda probado y se les da la bienvenida a todos los locatarios presentes</w:t>
      </w:r>
      <w:r w:rsidR="00C75008">
        <w:rPr>
          <w:rFonts w:ascii="Garamond" w:eastAsia="Calibri" w:hAnsi="Garamond" w:cs="Times New Roman"/>
          <w:bCs/>
          <w:iCs/>
        </w:rPr>
        <w:t>”</w:t>
      </w:r>
      <w:r w:rsidR="001F304D" w:rsidRPr="00FF6240">
        <w:rPr>
          <w:rFonts w:ascii="Garamond" w:eastAsia="Calibri" w:hAnsi="Garamond" w:cs="Times New Roman"/>
          <w:bCs/>
          <w:iCs/>
        </w:rPr>
        <w:t>.</w:t>
      </w:r>
      <w:r w:rsidR="00E22135">
        <w:rPr>
          <w:rFonts w:ascii="Garamond" w:eastAsia="Calibri" w:hAnsi="Garamond" w:cs="Times New Roman"/>
          <w:bCs/>
          <w:iCs/>
        </w:rPr>
        <w:t xml:space="preserve"> </w:t>
      </w:r>
      <w:r w:rsidR="00C75008" w:rsidRPr="00E22135">
        <w:rPr>
          <w:rFonts w:ascii="Garamond" w:eastAsia="Calibri" w:hAnsi="Garamond" w:cs="Times New Roman"/>
          <w:bCs/>
          <w:iCs/>
        </w:rPr>
        <w:t xml:space="preserve">La C. Locataria del Mercado Municipal 5 de Diciembre, </w:t>
      </w:r>
      <w:proofErr w:type="spellStart"/>
      <w:r w:rsidR="00E22135" w:rsidRPr="00E22135">
        <w:rPr>
          <w:rFonts w:ascii="Garamond" w:eastAsia="Calibri" w:hAnsi="Garamond" w:cs="Times New Roman"/>
          <w:bCs/>
          <w:iCs/>
        </w:rPr>
        <w:t>Maby</w:t>
      </w:r>
      <w:proofErr w:type="spellEnd"/>
      <w:r w:rsidR="00E22135" w:rsidRPr="00E22135">
        <w:rPr>
          <w:rFonts w:ascii="Garamond" w:eastAsia="Calibri" w:hAnsi="Garamond" w:cs="Times New Roman"/>
          <w:bCs/>
          <w:iCs/>
        </w:rPr>
        <w:t xml:space="preserve"> Aguirre</w:t>
      </w:r>
      <w:r w:rsidR="00C75008" w:rsidRPr="00E22135">
        <w:rPr>
          <w:rFonts w:ascii="Garamond" w:eastAsia="Calibri" w:hAnsi="Garamond" w:cs="Times New Roman"/>
          <w:bCs/>
          <w:iCs/>
        </w:rPr>
        <w:t>:</w:t>
      </w:r>
      <w:r w:rsidR="00C75008">
        <w:rPr>
          <w:rFonts w:ascii="Garamond" w:eastAsia="Calibri" w:hAnsi="Garamond" w:cs="Times New Roman"/>
          <w:bCs/>
          <w:iCs/>
        </w:rPr>
        <w:t xml:space="preserve"> “B</w:t>
      </w:r>
      <w:r w:rsidR="001F304D" w:rsidRPr="00FF6240">
        <w:rPr>
          <w:rFonts w:ascii="Garamond" w:eastAsia="Calibri" w:hAnsi="Garamond" w:cs="Times New Roman"/>
          <w:bCs/>
          <w:iCs/>
        </w:rPr>
        <w:t>uenas noches a todos.</w:t>
      </w:r>
      <w:r w:rsidR="00C75008">
        <w:rPr>
          <w:rFonts w:ascii="Garamond" w:eastAsia="Calibri" w:hAnsi="Garamond" w:cs="Times New Roman"/>
          <w:bCs/>
          <w:iCs/>
        </w:rPr>
        <w:t xml:space="preserve"> </w:t>
      </w:r>
      <w:r w:rsidR="001F304D" w:rsidRPr="00FF6240">
        <w:rPr>
          <w:rFonts w:ascii="Garamond" w:eastAsia="Calibri" w:hAnsi="Garamond" w:cs="Times New Roman"/>
          <w:bCs/>
          <w:iCs/>
        </w:rPr>
        <w:t xml:space="preserve">Bueno, el </w:t>
      </w:r>
      <w:r w:rsidR="00C75008">
        <w:rPr>
          <w:rFonts w:ascii="Garamond" w:eastAsia="Calibri" w:hAnsi="Garamond" w:cs="Times New Roman"/>
          <w:bCs/>
          <w:iCs/>
        </w:rPr>
        <w:t>motivo que estamos aquí e</w:t>
      </w:r>
      <w:r w:rsidR="001F304D" w:rsidRPr="00FF6240">
        <w:rPr>
          <w:rFonts w:ascii="Garamond" w:eastAsia="Calibri" w:hAnsi="Garamond" w:cs="Times New Roman"/>
          <w:bCs/>
          <w:iCs/>
        </w:rPr>
        <w:t>s</w:t>
      </w:r>
      <w:r w:rsidR="00C75008">
        <w:rPr>
          <w:rFonts w:ascii="Garamond" w:eastAsia="Calibri" w:hAnsi="Garamond" w:cs="Times New Roman"/>
          <w:bCs/>
          <w:iCs/>
        </w:rPr>
        <w:t>…</w:t>
      </w:r>
      <w:r w:rsidR="001F304D" w:rsidRPr="00FF6240">
        <w:rPr>
          <w:rFonts w:ascii="Garamond" w:eastAsia="Calibri" w:hAnsi="Garamond" w:cs="Times New Roman"/>
          <w:bCs/>
          <w:iCs/>
        </w:rPr>
        <w:t>este</w:t>
      </w:r>
      <w:r w:rsidR="00C75008">
        <w:rPr>
          <w:rFonts w:ascii="Garamond" w:eastAsia="Calibri" w:hAnsi="Garamond" w:cs="Times New Roman"/>
          <w:bCs/>
          <w:iCs/>
        </w:rPr>
        <w:t>…</w:t>
      </w:r>
      <w:r w:rsidR="001F304D" w:rsidRPr="00FF6240">
        <w:rPr>
          <w:rFonts w:ascii="Garamond" w:eastAsia="Calibri" w:hAnsi="Garamond" w:cs="Times New Roman"/>
          <w:bCs/>
          <w:iCs/>
        </w:rPr>
        <w:t>para darles a saber nuest</w:t>
      </w:r>
      <w:r w:rsidR="00C75008">
        <w:rPr>
          <w:rFonts w:ascii="Garamond" w:eastAsia="Calibri" w:hAnsi="Garamond" w:cs="Times New Roman"/>
          <w:bCs/>
          <w:iCs/>
        </w:rPr>
        <w:t>ra situación que pasamos en el M</w:t>
      </w:r>
      <w:r w:rsidR="001F304D" w:rsidRPr="00FF6240">
        <w:rPr>
          <w:rFonts w:ascii="Garamond" w:eastAsia="Calibri" w:hAnsi="Garamond" w:cs="Times New Roman"/>
          <w:bCs/>
          <w:iCs/>
        </w:rPr>
        <w:t>ercado 5 de diciembre.</w:t>
      </w:r>
      <w:r w:rsidR="00C75008">
        <w:rPr>
          <w:rFonts w:ascii="Garamond" w:eastAsia="Calibri" w:hAnsi="Garamond" w:cs="Times New Roman"/>
          <w:bCs/>
          <w:iCs/>
        </w:rPr>
        <w:t xml:space="preserve"> </w:t>
      </w:r>
      <w:r w:rsidR="001F304D" w:rsidRPr="00FF6240">
        <w:rPr>
          <w:rFonts w:ascii="Garamond" w:eastAsia="Calibri" w:hAnsi="Garamond" w:cs="Times New Roman"/>
          <w:bCs/>
          <w:iCs/>
        </w:rPr>
        <w:t>Fuimos afectado</w:t>
      </w:r>
      <w:r w:rsidR="00C75008">
        <w:rPr>
          <w:rFonts w:ascii="Garamond" w:eastAsia="Calibri" w:hAnsi="Garamond" w:cs="Times New Roman"/>
          <w:bCs/>
          <w:iCs/>
        </w:rPr>
        <w:t>s por una falla eléctrica, este…a</w:t>
      </w:r>
      <w:r w:rsidR="001F304D" w:rsidRPr="00FF6240">
        <w:rPr>
          <w:rFonts w:ascii="Garamond" w:eastAsia="Calibri" w:hAnsi="Garamond" w:cs="Times New Roman"/>
          <w:bCs/>
          <w:iCs/>
        </w:rPr>
        <w:t>lgunos más, otros menos, pero eso</w:t>
      </w:r>
      <w:r w:rsidR="00C75008">
        <w:rPr>
          <w:rFonts w:ascii="Garamond" w:eastAsia="Calibri" w:hAnsi="Garamond" w:cs="Times New Roman"/>
          <w:bCs/>
          <w:iCs/>
        </w:rPr>
        <w:t>…</w:t>
      </w:r>
      <w:r w:rsidR="001F304D" w:rsidRPr="00FF6240">
        <w:rPr>
          <w:rFonts w:ascii="Garamond" w:eastAsia="Calibri" w:hAnsi="Garamond" w:cs="Times New Roman"/>
          <w:bCs/>
          <w:iCs/>
        </w:rPr>
        <w:t>este</w:t>
      </w:r>
      <w:r w:rsidR="00C75008">
        <w:rPr>
          <w:rFonts w:ascii="Garamond" w:eastAsia="Calibri" w:hAnsi="Garamond" w:cs="Times New Roman"/>
          <w:bCs/>
          <w:iCs/>
        </w:rPr>
        <w:t>…no quita…</w:t>
      </w:r>
      <w:r w:rsidR="001F304D" w:rsidRPr="00FF6240">
        <w:rPr>
          <w:rFonts w:ascii="Garamond" w:eastAsia="Calibri" w:hAnsi="Garamond" w:cs="Times New Roman"/>
          <w:bCs/>
          <w:iCs/>
        </w:rPr>
        <w:t>este</w:t>
      </w:r>
      <w:r w:rsidR="00C75008">
        <w:rPr>
          <w:rFonts w:ascii="Garamond" w:eastAsia="Calibri" w:hAnsi="Garamond" w:cs="Times New Roman"/>
          <w:bCs/>
          <w:iCs/>
        </w:rPr>
        <w:t>…</w:t>
      </w:r>
      <w:r w:rsidR="001F304D" w:rsidRPr="00FF6240">
        <w:rPr>
          <w:rFonts w:ascii="Garamond" w:eastAsia="Calibri" w:hAnsi="Garamond" w:cs="Times New Roman"/>
          <w:bCs/>
          <w:iCs/>
        </w:rPr>
        <w:t xml:space="preserve">que hayamos salido afectados, </w:t>
      </w:r>
      <w:r w:rsidR="00C75008">
        <w:rPr>
          <w:rFonts w:ascii="Garamond" w:eastAsia="Calibri" w:hAnsi="Garamond" w:cs="Times New Roman"/>
          <w:bCs/>
          <w:iCs/>
        </w:rPr>
        <w:t>¿</w:t>
      </w:r>
      <w:r w:rsidR="001F304D" w:rsidRPr="00FF6240">
        <w:rPr>
          <w:rFonts w:ascii="Garamond" w:eastAsia="Calibri" w:hAnsi="Garamond" w:cs="Times New Roman"/>
          <w:bCs/>
          <w:iCs/>
        </w:rPr>
        <w:t>verdad? En lo particular</w:t>
      </w:r>
      <w:r w:rsidR="00C75008">
        <w:rPr>
          <w:rFonts w:ascii="Garamond" w:eastAsia="Calibri" w:hAnsi="Garamond" w:cs="Times New Roman"/>
          <w:bCs/>
          <w:iCs/>
        </w:rPr>
        <w:t>…</w:t>
      </w:r>
      <w:r w:rsidR="001F304D" w:rsidRPr="00FF6240">
        <w:rPr>
          <w:rFonts w:ascii="Garamond" w:eastAsia="Calibri" w:hAnsi="Garamond" w:cs="Times New Roman"/>
          <w:bCs/>
          <w:iCs/>
        </w:rPr>
        <w:t>este</w:t>
      </w:r>
      <w:r w:rsidR="00C75008">
        <w:rPr>
          <w:rFonts w:ascii="Garamond" w:eastAsia="Calibri" w:hAnsi="Garamond" w:cs="Times New Roman"/>
          <w:bCs/>
          <w:iCs/>
        </w:rPr>
        <w:t>…</w:t>
      </w:r>
      <w:r w:rsidR="001F304D" w:rsidRPr="00FF6240">
        <w:rPr>
          <w:rFonts w:ascii="Garamond" w:eastAsia="Calibri" w:hAnsi="Garamond" w:cs="Times New Roman"/>
          <w:bCs/>
          <w:iCs/>
        </w:rPr>
        <w:t>creo, y lo saben muchos de uste</w:t>
      </w:r>
      <w:r w:rsidR="00C75008">
        <w:rPr>
          <w:rFonts w:ascii="Garamond" w:eastAsia="Calibri" w:hAnsi="Garamond" w:cs="Times New Roman"/>
          <w:bCs/>
          <w:iCs/>
        </w:rPr>
        <w:t>des, que la más afectada fuimos…</w:t>
      </w:r>
      <w:r w:rsidR="001F304D" w:rsidRPr="00FF6240">
        <w:rPr>
          <w:rFonts w:ascii="Garamond" w:eastAsia="Calibri" w:hAnsi="Garamond" w:cs="Times New Roman"/>
          <w:bCs/>
          <w:iCs/>
        </w:rPr>
        <w:t>fui</w:t>
      </w:r>
      <w:r w:rsidR="00C75008">
        <w:rPr>
          <w:rFonts w:ascii="Garamond" w:eastAsia="Calibri" w:hAnsi="Garamond" w:cs="Times New Roman"/>
          <w:bCs/>
          <w:iCs/>
        </w:rPr>
        <w:t>…</w:t>
      </w:r>
      <w:r w:rsidR="001F304D" w:rsidRPr="00FF6240">
        <w:rPr>
          <w:rFonts w:ascii="Garamond" w:eastAsia="Calibri" w:hAnsi="Garamond" w:cs="Times New Roman"/>
          <w:bCs/>
          <w:iCs/>
        </w:rPr>
        <w:t xml:space="preserve">fue el local </w:t>
      </w:r>
      <w:r w:rsidR="00C75008">
        <w:rPr>
          <w:rFonts w:ascii="Garamond" w:eastAsia="Calibri" w:hAnsi="Garamond" w:cs="Times New Roman"/>
          <w:bCs/>
          <w:iCs/>
        </w:rPr>
        <w:t>cinco</w:t>
      </w:r>
      <w:r w:rsidR="001F304D" w:rsidRPr="00FF6240">
        <w:rPr>
          <w:rFonts w:ascii="Garamond" w:eastAsia="Calibri" w:hAnsi="Garamond" w:cs="Times New Roman"/>
          <w:bCs/>
          <w:iCs/>
        </w:rPr>
        <w:t xml:space="preserve"> y el </w:t>
      </w:r>
      <w:r w:rsidR="00C75008">
        <w:rPr>
          <w:rFonts w:ascii="Garamond" w:eastAsia="Calibri" w:hAnsi="Garamond" w:cs="Times New Roman"/>
          <w:bCs/>
          <w:iCs/>
        </w:rPr>
        <w:t>seis, q</w:t>
      </w:r>
      <w:r w:rsidR="001F304D" w:rsidRPr="00FF6240">
        <w:rPr>
          <w:rFonts w:ascii="Garamond" w:eastAsia="Calibri" w:hAnsi="Garamond" w:cs="Times New Roman"/>
          <w:bCs/>
          <w:iCs/>
        </w:rPr>
        <w:t>ue fue en</w:t>
      </w:r>
      <w:r w:rsidR="00C75008">
        <w:rPr>
          <w:rFonts w:ascii="Garamond" w:eastAsia="Calibri" w:hAnsi="Garamond" w:cs="Times New Roman"/>
          <w:bCs/>
          <w:iCs/>
        </w:rPr>
        <w:t>…</w:t>
      </w:r>
      <w:r w:rsidR="001F304D" w:rsidRPr="00FF6240">
        <w:rPr>
          <w:rFonts w:ascii="Garamond" w:eastAsia="Calibri" w:hAnsi="Garamond" w:cs="Times New Roman"/>
          <w:bCs/>
          <w:iCs/>
        </w:rPr>
        <w:t>en casi en su totalidad, este</w:t>
      </w:r>
      <w:r w:rsidR="00C75008">
        <w:rPr>
          <w:rFonts w:ascii="Garamond" w:eastAsia="Calibri" w:hAnsi="Garamond" w:cs="Times New Roman"/>
          <w:bCs/>
          <w:iCs/>
        </w:rPr>
        <w:t>…</w:t>
      </w:r>
      <w:r w:rsidR="001F304D" w:rsidRPr="00FF6240">
        <w:rPr>
          <w:rFonts w:ascii="Garamond" w:eastAsia="Calibri" w:hAnsi="Garamond" w:cs="Times New Roman"/>
          <w:bCs/>
          <w:iCs/>
        </w:rPr>
        <w:t>quedó a nada</w:t>
      </w:r>
      <w:r w:rsidR="00C75008">
        <w:rPr>
          <w:rFonts w:ascii="Garamond" w:eastAsia="Calibri" w:hAnsi="Garamond" w:cs="Times New Roman"/>
          <w:bCs/>
          <w:iCs/>
        </w:rPr>
        <w:t>…</w:t>
      </w:r>
      <w:r w:rsidR="001F304D" w:rsidRPr="00FF6240">
        <w:rPr>
          <w:rFonts w:ascii="Garamond" w:eastAsia="Calibri" w:hAnsi="Garamond" w:cs="Times New Roman"/>
          <w:bCs/>
          <w:iCs/>
        </w:rPr>
        <w:t>este</w:t>
      </w:r>
      <w:r w:rsidR="00C75008">
        <w:rPr>
          <w:rFonts w:ascii="Garamond" w:eastAsia="Calibri" w:hAnsi="Garamond" w:cs="Times New Roman"/>
          <w:bCs/>
          <w:iCs/>
        </w:rPr>
        <w:t>…</w:t>
      </w:r>
      <w:r w:rsidR="001F304D" w:rsidRPr="00FF6240">
        <w:rPr>
          <w:rFonts w:ascii="Garamond" w:eastAsia="Calibri" w:hAnsi="Garamond" w:cs="Times New Roman"/>
          <w:bCs/>
          <w:iCs/>
        </w:rPr>
        <w:t>todo un patrimonio.</w:t>
      </w:r>
      <w:r w:rsidR="00C75008">
        <w:rPr>
          <w:rFonts w:ascii="Garamond" w:eastAsia="Calibri" w:hAnsi="Garamond" w:cs="Times New Roman"/>
          <w:bCs/>
          <w:iCs/>
        </w:rPr>
        <w:t xml:space="preserve"> </w:t>
      </w:r>
      <w:r w:rsidR="001F304D" w:rsidRPr="00FF6240">
        <w:rPr>
          <w:rFonts w:ascii="Garamond" w:eastAsia="Calibri" w:hAnsi="Garamond" w:cs="Times New Roman"/>
          <w:bCs/>
          <w:iCs/>
        </w:rPr>
        <w:t>Pues aquí estamos</w:t>
      </w:r>
      <w:r w:rsidR="00C75008">
        <w:rPr>
          <w:rFonts w:ascii="Garamond" w:eastAsia="Calibri" w:hAnsi="Garamond" w:cs="Times New Roman"/>
          <w:bCs/>
          <w:iCs/>
        </w:rPr>
        <w:t>…</w:t>
      </w:r>
      <w:r w:rsidR="001F304D" w:rsidRPr="00FF6240">
        <w:rPr>
          <w:rFonts w:ascii="Garamond" w:eastAsia="Calibri" w:hAnsi="Garamond" w:cs="Times New Roman"/>
          <w:bCs/>
          <w:iCs/>
        </w:rPr>
        <w:t>este</w:t>
      </w:r>
      <w:r w:rsidR="00C75008">
        <w:rPr>
          <w:rFonts w:ascii="Garamond" w:eastAsia="Calibri" w:hAnsi="Garamond" w:cs="Times New Roman"/>
          <w:bCs/>
          <w:iCs/>
        </w:rPr>
        <w:t>…</w:t>
      </w:r>
      <w:r w:rsidR="001F304D" w:rsidRPr="00FF6240">
        <w:rPr>
          <w:rFonts w:ascii="Garamond" w:eastAsia="Calibri" w:hAnsi="Garamond" w:cs="Times New Roman"/>
          <w:bCs/>
          <w:iCs/>
        </w:rPr>
        <w:t>nosotros</w:t>
      </w:r>
      <w:r w:rsidR="00C75008">
        <w:rPr>
          <w:rFonts w:ascii="Garamond" w:eastAsia="Calibri" w:hAnsi="Garamond" w:cs="Times New Roman"/>
          <w:bCs/>
          <w:iCs/>
        </w:rPr>
        <w:t>…</w:t>
      </w:r>
      <w:r w:rsidR="001F304D" w:rsidRPr="00FF6240">
        <w:rPr>
          <w:rFonts w:ascii="Garamond" w:eastAsia="Calibri" w:hAnsi="Garamond" w:cs="Times New Roman"/>
          <w:bCs/>
          <w:iCs/>
        </w:rPr>
        <w:t>este</w:t>
      </w:r>
      <w:r w:rsidR="00C75008">
        <w:rPr>
          <w:rFonts w:ascii="Garamond" w:eastAsia="Calibri" w:hAnsi="Garamond" w:cs="Times New Roman"/>
          <w:bCs/>
          <w:iCs/>
        </w:rPr>
        <w:t>…</w:t>
      </w:r>
      <w:r w:rsidR="001F304D" w:rsidRPr="00FF6240">
        <w:rPr>
          <w:rFonts w:ascii="Garamond" w:eastAsia="Calibri" w:hAnsi="Garamond" w:cs="Times New Roman"/>
          <w:bCs/>
          <w:iCs/>
        </w:rPr>
        <w:t xml:space="preserve">locatarios del </w:t>
      </w:r>
      <w:r w:rsidR="00C75008" w:rsidRPr="00FF6240">
        <w:rPr>
          <w:rFonts w:ascii="Garamond" w:eastAsia="Calibri" w:hAnsi="Garamond" w:cs="Times New Roman"/>
          <w:bCs/>
          <w:iCs/>
        </w:rPr>
        <w:t xml:space="preserve">Mercado </w:t>
      </w:r>
      <w:r w:rsidR="001F304D" w:rsidRPr="00FF6240">
        <w:rPr>
          <w:rFonts w:ascii="Garamond" w:eastAsia="Calibri" w:hAnsi="Garamond" w:cs="Times New Roman"/>
          <w:bCs/>
          <w:iCs/>
        </w:rPr>
        <w:t>5 de diciembre</w:t>
      </w:r>
      <w:r w:rsidR="00C75008">
        <w:rPr>
          <w:rFonts w:ascii="Garamond" w:eastAsia="Calibri" w:hAnsi="Garamond" w:cs="Times New Roman"/>
          <w:bCs/>
          <w:iCs/>
        </w:rPr>
        <w:t>,</w:t>
      </w:r>
      <w:r w:rsidR="001F304D" w:rsidRPr="00FF6240">
        <w:rPr>
          <w:rFonts w:ascii="Garamond" w:eastAsia="Calibri" w:hAnsi="Garamond" w:cs="Times New Roman"/>
          <w:bCs/>
          <w:iCs/>
        </w:rPr>
        <w:t xml:space="preserve"> exponiendo nuestro caso, este</w:t>
      </w:r>
      <w:r w:rsidR="00C75008">
        <w:rPr>
          <w:rFonts w:ascii="Garamond" w:eastAsia="Calibri" w:hAnsi="Garamond" w:cs="Times New Roman"/>
          <w:bCs/>
          <w:iCs/>
        </w:rPr>
        <w:t>…</w:t>
      </w:r>
      <w:r w:rsidR="001F304D" w:rsidRPr="00FF6240">
        <w:rPr>
          <w:rFonts w:ascii="Garamond" w:eastAsia="Calibri" w:hAnsi="Garamond" w:cs="Times New Roman"/>
          <w:bCs/>
          <w:iCs/>
        </w:rPr>
        <w:t>ya fuimos</w:t>
      </w:r>
      <w:r w:rsidR="00C75008">
        <w:rPr>
          <w:rFonts w:ascii="Garamond" w:eastAsia="Calibri" w:hAnsi="Garamond" w:cs="Times New Roman"/>
          <w:bCs/>
          <w:iCs/>
        </w:rPr>
        <w:t>…</w:t>
      </w:r>
      <w:r w:rsidR="001F304D" w:rsidRPr="00FF6240">
        <w:rPr>
          <w:rFonts w:ascii="Garamond" w:eastAsia="Calibri" w:hAnsi="Garamond" w:cs="Times New Roman"/>
          <w:bCs/>
          <w:iCs/>
        </w:rPr>
        <w:t>este</w:t>
      </w:r>
      <w:r w:rsidR="00C75008">
        <w:rPr>
          <w:rFonts w:ascii="Garamond" w:eastAsia="Calibri" w:hAnsi="Garamond" w:cs="Times New Roman"/>
          <w:bCs/>
          <w:iCs/>
        </w:rPr>
        <w:t>…</w:t>
      </w:r>
      <w:r w:rsidR="001F304D" w:rsidRPr="00FF6240">
        <w:rPr>
          <w:rFonts w:ascii="Garamond" w:eastAsia="Calibri" w:hAnsi="Garamond" w:cs="Times New Roman"/>
          <w:bCs/>
          <w:iCs/>
        </w:rPr>
        <w:t>ya muchos fueron a ver</w:t>
      </w:r>
      <w:r w:rsidR="00C75008">
        <w:rPr>
          <w:rFonts w:ascii="Garamond" w:eastAsia="Calibri" w:hAnsi="Garamond" w:cs="Times New Roman"/>
          <w:bCs/>
          <w:iCs/>
        </w:rPr>
        <w:t>…</w:t>
      </w:r>
      <w:r w:rsidR="001F304D" w:rsidRPr="00FF6240">
        <w:rPr>
          <w:rFonts w:ascii="Garamond" w:eastAsia="Calibri" w:hAnsi="Garamond" w:cs="Times New Roman"/>
          <w:bCs/>
          <w:iCs/>
        </w:rPr>
        <w:t>este</w:t>
      </w:r>
      <w:r w:rsidR="00C75008">
        <w:rPr>
          <w:rFonts w:ascii="Garamond" w:eastAsia="Calibri" w:hAnsi="Garamond" w:cs="Times New Roman"/>
          <w:bCs/>
          <w:iCs/>
        </w:rPr>
        <w:t>…la situación cuál es, cómo está, entonces…</w:t>
      </w:r>
      <w:r w:rsidR="001F304D" w:rsidRPr="00FF6240">
        <w:rPr>
          <w:rFonts w:ascii="Garamond" w:eastAsia="Calibri" w:hAnsi="Garamond" w:cs="Times New Roman"/>
          <w:bCs/>
          <w:iCs/>
        </w:rPr>
        <w:t>este</w:t>
      </w:r>
      <w:r w:rsidR="00C75008">
        <w:rPr>
          <w:rFonts w:ascii="Garamond" w:eastAsia="Calibri" w:hAnsi="Garamond" w:cs="Times New Roman"/>
          <w:bCs/>
          <w:iCs/>
        </w:rPr>
        <w:t>…</w:t>
      </w:r>
      <w:r w:rsidR="001F304D" w:rsidRPr="00FF6240">
        <w:rPr>
          <w:rFonts w:ascii="Garamond" w:eastAsia="Calibri" w:hAnsi="Garamond" w:cs="Times New Roman"/>
          <w:bCs/>
          <w:iCs/>
        </w:rPr>
        <w:t>pues solicitamos</w:t>
      </w:r>
      <w:r w:rsidR="00C75008">
        <w:rPr>
          <w:rFonts w:ascii="Garamond" w:eastAsia="Calibri" w:hAnsi="Garamond" w:cs="Times New Roman"/>
          <w:bCs/>
          <w:iCs/>
        </w:rPr>
        <w:t>…</w:t>
      </w:r>
      <w:r w:rsidR="001F304D" w:rsidRPr="00FF6240">
        <w:rPr>
          <w:rFonts w:ascii="Garamond" w:eastAsia="Calibri" w:hAnsi="Garamond" w:cs="Times New Roman"/>
          <w:bCs/>
          <w:iCs/>
        </w:rPr>
        <w:t>este</w:t>
      </w:r>
      <w:r w:rsidR="00C75008">
        <w:rPr>
          <w:rFonts w:ascii="Garamond" w:eastAsia="Calibri" w:hAnsi="Garamond" w:cs="Times New Roman"/>
          <w:bCs/>
          <w:iCs/>
        </w:rPr>
        <w:t>…</w:t>
      </w:r>
      <w:r w:rsidR="001F304D" w:rsidRPr="00FF6240">
        <w:rPr>
          <w:rFonts w:ascii="Garamond" w:eastAsia="Calibri" w:hAnsi="Garamond" w:cs="Times New Roman"/>
          <w:bCs/>
          <w:iCs/>
        </w:rPr>
        <w:t xml:space="preserve">pues un apoyo, </w:t>
      </w:r>
      <w:r w:rsidR="00C75008">
        <w:rPr>
          <w:rFonts w:ascii="Garamond" w:eastAsia="Calibri" w:hAnsi="Garamond" w:cs="Times New Roman"/>
          <w:bCs/>
          <w:iCs/>
        </w:rPr>
        <w:t>¿verdad? No es fácil r</w:t>
      </w:r>
      <w:r w:rsidR="001F304D" w:rsidRPr="00FF6240">
        <w:rPr>
          <w:rFonts w:ascii="Garamond" w:eastAsia="Calibri" w:hAnsi="Garamond" w:cs="Times New Roman"/>
          <w:bCs/>
          <w:iCs/>
        </w:rPr>
        <w:t xml:space="preserve">ecuperarse </w:t>
      </w:r>
      <w:r w:rsidR="00C75008">
        <w:rPr>
          <w:rFonts w:ascii="Garamond" w:eastAsia="Calibri" w:hAnsi="Garamond" w:cs="Times New Roman"/>
          <w:bCs/>
          <w:iCs/>
        </w:rPr>
        <w:t>treinta y nueve</w:t>
      </w:r>
      <w:r w:rsidR="001F304D" w:rsidRPr="00FF6240">
        <w:rPr>
          <w:rFonts w:ascii="Garamond" w:eastAsia="Calibri" w:hAnsi="Garamond" w:cs="Times New Roman"/>
          <w:bCs/>
          <w:iCs/>
        </w:rPr>
        <w:t xml:space="preserve"> años de trabajo, de lucha, de constancia y verlos desapa</w:t>
      </w:r>
      <w:r w:rsidR="00C75008">
        <w:rPr>
          <w:rFonts w:ascii="Garamond" w:eastAsia="Calibri" w:hAnsi="Garamond" w:cs="Times New Roman"/>
          <w:bCs/>
          <w:iCs/>
        </w:rPr>
        <w:t>recidos en unas cuantas horas, e</w:t>
      </w:r>
      <w:r w:rsidR="001F304D" w:rsidRPr="00FF6240">
        <w:rPr>
          <w:rFonts w:ascii="Garamond" w:eastAsia="Calibri" w:hAnsi="Garamond" w:cs="Times New Roman"/>
          <w:bCs/>
          <w:iCs/>
        </w:rPr>
        <w:t xml:space="preserve">n cuántos minutos, </w:t>
      </w:r>
      <w:r w:rsidR="00C75008">
        <w:rPr>
          <w:rFonts w:ascii="Garamond" w:eastAsia="Calibri" w:hAnsi="Garamond" w:cs="Times New Roman"/>
          <w:bCs/>
          <w:iCs/>
        </w:rPr>
        <w:t>¿</w:t>
      </w:r>
      <w:r w:rsidR="001F304D" w:rsidRPr="00FF6240">
        <w:rPr>
          <w:rFonts w:ascii="Garamond" w:eastAsia="Calibri" w:hAnsi="Garamond" w:cs="Times New Roman"/>
          <w:bCs/>
          <w:iCs/>
        </w:rPr>
        <w:t>ver</w:t>
      </w:r>
      <w:r w:rsidR="00C75008">
        <w:rPr>
          <w:rFonts w:ascii="Garamond" w:eastAsia="Calibri" w:hAnsi="Garamond" w:cs="Times New Roman"/>
          <w:bCs/>
          <w:iCs/>
        </w:rPr>
        <w:t>dad? Porque fue algo tan rápido</w:t>
      </w:r>
      <w:r w:rsidR="001F304D" w:rsidRPr="00FF6240">
        <w:rPr>
          <w:rFonts w:ascii="Garamond" w:eastAsia="Calibri" w:hAnsi="Garamond" w:cs="Times New Roman"/>
          <w:bCs/>
          <w:iCs/>
        </w:rPr>
        <w:t xml:space="preserve"> </w:t>
      </w:r>
      <w:r w:rsidR="00C75008">
        <w:rPr>
          <w:rFonts w:ascii="Garamond" w:eastAsia="Calibri" w:hAnsi="Garamond" w:cs="Times New Roman"/>
          <w:bCs/>
          <w:iCs/>
        </w:rPr>
        <w:t>y…</w:t>
      </w:r>
      <w:r w:rsidR="001F304D" w:rsidRPr="00FF6240">
        <w:rPr>
          <w:rFonts w:ascii="Garamond" w:eastAsia="Calibri" w:hAnsi="Garamond" w:cs="Times New Roman"/>
          <w:bCs/>
          <w:iCs/>
        </w:rPr>
        <w:t>este</w:t>
      </w:r>
      <w:r w:rsidR="00C75008">
        <w:rPr>
          <w:rFonts w:ascii="Garamond" w:eastAsia="Calibri" w:hAnsi="Garamond" w:cs="Times New Roman"/>
          <w:bCs/>
          <w:iCs/>
        </w:rPr>
        <w:t xml:space="preserve">…hoy </w:t>
      </w:r>
      <w:r w:rsidR="00C75008">
        <w:rPr>
          <w:rFonts w:ascii="Garamond" w:eastAsia="Calibri" w:hAnsi="Garamond" w:cs="Times New Roman"/>
          <w:bCs/>
          <w:iCs/>
        </w:rPr>
        <w:lastRenderedPageBreak/>
        <w:t>precisamente, hace ocho</w:t>
      </w:r>
      <w:r w:rsidR="001F304D" w:rsidRPr="00FF6240">
        <w:rPr>
          <w:rFonts w:ascii="Garamond" w:eastAsia="Calibri" w:hAnsi="Garamond" w:cs="Times New Roman"/>
          <w:bCs/>
          <w:iCs/>
        </w:rPr>
        <w:t xml:space="preserve"> días para</w:t>
      </w:r>
      <w:r w:rsidR="00C75008">
        <w:rPr>
          <w:rFonts w:ascii="Garamond" w:eastAsia="Calibri" w:hAnsi="Garamond" w:cs="Times New Roman"/>
          <w:bCs/>
          <w:iCs/>
        </w:rPr>
        <w:t>…</w:t>
      </w:r>
      <w:r w:rsidR="001F304D" w:rsidRPr="00FF6240">
        <w:rPr>
          <w:rFonts w:ascii="Garamond" w:eastAsia="Calibri" w:hAnsi="Garamond" w:cs="Times New Roman"/>
          <w:bCs/>
          <w:iCs/>
        </w:rPr>
        <w:t xml:space="preserve">para amanecer </w:t>
      </w:r>
      <w:r w:rsidR="00C75008">
        <w:rPr>
          <w:rFonts w:ascii="Garamond" w:eastAsia="Calibri" w:hAnsi="Garamond" w:cs="Times New Roman"/>
          <w:bCs/>
          <w:iCs/>
        </w:rPr>
        <w:t>m</w:t>
      </w:r>
      <w:r w:rsidR="001F304D" w:rsidRPr="00FF6240">
        <w:rPr>
          <w:rFonts w:ascii="Garamond" w:eastAsia="Calibri" w:hAnsi="Garamond" w:cs="Times New Roman"/>
          <w:bCs/>
          <w:iCs/>
        </w:rPr>
        <w:t>añana</w:t>
      </w:r>
      <w:r w:rsidR="00C75008">
        <w:rPr>
          <w:rFonts w:ascii="Garamond" w:eastAsia="Calibri" w:hAnsi="Garamond" w:cs="Times New Roman"/>
          <w:bCs/>
          <w:iCs/>
        </w:rPr>
        <w:t>,</w:t>
      </w:r>
      <w:r w:rsidR="001F304D" w:rsidRPr="00FF6240">
        <w:rPr>
          <w:rFonts w:ascii="Garamond" w:eastAsia="Calibri" w:hAnsi="Garamond" w:cs="Times New Roman"/>
          <w:bCs/>
          <w:iCs/>
        </w:rPr>
        <w:t xml:space="preserve"> quedó reducido a nada. Entonces</w:t>
      </w:r>
      <w:r w:rsidR="00C75008">
        <w:rPr>
          <w:rFonts w:ascii="Garamond" w:eastAsia="Calibri" w:hAnsi="Garamond" w:cs="Times New Roman"/>
          <w:bCs/>
          <w:iCs/>
        </w:rPr>
        <w:t>,</w:t>
      </w:r>
      <w:r w:rsidR="001F304D" w:rsidRPr="00FF6240">
        <w:rPr>
          <w:rFonts w:ascii="Garamond" w:eastAsia="Calibri" w:hAnsi="Garamond" w:cs="Times New Roman"/>
          <w:bCs/>
          <w:iCs/>
        </w:rPr>
        <w:t xml:space="preserve"> pues no tengo más que decir</w:t>
      </w:r>
      <w:r w:rsidR="00C75008">
        <w:rPr>
          <w:rFonts w:ascii="Garamond" w:eastAsia="Calibri" w:hAnsi="Garamond" w:cs="Times New Roman"/>
          <w:bCs/>
          <w:iCs/>
        </w:rPr>
        <w:t>,</w:t>
      </w:r>
      <w:r w:rsidR="001F304D" w:rsidRPr="00FF6240">
        <w:rPr>
          <w:rFonts w:ascii="Garamond" w:eastAsia="Calibri" w:hAnsi="Garamond" w:cs="Times New Roman"/>
          <w:bCs/>
          <w:iCs/>
        </w:rPr>
        <w:t xml:space="preserve"> más de que agradecerles y gracias por todo</w:t>
      </w:r>
      <w:r w:rsidR="00C75008">
        <w:rPr>
          <w:rFonts w:ascii="Garamond" w:eastAsia="Calibri" w:hAnsi="Garamond" w:cs="Times New Roman"/>
          <w:bCs/>
          <w:iCs/>
        </w:rPr>
        <w:t>”</w:t>
      </w:r>
      <w:r w:rsidR="001F304D" w:rsidRPr="00FF6240">
        <w:rPr>
          <w:rFonts w:ascii="Garamond" w:eastAsia="Calibri" w:hAnsi="Garamond" w:cs="Times New Roman"/>
          <w:bCs/>
          <w:iCs/>
        </w:rPr>
        <w:t>.</w:t>
      </w:r>
      <w:r w:rsidR="00C75008">
        <w:rPr>
          <w:rFonts w:ascii="Garamond" w:eastAsia="Calibri" w:hAnsi="Garamond" w:cs="Times New Roman"/>
          <w:bCs/>
          <w:iCs/>
        </w:rPr>
        <w:t xml:space="preserve"> </w:t>
      </w:r>
      <w:r w:rsidR="00C75008">
        <w:rPr>
          <w:rFonts w:ascii="Garamond" w:hAnsi="Garamond" w:cs="Calibri"/>
          <w:color w:val="000000"/>
          <w:lang w:val="es-ES_tradnl"/>
        </w:rPr>
        <w:t>L</w:t>
      </w:r>
      <w:r w:rsidR="00C75008" w:rsidRPr="00D67967">
        <w:rPr>
          <w:rFonts w:ascii="Garamond" w:hAnsi="Garamond" w:cs="Calibri"/>
          <w:color w:val="000000"/>
          <w:lang w:val="es-ES_tradnl"/>
        </w:rPr>
        <w:t>a</w:t>
      </w:r>
      <w:r w:rsidR="00C75008">
        <w:rPr>
          <w:rFonts w:ascii="Garamond" w:hAnsi="Garamond" w:cs="Calibri"/>
          <w:color w:val="000000"/>
          <w:lang w:val="es-ES_tradnl"/>
        </w:rPr>
        <w:t xml:space="preserve"> R</w:t>
      </w:r>
      <w:r w:rsidR="00C75008" w:rsidRPr="00D67967">
        <w:rPr>
          <w:rFonts w:ascii="Garamond" w:hAnsi="Garamond" w:cs="Calibri"/>
          <w:color w:val="000000"/>
          <w:lang w:val="es-ES_tradnl"/>
        </w:rPr>
        <w:t>egidor</w:t>
      </w:r>
      <w:r w:rsidR="00C75008">
        <w:rPr>
          <w:rFonts w:ascii="Garamond" w:hAnsi="Garamond" w:cs="Calibri"/>
          <w:color w:val="000000"/>
          <w:lang w:val="es-ES_tradnl"/>
        </w:rPr>
        <w:t>a</w:t>
      </w:r>
      <w:r w:rsidR="00C75008" w:rsidRPr="00D67967">
        <w:rPr>
          <w:rFonts w:ascii="Garamond" w:hAnsi="Garamond" w:cs="Calibri"/>
          <w:color w:val="000000"/>
          <w:lang w:val="es-ES_tradnl"/>
        </w:rPr>
        <w:t>,</w:t>
      </w:r>
      <w:r w:rsidR="00C75008">
        <w:rPr>
          <w:rFonts w:ascii="Garamond" w:hAnsi="Garamond" w:cs="Calibri"/>
          <w:color w:val="000000"/>
          <w:lang w:val="es-ES_tradnl"/>
        </w:rPr>
        <w:t xml:space="preserve"> </w:t>
      </w:r>
      <w:r w:rsidR="00C75008" w:rsidRPr="00546ED2">
        <w:rPr>
          <w:rFonts w:ascii="Garamond" w:hAnsi="Garamond" w:cs="Calibri"/>
          <w:color w:val="000000"/>
        </w:rPr>
        <w:t>C. Marcia Raquel Bañuelos Macías</w:t>
      </w:r>
      <w:r w:rsidR="00C75008">
        <w:rPr>
          <w:rFonts w:ascii="Garamond" w:hAnsi="Garamond" w:cs="Calibri"/>
          <w:color w:val="000000"/>
          <w:shd w:val="clear" w:color="auto" w:fill="FFFFFF"/>
          <w:lang w:val="es-ES_tradnl"/>
        </w:rPr>
        <w:t>: “</w:t>
      </w:r>
      <w:r w:rsidR="009821BC">
        <w:rPr>
          <w:rFonts w:ascii="Garamond" w:eastAsia="Calibri" w:hAnsi="Garamond" w:cs="Times New Roman"/>
          <w:bCs/>
          <w:iCs/>
        </w:rPr>
        <w:t>Muchas gracias. E</w:t>
      </w:r>
      <w:r w:rsidR="001F304D" w:rsidRPr="00FF6240">
        <w:rPr>
          <w:rFonts w:ascii="Garamond" w:eastAsia="Calibri" w:hAnsi="Garamond" w:cs="Times New Roman"/>
          <w:bCs/>
          <w:iCs/>
        </w:rPr>
        <w:t>s cuanto señor Presidente</w:t>
      </w:r>
      <w:r w:rsidR="009821BC">
        <w:rPr>
          <w:rFonts w:ascii="Garamond" w:eastAsia="Calibri" w:hAnsi="Garamond" w:cs="Times New Roman"/>
          <w:bCs/>
          <w:iCs/>
        </w:rPr>
        <w:t>”</w:t>
      </w:r>
      <w:r w:rsidR="001F304D" w:rsidRPr="00FF6240">
        <w:rPr>
          <w:rFonts w:ascii="Garamond" w:eastAsia="Calibri" w:hAnsi="Garamond" w:cs="Times New Roman"/>
          <w:bCs/>
          <w:iCs/>
        </w:rPr>
        <w:t>.</w:t>
      </w:r>
      <w:r w:rsidR="00C75008">
        <w:rPr>
          <w:rFonts w:ascii="Garamond" w:eastAsia="Calibri" w:hAnsi="Garamond" w:cs="Times New Roman"/>
          <w:bCs/>
          <w:iCs/>
        </w:rPr>
        <w:t xml:space="preserve"> </w:t>
      </w:r>
      <w:r w:rsidR="009821BC" w:rsidRPr="00A35D44">
        <w:rPr>
          <w:rFonts w:ascii="Garamond" w:hAnsi="Garamond" w:cs="Calibri"/>
          <w:color w:val="000000"/>
          <w:lang w:val="es-ES_tradnl"/>
        </w:rPr>
        <w:t xml:space="preserve">El C. </w:t>
      </w:r>
      <w:r w:rsidR="009821BC" w:rsidRPr="00362EC6">
        <w:rPr>
          <w:rFonts w:ascii="Garamond" w:hAnsi="Garamond" w:cs="Calibri"/>
          <w:color w:val="000000"/>
        </w:rPr>
        <w:t>Presidente Municipal</w:t>
      </w:r>
      <w:r w:rsidR="009821BC">
        <w:rPr>
          <w:rFonts w:ascii="Garamond" w:hAnsi="Garamond" w:cs="Calibri"/>
          <w:color w:val="000000"/>
        </w:rPr>
        <w:t>,</w:t>
      </w:r>
      <w:r w:rsidR="009821BC" w:rsidRPr="00362EC6">
        <w:rPr>
          <w:rFonts w:ascii="Garamond" w:hAnsi="Garamond" w:cs="Calibri"/>
          <w:color w:val="000000"/>
        </w:rPr>
        <w:t xml:space="preserve"> </w:t>
      </w:r>
      <w:r w:rsidR="009821BC" w:rsidRPr="00546ED2">
        <w:rPr>
          <w:rFonts w:ascii="Garamond" w:hAnsi="Garamond" w:cs="Calibri"/>
          <w:color w:val="000000"/>
        </w:rPr>
        <w:t>Arq. Luis Ernesto Munguía González</w:t>
      </w:r>
      <w:r w:rsidR="009821BC">
        <w:rPr>
          <w:rFonts w:ascii="Garamond" w:hAnsi="Garamond" w:cs="Calibri"/>
          <w:color w:val="000000"/>
        </w:rPr>
        <w:t>: “</w:t>
      </w:r>
      <w:r w:rsidR="009821BC">
        <w:rPr>
          <w:rFonts w:ascii="Garamond" w:eastAsia="Calibri" w:hAnsi="Garamond" w:cs="Times New Roman"/>
          <w:bCs/>
          <w:iCs/>
        </w:rPr>
        <w:t>Muchas gracias</w:t>
      </w:r>
      <w:r w:rsidR="001F304D" w:rsidRPr="00FF6240">
        <w:rPr>
          <w:rFonts w:ascii="Garamond" w:eastAsia="Calibri" w:hAnsi="Garamond" w:cs="Times New Roman"/>
          <w:bCs/>
          <w:iCs/>
        </w:rPr>
        <w:t xml:space="preserve"> </w:t>
      </w:r>
      <w:proofErr w:type="spellStart"/>
      <w:r w:rsidR="009821BC">
        <w:rPr>
          <w:rFonts w:ascii="Garamond" w:eastAsia="Calibri" w:hAnsi="Garamond" w:cs="Times New Roman"/>
          <w:bCs/>
          <w:iCs/>
        </w:rPr>
        <w:t>M</w:t>
      </w:r>
      <w:r w:rsidR="001F304D" w:rsidRPr="00FF6240">
        <w:rPr>
          <w:rFonts w:ascii="Garamond" w:eastAsia="Calibri" w:hAnsi="Garamond" w:cs="Times New Roman"/>
          <w:bCs/>
          <w:iCs/>
        </w:rPr>
        <w:t>a</w:t>
      </w:r>
      <w:r w:rsidR="00E22135">
        <w:rPr>
          <w:rFonts w:ascii="Garamond" w:eastAsia="Calibri" w:hAnsi="Garamond" w:cs="Times New Roman"/>
          <w:bCs/>
          <w:iCs/>
        </w:rPr>
        <w:t>by</w:t>
      </w:r>
      <w:proofErr w:type="spellEnd"/>
      <w:r w:rsidR="001F304D" w:rsidRPr="00FF6240">
        <w:rPr>
          <w:rFonts w:ascii="Garamond" w:eastAsia="Calibri" w:hAnsi="Garamond" w:cs="Times New Roman"/>
          <w:bCs/>
          <w:iCs/>
        </w:rPr>
        <w:t xml:space="preserve">. Muchas gracias </w:t>
      </w:r>
      <w:r w:rsidR="00CE5D0D">
        <w:rPr>
          <w:rFonts w:ascii="Garamond" w:eastAsia="Calibri" w:hAnsi="Garamond" w:cs="Times New Roman"/>
          <w:bCs/>
          <w:iCs/>
        </w:rPr>
        <w:t>R</w:t>
      </w:r>
      <w:r w:rsidR="001F304D" w:rsidRPr="00FF6240">
        <w:rPr>
          <w:rFonts w:ascii="Garamond" w:eastAsia="Calibri" w:hAnsi="Garamond" w:cs="Times New Roman"/>
          <w:bCs/>
          <w:iCs/>
        </w:rPr>
        <w:t>egidora</w:t>
      </w:r>
      <w:r w:rsidR="00CE5D0D">
        <w:rPr>
          <w:rFonts w:ascii="Garamond" w:eastAsia="Calibri" w:hAnsi="Garamond" w:cs="Times New Roman"/>
          <w:bCs/>
          <w:iCs/>
        </w:rPr>
        <w:t>. C</w:t>
      </w:r>
      <w:r w:rsidR="001F304D" w:rsidRPr="00FF6240">
        <w:rPr>
          <w:rFonts w:ascii="Garamond" w:eastAsia="Calibri" w:hAnsi="Garamond" w:cs="Times New Roman"/>
          <w:bCs/>
          <w:iCs/>
        </w:rPr>
        <w:t>on el uso de la voz nuestra Regidora Dalila</w:t>
      </w:r>
      <w:r w:rsidR="00CE5D0D">
        <w:rPr>
          <w:rFonts w:ascii="Garamond" w:eastAsia="Calibri" w:hAnsi="Garamond" w:cs="Times New Roman"/>
          <w:bCs/>
          <w:iCs/>
        </w:rPr>
        <w:t>”</w:t>
      </w:r>
      <w:r w:rsidR="001F304D" w:rsidRPr="00FF6240">
        <w:rPr>
          <w:rFonts w:ascii="Garamond" w:eastAsia="Calibri" w:hAnsi="Garamond" w:cs="Times New Roman"/>
          <w:bCs/>
          <w:iCs/>
        </w:rPr>
        <w:t>.</w:t>
      </w:r>
      <w:r w:rsidR="00CE5D0D">
        <w:rPr>
          <w:rFonts w:ascii="Garamond" w:eastAsia="Calibri" w:hAnsi="Garamond" w:cs="Times New Roman"/>
          <w:bCs/>
          <w:iCs/>
        </w:rPr>
        <w:t xml:space="preserve"> </w:t>
      </w:r>
      <w:r w:rsidR="00CE5D0D">
        <w:rPr>
          <w:rFonts w:ascii="Garamond" w:hAnsi="Garamond" w:cs="Calibri"/>
          <w:color w:val="000000"/>
          <w:lang w:val="es-ES_tradnl"/>
        </w:rPr>
        <w:t>L</w:t>
      </w:r>
      <w:r w:rsidR="00CE5D0D" w:rsidRPr="00D67967">
        <w:rPr>
          <w:rFonts w:ascii="Garamond" w:hAnsi="Garamond" w:cs="Calibri"/>
          <w:color w:val="000000"/>
          <w:lang w:val="es-ES_tradnl"/>
        </w:rPr>
        <w:t>a</w:t>
      </w:r>
      <w:r w:rsidR="00CE5D0D">
        <w:rPr>
          <w:rFonts w:ascii="Garamond" w:hAnsi="Garamond" w:cs="Calibri"/>
          <w:color w:val="000000"/>
          <w:lang w:val="es-ES_tradnl"/>
        </w:rPr>
        <w:t xml:space="preserve"> C. R</w:t>
      </w:r>
      <w:r w:rsidR="00CE5D0D" w:rsidRPr="00D67967">
        <w:rPr>
          <w:rFonts w:ascii="Garamond" w:hAnsi="Garamond" w:cs="Calibri"/>
          <w:color w:val="000000"/>
          <w:lang w:val="es-ES_tradnl"/>
        </w:rPr>
        <w:t>egidor</w:t>
      </w:r>
      <w:r w:rsidR="00CE5D0D">
        <w:rPr>
          <w:rFonts w:ascii="Garamond" w:hAnsi="Garamond" w:cs="Calibri"/>
          <w:color w:val="000000"/>
          <w:lang w:val="es-ES_tradnl"/>
        </w:rPr>
        <w:t xml:space="preserve">a, Dra. </w:t>
      </w:r>
      <w:proofErr w:type="spellStart"/>
      <w:r w:rsidR="00CE5D0D" w:rsidRPr="00546ED2">
        <w:rPr>
          <w:rFonts w:ascii="Garamond" w:hAnsi="Garamond" w:cs="Calibri"/>
          <w:bCs/>
          <w:color w:val="000000"/>
        </w:rPr>
        <w:t>Iroselma</w:t>
      </w:r>
      <w:proofErr w:type="spellEnd"/>
      <w:r w:rsidR="00CE5D0D" w:rsidRPr="00546ED2">
        <w:rPr>
          <w:rFonts w:ascii="Garamond" w:hAnsi="Garamond" w:cs="Calibri"/>
          <w:bCs/>
          <w:color w:val="000000"/>
        </w:rPr>
        <w:t xml:space="preserve"> Dalila Castañeda Santana</w:t>
      </w:r>
      <w:r w:rsidR="00CE5D0D">
        <w:rPr>
          <w:rFonts w:ascii="Garamond" w:hAnsi="Garamond" w:cs="Calibri"/>
          <w:color w:val="000000"/>
          <w:lang w:val="es-ES_tradnl"/>
        </w:rPr>
        <w:t>:</w:t>
      </w:r>
      <w:r w:rsidR="00CE5D0D" w:rsidRPr="00D67967">
        <w:rPr>
          <w:rFonts w:ascii="Garamond" w:hAnsi="Garamond" w:cs="Calibri"/>
          <w:color w:val="000000"/>
          <w:lang w:val="es-ES_tradnl"/>
        </w:rPr>
        <w:t xml:space="preserve"> </w:t>
      </w:r>
      <w:r w:rsidR="00CE5D0D">
        <w:rPr>
          <w:rFonts w:ascii="Garamond" w:hAnsi="Garamond" w:cs="Calibri"/>
          <w:color w:val="000000"/>
          <w:lang w:val="es-ES_tradnl"/>
        </w:rPr>
        <w:t>“</w:t>
      </w:r>
      <w:r w:rsidR="001F304D" w:rsidRPr="00FF6240">
        <w:rPr>
          <w:rFonts w:ascii="Garamond" w:eastAsia="Calibri" w:hAnsi="Garamond" w:cs="Times New Roman"/>
          <w:bCs/>
          <w:iCs/>
        </w:rPr>
        <w:t>Buenas noches nuevamente</w:t>
      </w:r>
      <w:r w:rsidR="00CE5D0D">
        <w:rPr>
          <w:rFonts w:ascii="Garamond" w:eastAsia="Calibri" w:hAnsi="Garamond" w:cs="Times New Roman"/>
          <w:bCs/>
          <w:iCs/>
        </w:rPr>
        <w:t>.</w:t>
      </w:r>
      <w:r w:rsidR="001F304D" w:rsidRPr="00FF6240">
        <w:rPr>
          <w:rFonts w:ascii="Garamond" w:eastAsia="Calibri" w:hAnsi="Garamond" w:cs="Times New Roman"/>
          <w:bCs/>
          <w:iCs/>
        </w:rPr>
        <w:t xml:space="preserve"> </w:t>
      </w:r>
      <w:r w:rsidR="00CE5D0D">
        <w:rPr>
          <w:rFonts w:ascii="Garamond" w:eastAsia="Calibri" w:hAnsi="Garamond" w:cs="Times New Roman"/>
          <w:bCs/>
          <w:iCs/>
        </w:rPr>
        <w:t>E</w:t>
      </w:r>
      <w:r w:rsidR="001F304D" w:rsidRPr="00FF6240">
        <w:rPr>
          <w:rFonts w:ascii="Garamond" w:eastAsia="Calibri" w:hAnsi="Garamond" w:cs="Times New Roman"/>
          <w:bCs/>
          <w:iCs/>
        </w:rPr>
        <w:t>ste</w:t>
      </w:r>
      <w:r w:rsidR="00CE5D0D">
        <w:rPr>
          <w:rFonts w:ascii="Garamond" w:eastAsia="Calibri" w:hAnsi="Garamond" w:cs="Times New Roman"/>
          <w:bCs/>
          <w:iCs/>
        </w:rPr>
        <w:t>…</w:t>
      </w:r>
      <w:r w:rsidR="001F304D" w:rsidRPr="00FF6240">
        <w:rPr>
          <w:rFonts w:ascii="Garamond" w:eastAsia="Calibri" w:hAnsi="Garamond" w:cs="Times New Roman"/>
          <w:bCs/>
          <w:iCs/>
        </w:rPr>
        <w:t>Presidente</w:t>
      </w:r>
      <w:r w:rsidR="00CE5D0D">
        <w:rPr>
          <w:rFonts w:ascii="Garamond" w:eastAsia="Calibri" w:hAnsi="Garamond" w:cs="Times New Roman"/>
          <w:bCs/>
          <w:iCs/>
        </w:rPr>
        <w:t>,</w:t>
      </w:r>
      <w:r w:rsidR="001F304D" w:rsidRPr="00FF6240">
        <w:rPr>
          <w:rFonts w:ascii="Garamond" w:eastAsia="Calibri" w:hAnsi="Garamond" w:cs="Times New Roman"/>
          <w:bCs/>
          <w:iCs/>
        </w:rPr>
        <w:t xml:space="preserve"> solamente compartirle que si también hubiera alguna situación administrativa</w:t>
      </w:r>
      <w:r w:rsidR="00CE5D0D">
        <w:rPr>
          <w:rFonts w:ascii="Garamond" w:eastAsia="Calibri" w:hAnsi="Garamond" w:cs="Times New Roman"/>
          <w:bCs/>
          <w:iCs/>
        </w:rPr>
        <w:t>,</w:t>
      </w:r>
      <w:r w:rsidR="001F304D" w:rsidRPr="00FF6240">
        <w:rPr>
          <w:rFonts w:ascii="Garamond" w:eastAsia="Calibri" w:hAnsi="Garamond" w:cs="Times New Roman"/>
          <w:bCs/>
          <w:iCs/>
        </w:rPr>
        <w:t xml:space="preserve"> que dependa del </w:t>
      </w:r>
      <w:r w:rsidR="00E22135">
        <w:rPr>
          <w:rFonts w:ascii="Garamond" w:eastAsia="Calibri" w:hAnsi="Garamond" w:cs="Times New Roman"/>
          <w:bCs/>
          <w:iCs/>
        </w:rPr>
        <w:t>Ayunt</w:t>
      </w:r>
      <w:r w:rsidR="001F304D" w:rsidRPr="00FF6240">
        <w:rPr>
          <w:rFonts w:ascii="Garamond" w:eastAsia="Calibri" w:hAnsi="Garamond" w:cs="Times New Roman"/>
          <w:bCs/>
          <w:iCs/>
        </w:rPr>
        <w:t>amiento para ayudarles, por ejemplo, este</w:t>
      </w:r>
      <w:r w:rsidR="00CE5D0D">
        <w:rPr>
          <w:rFonts w:ascii="Garamond" w:eastAsia="Calibri" w:hAnsi="Garamond" w:cs="Times New Roman"/>
          <w:bCs/>
          <w:iCs/>
        </w:rPr>
        <w:t>…</w:t>
      </w:r>
      <w:r w:rsidR="001F304D" w:rsidRPr="00FF6240">
        <w:rPr>
          <w:rFonts w:ascii="Garamond" w:eastAsia="Calibri" w:hAnsi="Garamond" w:cs="Times New Roman"/>
          <w:bCs/>
          <w:iCs/>
        </w:rPr>
        <w:t>que les ayudarán con la condonación de la licencia para que puedan operar de manera inm</w:t>
      </w:r>
      <w:r w:rsidR="00CE5D0D">
        <w:rPr>
          <w:rFonts w:ascii="Garamond" w:eastAsia="Calibri" w:hAnsi="Garamond" w:cs="Times New Roman"/>
          <w:bCs/>
          <w:iCs/>
        </w:rPr>
        <w:t>ediata o</w:t>
      </w:r>
      <w:r w:rsidR="001F304D" w:rsidRPr="00FF6240">
        <w:rPr>
          <w:rFonts w:ascii="Garamond" w:eastAsia="Calibri" w:hAnsi="Garamond" w:cs="Times New Roman"/>
          <w:bCs/>
          <w:iCs/>
        </w:rPr>
        <w:t xml:space="preserve"> si ya este año ya está pagado que se pudiera contemplar el</w:t>
      </w:r>
      <w:r w:rsidR="00CE5D0D">
        <w:rPr>
          <w:rFonts w:ascii="Garamond" w:eastAsia="Calibri" w:hAnsi="Garamond" w:cs="Times New Roman"/>
          <w:bCs/>
          <w:iCs/>
        </w:rPr>
        <w:t xml:space="preserve">…el próximo año. </w:t>
      </w:r>
      <w:r w:rsidR="001F304D" w:rsidRPr="00FF6240">
        <w:rPr>
          <w:rFonts w:ascii="Garamond" w:eastAsia="Calibri" w:hAnsi="Garamond" w:cs="Times New Roman"/>
          <w:bCs/>
          <w:iCs/>
        </w:rPr>
        <w:t>No sé si también hubiera posibilidad y bueno saber también un poquito, si</w:t>
      </w:r>
      <w:r w:rsidR="00CE5D0D">
        <w:rPr>
          <w:rFonts w:ascii="Garamond" w:eastAsia="Calibri" w:hAnsi="Garamond" w:cs="Times New Roman"/>
          <w:bCs/>
          <w:iCs/>
        </w:rPr>
        <w:t>…</w:t>
      </w:r>
      <w:r w:rsidR="001F304D" w:rsidRPr="00FF6240">
        <w:rPr>
          <w:rFonts w:ascii="Garamond" w:eastAsia="Calibri" w:hAnsi="Garamond" w:cs="Times New Roman"/>
          <w:bCs/>
          <w:iCs/>
        </w:rPr>
        <w:t>si la parte de este</w:t>
      </w:r>
      <w:r w:rsidR="00CE5D0D">
        <w:rPr>
          <w:rFonts w:ascii="Garamond" w:eastAsia="Calibri" w:hAnsi="Garamond" w:cs="Times New Roman"/>
          <w:bCs/>
          <w:iCs/>
        </w:rPr>
        <w:t>…</w:t>
      </w:r>
      <w:r w:rsidR="001F304D" w:rsidRPr="00FF6240">
        <w:rPr>
          <w:rFonts w:ascii="Garamond" w:eastAsia="Calibri" w:hAnsi="Garamond" w:cs="Times New Roman"/>
          <w:bCs/>
          <w:iCs/>
        </w:rPr>
        <w:t>parte económica o esta partida</w:t>
      </w:r>
      <w:r w:rsidR="00CE5D0D">
        <w:rPr>
          <w:rFonts w:ascii="Garamond" w:eastAsia="Calibri" w:hAnsi="Garamond" w:cs="Times New Roman"/>
          <w:bCs/>
          <w:iCs/>
        </w:rPr>
        <w:t>,</w:t>
      </w:r>
      <w:r w:rsidR="001F304D" w:rsidRPr="00FF6240">
        <w:rPr>
          <w:rFonts w:ascii="Garamond" w:eastAsia="Calibri" w:hAnsi="Garamond" w:cs="Times New Roman"/>
          <w:bCs/>
          <w:iCs/>
        </w:rPr>
        <w:t xml:space="preserve"> el </w:t>
      </w:r>
      <w:r w:rsidR="00CE5D0D" w:rsidRPr="00FF6240">
        <w:rPr>
          <w:rFonts w:ascii="Garamond" w:eastAsia="Calibri" w:hAnsi="Garamond" w:cs="Times New Roman"/>
          <w:bCs/>
          <w:iCs/>
        </w:rPr>
        <w:t xml:space="preserve">Tesorero </w:t>
      </w:r>
      <w:r w:rsidR="001F304D" w:rsidRPr="00FF6240">
        <w:rPr>
          <w:rFonts w:ascii="Garamond" w:eastAsia="Calibri" w:hAnsi="Garamond" w:cs="Times New Roman"/>
          <w:bCs/>
          <w:iCs/>
        </w:rPr>
        <w:t>nos puede asegurar que sí hay las</w:t>
      </w:r>
      <w:r w:rsidR="00CE5D0D">
        <w:rPr>
          <w:rFonts w:ascii="Garamond" w:eastAsia="Calibri" w:hAnsi="Garamond" w:cs="Times New Roman"/>
          <w:bCs/>
          <w:iCs/>
        </w:rPr>
        <w:t>…</w:t>
      </w:r>
      <w:r w:rsidR="001F304D" w:rsidRPr="00FF6240">
        <w:rPr>
          <w:rFonts w:ascii="Garamond" w:eastAsia="Calibri" w:hAnsi="Garamond" w:cs="Times New Roman"/>
          <w:bCs/>
          <w:iCs/>
        </w:rPr>
        <w:t>la</w:t>
      </w:r>
      <w:r w:rsidR="00CE5D0D">
        <w:rPr>
          <w:rFonts w:ascii="Garamond" w:eastAsia="Calibri" w:hAnsi="Garamond" w:cs="Times New Roman"/>
          <w:bCs/>
          <w:iCs/>
        </w:rPr>
        <w:t>…</w:t>
      </w:r>
      <w:r w:rsidR="001F304D" w:rsidRPr="00FF6240">
        <w:rPr>
          <w:rFonts w:ascii="Garamond" w:eastAsia="Calibri" w:hAnsi="Garamond" w:cs="Times New Roman"/>
          <w:bCs/>
          <w:iCs/>
        </w:rPr>
        <w:t xml:space="preserve">la condición financiera para poderlo dar </w:t>
      </w:r>
      <w:r w:rsidR="00CE5D0D">
        <w:rPr>
          <w:rFonts w:ascii="Garamond" w:eastAsia="Calibri" w:hAnsi="Garamond" w:cs="Times New Roman"/>
          <w:bCs/>
          <w:iCs/>
        </w:rPr>
        <w:t>¿</w:t>
      </w:r>
      <w:r w:rsidR="001F304D" w:rsidRPr="00FF6240">
        <w:rPr>
          <w:rFonts w:ascii="Garamond" w:eastAsia="Calibri" w:hAnsi="Garamond" w:cs="Times New Roman"/>
          <w:bCs/>
          <w:iCs/>
        </w:rPr>
        <w:t>no</w:t>
      </w:r>
      <w:r w:rsidR="00CE5D0D">
        <w:rPr>
          <w:rFonts w:ascii="Garamond" w:eastAsia="Calibri" w:hAnsi="Garamond" w:cs="Times New Roman"/>
          <w:bCs/>
          <w:iCs/>
        </w:rPr>
        <w:t>?</w:t>
      </w:r>
      <w:r w:rsidR="001F304D" w:rsidRPr="00FF6240">
        <w:rPr>
          <w:rFonts w:ascii="Garamond" w:eastAsia="Calibri" w:hAnsi="Garamond" w:cs="Times New Roman"/>
          <w:bCs/>
          <w:iCs/>
        </w:rPr>
        <w:t xml:space="preserve"> </w:t>
      </w:r>
      <w:r w:rsidR="00CE5D0D">
        <w:rPr>
          <w:rFonts w:ascii="Garamond" w:eastAsia="Calibri" w:hAnsi="Garamond" w:cs="Times New Roman"/>
          <w:bCs/>
          <w:iCs/>
        </w:rPr>
        <w:t>E</w:t>
      </w:r>
      <w:r w:rsidR="001F304D" w:rsidRPr="00FF6240">
        <w:rPr>
          <w:rFonts w:ascii="Garamond" w:eastAsia="Calibri" w:hAnsi="Garamond" w:cs="Times New Roman"/>
          <w:bCs/>
          <w:iCs/>
        </w:rPr>
        <w:t>ntonces</w:t>
      </w:r>
      <w:r w:rsidR="00CE5D0D">
        <w:rPr>
          <w:rFonts w:ascii="Garamond" w:eastAsia="Calibri" w:hAnsi="Garamond" w:cs="Times New Roman"/>
          <w:bCs/>
          <w:iCs/>
        </w:rPr>
        <w:t>,</w:t>
      </w:r>
      <w:r w:rsidR="001F304D" w:rsidRPr="00FF6240">
        <w:rPr>
          <w:rFonts w:ascii="Garamond" w:eastAsia="Calibri" w:hAnsi="Garamond" w:cs="Times New Roman"/>
          <w:bCs/>
          <w:iCs/>
        </w:rPr>
        <w:t xml:space="preserve"> creo que nomás esos </w:t>
      </w:r>
      <w:r w:rsidR="00CE5D0D">
        <w:rPr>
          <w:rFonts w:ascii="Garamond" w:eastAsia="Calibri" w:hAnsi="Garamond" w:cs="Times New Roman"/>
          <w:bCs/>
          <w:iCs/>
        </w:rPr>
        <w:t xml:space="preserve">dos puntos para que pudiéramos tener </w:t>
      </w:r>
      <w:r w:rsidR="001F304D" w:rsidRPr="00FF6240">
        <w:rPr>
          <w:rFonts w:ascii="Garamond" w:eastAsia="Calibri" w:hAnsi="Garamond" w:cs="Times New Roman"/>
          <w:bCs/>
          <w:iCs/>
        </w:rPr>
        <w:t>certeza del apoyo a todos esos locatario</w:t>
      </w:r>
      <w:r w:rsidR="00CE5D0D">
        <w:rPr>
          <w:rFonts w:ascii="Garamond" w:eastAsia="Calibri" w:hAnsi="Garamond" w:cs="Times New Roman"/>
          <w:bCs/>
          <w:iCs/>
        </w:rPr>
        <w:t>s.</w:t>
      </w:r>
      <w:r w:rsidR="009821BC">
        <w:rPr>
          <w:rFonts w:ascii="Garamond" w:eastAsia="Calibri" w:hAnsi="Garamond" w:cs="Times New Roman"/>
          <w:bCs/>
          <w:iCs/>
        </w:rPr>
        <w:t xml:space="preserve"> </w:t>
      </w:r>
      <w:r w:rsidR="00CE5D0D">
        <w:rPr>
          <w:rFonts w:ascii="Garamond" w:eastAsia="Calibri" w:hAnsi="Garamond" w:cs="Times New Roman"/>
          <w:bCs/>
          <w:iCs/>
        </w:rPr>
        <w:t>M</w:t>
      </w:r>
      <w:r w:rsidR="009821BC">
        <w:rPr>
          <w:rFonts w:ascii="Garamond" w:eastAsia="Calibri" w:hAnsi="Garamond" w:cs="Times New Roman"/>
          <w:bCs/>
          <w:iCs/>
        </w:rPr>
        <w:t xml:space="preserve">uchas gracias. Es cuanto”. </w:t>
      </w:r>
      <w:r w:rsidR="009821BC" w:rsidRPr="00A35D44">
        <w:rPr>
          <w:rFonts w:ascii="Garamond" w:hAnsi="Garamond" w:cs="Calibri"/>
          <w:color w:val="000000"/>
          <w:lang w:val="es-ES_tradnl"/>
        </w:rPr>
        <w:t xml:space="preserve">El C. </w:t>
      </w:r>
      <w:r w:rsidR="009821BC" w:rsidRPr="00362EC6">
        <w:rPr>
          <w:rFonts w:ascii="Garamond" w:hAnsi="Garamond" w:cs="Calibri"/>
          <w:color w:val="000000"/>
        </w:rPr>
        <w:t>Presidente Municipal</w:t>
      </w:r>
      <w:r w:rsidR="009821BC">
        <w:rPr>
          <w:rFonts w:ascii="Garamond" w:hAnsi="Garamond" w:cs="Calibri"/>
          <w:color w:val="000000"/>
        </w:rPr>
        <w:t>,</w:t>
      </w:r>
      <w:r w:rsidR="009821BC" w:rsidRPr="00362EC6">
        <w:rPr>
          <w:rFonts w:ascii="Garamond" w:hAnsi="Garamond" w:cs="Calibri"/>
          <w:color w:val="000000"/>
        </w:rPr>
        <w:t xml:space="preserve"> </w:t>
      </w:r>
      <w:r w:rsidR="009821BC" w:rsidRPr="00546ED2">
        <w:rPr>
          <w:rFonts w:ascii="Garamond" w:hAnsi="Garamond" w:cs="Calibri"/>
          <w:color w:val="000000"/>
        </w:rPr>
        <w:t>Arq. Luis Ernesto Munguía González</w:t>
      </w:r>
      <w:r w:rsidR="009821BC">
        <w:rPr>
          <w:rFonts w:ascii="Garamond" w:hAnsi="Garamond" w:cs="Calibri"/>
          <w:color w:val="000000"/>
        </w:rPr>
        <w:t>: “</w:t>
      </w:r>
      <w:r w:rsidR="001F304D" w:rsidRPr="00FF6240">
        <w:rPr>
          <w:rFonts w:ascii="Garamond" w:eastAsia="Calibri" w:hAnsi="Garamond" w:cs="Times New Roman"/>
          <w:bCs/>
          <w:iCs/>
        </w:rPr>
        <w:t>Muchas gracias</w:t>
      </w:r>
      <w:r w:rsidR="00CE5D0D">
        <w:rPr>
          <w:rFonts w:ascii="Garamond" w:eastAsia="Calibri" w:hAnsi="Garamond" w:cs="Times New Roman"/>
          <w:bCs/>
          <w:iCs/>
        </w:rPr>
        <w:t>.</w:t>
      </w:r>
      <w:r w:rsidR="001F304D" w:rsidRPr="00FF6240">
        <w:rPr>
          <w:rFonts w:ascii="Garamond" w:eastAsia="Calibri" w:hAnsi="Garamond" w:cs="Times New Roman"/>
          <w:bCs/>
          <w:iCs/>
        </w:rPr>
        <w:t xml:space="preserve"> </w:t>
      </w:r>
      <w:r w:rsidR="00CE5D0D">
        <w:rPr>
          <w:rFonts w:ascii="Garamond" w:eastAsia="Calibri" w:hAnsi="Garamond" w:cs="Times New Roman"/>
          <w:bCs/>
          <w:iCs/>
        </w:rPr>
        <w:t>A</w:t>
      </w:r>
      <w:r w:rsidR="001F304D" w:rsidRPr="00FF6240">
        <w:rPr>
          <w:rFonts w:ascii="Garamond" w:eastAsia="Calibri" w:hAnsi="Garamond" w:cs="Times New Roman"/>
          <w:bCs/>
          <w:iCs/>
        </w:rPr>
        <w:t xml:space="preserve">quí </w:t>
      </w:r>
      <w:r w:rsidR="00CE5D0D">
        <w:rPr>
          <w:rFonts w:ascii="Garamond" w:eastAsia="Calibri" w:hAnsi="Garamond" w:cs="Times New Roman"/>
          <w:bCs/>
          <w:iCs/>
        </w:rPr>
        <w:t>e</w:t>
      </w:r>
      <w:r w:rsidR="001F304D" w:rsidRPr="00FF6240">
        <w:rPr>
          <w:rFonts w:ascii="Garamond" w:eastAsia="Calibri" w:hAnsi="Garamond" w:cs="Times New Roman"/>
          <w:bCs/>
          <w:iCs/>
        </w:rPr>
        <w:t>l compromiso sería sesionarlo en la Comisión de H</w:t>
      </w:r>
      <w:r w:rsidR="009821BC">
        <w:rPr>
          <w:rFonts w:ascii="Garamond" w:eastAsia="Calibri" w:hAnsi="Garamond" w:cs="Times New Roman"/>
          <w:bCs/>
          <w:iCs/>
        </w:rPr>
        <w:t>acienda en la siguiente semana, p</w:t>
      </w:r>
      <w:r w:rsidR="001F304D" w:rsidRPr="00FF6240">
        <w:rPr>
          <w:rFonts w:ascii="Garamond" w:eastAsia="Calibri" w:hAnsi="Garamond" w:cs="Times New Roman"/>
          <w:bCs/>
          <w:iCs/>
        </w:rPr>
        <w:t>orque tenemos que integrar bien el expediente</w:t>
      </w:r>
      <w:r w:rsidR="00CE5D0D">
        <w:rPr>
          <w:rFonts w:ascii="Garamond" w:eastAsia="Calibri" w:hAnsi="Garamond" w:cs="Times New Roman"/>
          <w:bCs/>
          <w:iCs/>
        </w:rPr>
        <w:t>,</w:t>
      </w:r>
      <w:r w:rsidR="001F304D" w:rsidRPr="00FF6240">
        <w:rPr>
          <w:rFonts w:ascii="Garamond" w:eastAsia="Calibri" w:hAnsi="Garamond" w:cs="Times New Roman"/>
          <w:bCs/>
          <w:iCs/>
        </w:rPr>
        <w:t xml:space="preserve"> para que pueda con</w:t>
      </w:r>
      <w:r w:rsidR="00CE5D0D">
        <w:rPr>
          <w:rFonts w:ascii="Garamond" w:eastAsia="Calibri" w:hAnsi="Garamond" w:cs="Times New Roman"/>
          <w:bCs/>
          <w:iCs/>
        </w:rPr>
        <w:t>tar con un dictamen técnico de T</w:t>
      </w:r>
      <w:r w:rsidR="001F304D" w:rsidRPr="00FF6240">
        <w:rPr>
          <w:rFonts w:ascii="Garamond" w:eastAsia="Calibri" w:hAnsi="Garamond" w:cs="Times New Roman"/>
          <w:bCs/>
          <w:iCs/>
        </w:rPr>
        <w:t>esorería para poder erogar el</w:t>
      </w:r>
      <w:r w:rsidR="00CE5D0D">
        <w:rPr>
          <w:rFonts w:ascii="Garamond" w:eastAsia="Calibri" w:hAnsi="Garamond" w:cs="Times New Roman"/>
          <w:bCs/>
          <w:iCs/>
        </w:rPr>
        <w:t>…</w:t>
      </w:r>
      <w:r w:rsidR="001F304D" w:rsidRPr="00FF6240">
        <w:rPr>
          <w:rFonts w:ascii="Garamond" w:eastAsia="Calibri" w:hAnsi="Garamond" w:cs="Times New Roman"/>
          <w:bCs/>
          <w:iCs/>
        </w:rPr>
        <w:t>el apoyo con toda la disponibilidad. Yo creo que aquí todos estamos de acuerdo.</w:t>
      </w:r>
      <w:r w:rsidR="00CE5D0D">
        <w:rPr>
          <w:rFonts w:ascii="Garamond" w:eastAsia="Calibri" w:hAnsi="Garamond" w:cs="Times New Roman"/>
          <w:bCs/>
          <w:iCs/>
        </w:rPr>
        <w:t xml:space="preserve"> </w:t>
      </w:r>
      <w:r w:rsidR="001F304D" w:rsidRPr="00FF6240">
        <w:rPr>
          <w:rFonts w:ascii="Garamond" w:eastAsia="Calibri" w:hAnsi="Garamond" w:cs="Times New Roman"/>
          <w:bCs/>
          <w:iCs/>
        </w:rPr>
        <w:t>Nada más para procedimiento</w:t>
      </w:r>
      <w:r w:rsidR="00CE5D0D">
        <w:rPr>
          <w:rFonts w:ascii="Garamond" w:eastAsia="Calibri" w:hAnsi="Garamond" w:cs="Times New Roman"/>
          <w:bCs/>
          <w:iCs/>
        </w:rPr>
        <w:t>,</w:t>
      </w:r>
      <w:r w:rsidR="001F304D" w:rsidRPr="00FF6240">
        <w:rPr>
          <w:rFonts w:ascii="Garamond" w:eastAsia="Calibri" w:hAnsi="Garamond" w:cs="Times New Roman"/>
          <w:bCs/>
          <w:iCs/>
        </w:rPr>
        <w:t xml:space="preserve"> lo remitiremos a la Comisión de Hacienda y estaríamos la siguiente semana sesionándolo</w:t>
      </w:r>
      <w:r w:rsidR="00CE5D0D">
        <w:rPr>
          <w:rFonts w:ascii="Garamond" w:eastAsia="Calibri" w:hAnsi="Garamond" w:cs="Times New Roman"/>
          <w:bCs/>
          <w:iCs/>
        </w:rPr>
        <w:t>,</w:t>
      </w:r>
      <w:r w:rsidR="001F304D" w:rsidRPr="00FF6240">
        <w:rPr>
          <w:rFonts w:ascii="Garamond" w:eastAsia="Calibri" w:hAnsi="Garamond" w:cs="Times New Roman"/>
          <w:bCs/>
          <w:iCs/>
        </w:rPr>
        <w:t xml:space="preserve"> </w:t>
      </w:r>
      <w:r w:rsidR="00CE5D0D">
        <w:rPr>
          <w:rFonts w:ascii="Garamond" w:eastAsia="Calibri" w:hAnsi="Garamond" w:cs="Times New Roman"/>
          <w:bCs/>
          <w:iCs/>
        </w:rPr>
        <w:t>¿</w:t>
      </w:r>
      <w:r w:rsidR="001F304D" w:rsidRPr="00FF6240">
        <w:rPr>
          <w:rFonts w:ascii="Garamond" w:eastAsia="Calibri" w:hAnsi="Garamond" w:cs="Times New Roman"/>
          <w:bCs/>
          <w:iCs/>
        </w:rPr>
        <w:t>verdad? Para que tenga la cert</w:t>
      </w:r>
      <w:r w:rsidR="00CE5D0D">
        <w:rPr>
          <w:rFonts w:ascii="Garamond" w:eastAsia="Calibri" w:hAnsi="Garamond" w:cs="Times New Roman"/>
          <w:bCs/>
          <w:iCs/>
        </w:rPr>
        <w:t xml:space="preserve">eza que los vamos a…a respaldar. </w:t>
      </w:r>
      <w:r w:rsidR="001F304D" w:rsidRPr="00FF6240">
        <w:rPr>
          <w:rFonts w:ascii="Garamond" w:eastAsia="Calibri" w:hAnsi="Garamond" w:cs="Times New Roman"/>
          <w:bCs/>
          <w:iCs/>
        </w:rPr>
        <w:t>Eso sería también una</w:t>
      </w:r>
      <w:r w:rsidR="00CE5D0D">
        <w:rPr>
          <w:rFonts w:ascii="Garamond" w:eastAsia="Calibri" w:hAnsi="Garamond" w:cs="Times New Roman"/>
          <w:bCs/>
          <w:iCs/>
        </w:rPr>
        <w:t>…</w:t>
      </w:r>
      <w:r w:rsidR="001F304D" w:rsidRPr="00FF6240">
        <w:rPr>
          <w:rFonts w:ascii="Garamond" w:eastAsia="Calibri" w:hAnsi="Garamond" w:cs="Times New Roman"/>
          <w:bCs/>
          <w:iCs/>
        </w:rPr>
        <w:t>una situación que la podríamos analizar en la Comisión y ya el dictamen acompañarlo con esa</w:t>
      </w:r>
      <w:r w:rsidR="00CE5D0D">
        <w:rPr>
          <w:rFonts w:ascii="Garamond" w:eastAsia="Calibri" w:hAnsi="Garamond" w:cs="Times New Roman"/>
          <w:bCs/>
          <w:iCs/>
        </w:rPr>
        <w:t>…</w:t>
      </w:r>
      <w:r w:rsidR="001F304D" w:rsidRPr="00FF6240">
        <w:rPr>
          <w:rFonts w:ascii="Garamond" w:eastAsia="Calibri" w:hAnsi="Garamond" w:cs="Times New Roman"/>
          <w:bCs/>
          <w:iCs/>
        </w:rPr>
        <w:t>con esa</w:t>
      </w:r>
      <w:r w:rsidR="00420B49">
        <w:rPr>
          <w:rFonts w:ascii="Garamond" w:eastAsia="Calibri" w:hAnsi="Garamond" w:cs="Times New Roman"/>
          <w:bCs/>
          <w:iCs/>
        </w:rPr>
        <w:t>…</w:t>
      </w:r>
      <w:r w:rsidR="001F304D" w:rsidRPr="00FF6240">
        <w:rPr>
          <w:rFonts w:ascii="Garamond" w:eastAsia="Calibri" w:hAnsi="Garamond" w:cs="Times New Roman"/>
          <w:bCs/>
          <w:iCs/>
        </w:rPr>
        <w:t>este</w:t>
      </w:r>
      <w:r w:rsidR="00420B49">
        <w:rPr>
          <w:rFonts w:ascii="Garamond" w:eastAsia="Calibri" w:hAnsi="Garamond" w:cs="Times New Roman"/>
          <w:bCs/>
          <w:iCs/>
        </w:rPr>
        <w:t>…</w:t>
      </w:r>
      <w:r w:rsidR="001F304D" w:rsidRPr="00FF6240">
        <w:rPr>
          <w:rFonts w:ascii="Garamond" w:eastAsia="Calibri" w:hAnsi="Garamond" w:cs="Times New Roman"/>
          <w:bCs/>
          <w:iCs/>
        </w:rPr>
        <w:t>solicitud</w:t>
      </w:r>
      <w:r w:rsidR="00CE5D0D">
        <w:rPr>
          <w:rFonts w:ascii="Garamond" w:eastAsia="Calibri" w:hAnsi="Garamond" w:cs="Times New Roman"/>
          <w:bCs/>
          <w:iCs/>
        </w:rPr>
        <w:t>,</w:t>
      </w:r>
      <w:r w:rsidR="001F304D" w:rsidRPr="00FF6240">
        <w:rPr>
          <w:rFonts w:ascii="Garamond" w:eastAsia="Calibri" w:hAnsi="Garamond" w:cs="Times New Roman"/>
          <w:bCs/>
          <w:iCs/>
        </w:rPr>
        <w:t xml:space="preserve"> de la posibilidad de condonarles el</w:t>
      </w:r>
      <w:r w:rsidR="00CE5D0D">
        <w:rPr>
          <w:rFonts w:ascii="Garamond" w:eastAsia="Calibri" w:hAnsi="Garamond" w:cs="Times New Roman"/>
          <w:bCs/>
          <w:iCs/>
        </w:rPr>
        <w:t>…</w:t>
      </w:r>
      <w:r w:rsidR="001F304D" w:rsidRPr="00FF6240">
        <w:rPr>
          <w:rFonts w:ascii="Garamond" w:eastAsia="Calibri" w:hAnsi="Garamond" w:cs="Times New Roman"/>
          <w:bCs/>
          <w:iCs/>
        </w:rPr>
        <w:t>el tema de licencia.</w:t>
      </w:r>
      <w:r w:rsidR="00CE5D0D">
        <w:rPr>
          <w:rFonts w:ascii="Garamond" w:eastAsia="Calibri" w:hAnsi="Garamond" w:cs="Times New Roman"/>
          <w:bCs/>
          <w:iCs/>
        </w:rPr>
        <w:t xml:space="preserve"> Gracias M</w:t>
      </w:r>
      <w:r w:rsidR="001F304D" w:rsidRPr="00FF6240">
        <w:rPr>
          <w:rFonts w:ascii="Garamond" w:eastAsia="Calibri" w:hAnsi="Garamond" w:cs="Times New Roman"/>
          <w:bCs/>
          <w:iCs/>
        </w:rPr>
        <w:t>a</w:t>
      </w:r>
      <w:r w:rsidR="009821BC">
        <w:rPr>
          <w:rFonts w:ascii="Garamond" w:eastAsia="Calibri" w:hAnsi="Garamond" w:cs="Times New Roman"/>
          <w:bCs/>
          <w:iCs/>
        </w:rPr>
        <w:t>estra Dalila</w:t>
      </w:r>
      <w:r w:rsidR="00CE5D0D">
        <w:rPr>
          <w:rFonts w:ascii="Garamond" w:eastAsia="Calibri" w:hAnsi="Garamond" w:cs="Times New Roman"/>
          <w:bCs/>
          <w:iCs/>
        </w:rPr>
        <w:t>.</w:t>
      </w:r>
      <w:r w:rsidR="009821BC">
        <w:rPr>
          <w:rFonts w:ascii="Garamond" w:eastAsia="Calibri" w:hAnsi="Garamond" w:cs="Times New Roman"/>
          <w:bCs/>
          <w:iCs/>
        </w:rPr>
        <w:t xml:space="preserve"> </w:t>
      </w:r>
      <w:r w:rsidR="00CE5D0D">
        <w:rPr>
          <w:rFonts w:ascii="Garamond" w:eastAsia="Calibri" w:hAnsi="Garamond" w:cs="Times New Roman"/>
          <w:bCs/>
          <w:iCs/>
        </w:rPr>
        <w:t>Y</w:t>
      </w:r>
      <w:r w:rsidR="009821BC">
        <w:rPr>
          <w:rFonts w:ascii="Garamond" w:eastAsia="Calibri" w:hAnsi="Garamond" w:cs="Times New Roman"/>
          <w:bCs/>
          <w:iCs/>
        </w:rPr>
        <w:t xml:space="preserve"> con el uso de la voz l</w:t>
      </w:r>
      <w:r w:rsidR="001F304D" w:rsidRPr="00FF6240">
        <w:rPr>
          <w:rFonts w:ascii="Garamond" w:eastAsia="Calibri" w:hAnsi="Garamond" w:cs="Times New Roman"/>
          <w:bCs/>
          <w:iCs/>
        </w:rPr>
        <w:t>a</w:t>
      </w:r>
      <w:r w:rsidR="009821BC">
        <w:rPr>
          <w:rFonts w:ascii="Garamond" w:eastAsia="Calibri" w:hAnsi="Garamond" w:cs="Times New Roman"/>
          <w:bCs/>
          <w:iCs/>
        </w:rPr>
        <w:t xml:space="preserve"> R</w:t>
      </w:r>
      <w:r w:rsidR="001F304D" w:rsidRPr="00FF6240">
        <w:rPr>
          <w:rFonts w:ascii="Garamond" w:eastAsia="Calibri" w:hAnsi="Garamond" w:cs="Times New Roman"/>
          <w:bCs/>
          <w:iCs/>
        </w:rPr>
        <w:t>egidora Marcia</w:t>
      </w:r>
      <w:r w:rsidR="00CE5D0D">
        <w:rPr>
          <w:rFonts w:ascii="Garamond" w:eastAsia="Calibri" w:hAnsi="Garamond" w:cs="Times New Roman"/>
          <w:bCs/>
          <w:iCs/>
        </w:rPr>
        <w:t>”</w:t>
      </w:r>
      <w:r w:rsidR="001F304D" w:rsidRPr="00FF6240">
        <w:rPr>
          <w:rFonts w:ascii="Garamond" w:eastAsia="Calibri" w:hAnsi="Garamond" w:cs="Times New Roman"/>
          <w:bCs/>
          <w:iCs/>
        </w:rPr>
        <w:t>.</w:t>
      </w:r>
      <w:r w:rsidR="00CE5D0D">
        <w:rPr>
          <w:rFonts w:ascii="Garamond" w:eastAsia="Calibri" w:hAnsi="Garamond" w:cs="Times New Roman"/>
          <w:bCs/>
          <w:iCs/>
        </w:rPr>
        <w:t xml:space="preserve"> </w:t>
      </w:r>
      <w:r w:rsidR="00CE5D0D">
        <w:rPr>
          <w:rFonts w:ascii="Garamond" w:hAnsi="Garamond" w:cs="Calibri"/>
          <w:color w:val="000000"/>
          <w:lang w:val="es-ES_tradnl"/>
        </w:rPr>
        <w:t>L</w:t>
      </w:r>
      <w:r w:rsidR="00CE5D0D" w:rsidRPr="00D67967">
        <w:rPr>
          <w:rFonts w:ascii="Garamond" w:hAnsi="Garamond" w:cs="Calibri"/>
          <w:color w:val="000000"/>
          <w:lang w:val="es-ES_tradnl"/>
        </w:rPr>
        <w:t>a</w:t>
      </w:r>
      <w:r w:rsidR="00CE5D0D">
        <w:rPr>
          <w:rFonts w:ascii="Garamond" w:hAnsi="Garamond" w:cs="Calibri"/>
          <w:color w:val="000000"/>
          <w:lang w:val="es-ES_tradnl"/>
        </w:rPr>
        <w:t xml:space="preserve"> R</w:t>
      </w:r>
      <w:r w:rsidR="00CE5D0D" w:rsidRPr="00D67967">
        <w:rPr>
          <w:rFonts w:ascii="Garamond" w:hAnsi="Garamond" w:cs="Calibri"/>
          <w:color w:val="000000"/>
          <w:lang w:val="es-ES_tradnl"/>
        </w:rPr>
        <w:t>egidor</w:t>
      </w:r>
      <w:r w:rsidR="00CE5D0D">
        <w:rPr>
          <w:rFonts w:ascii="Garamond" w:hAnsi="Garamond" w:cs="Calibri"/>
          <w:color w:val="000000"/>
          <w:lang w:val="es-ES_tradnl"/>
        </w:rPr>
        <w:t>a</w:t>
      </w:r>
      <w:r w:rsidR="00CE5D0D" w:rsidRPr="00D67967">
        <w:rPr>
          <w:rFonts w:ascii="Garamond" w:hAnsi="Garamond" w:cs="Calibri"/>
          <w:color w:val="000000"/>
          <w:lang w:val="es-ES_tradnl"/>
        </w:rPr>
        <w:t>,</w:t>
      </w:r>
      <w:r w:rsidR="00CE5D0D">
        <w:rPr>
          <w:rFonts w:ascii="Garamond" w:hAnsi="Garamond" w:cs="Calibri"/>
          <w:color w:val="000000"/>
          <w:lang w:val="es-ES_tradnl"/>
        </w:rPr>
        <w:t xml:space="preserve"> </w:t>
      </w:r>
      <w:r w:rsidR="00CE5D0D" w:rsidRPr="00546ED2">
        <w:rPr>
          <w:rFonts w:ascii="Garamond" w:hAnsi="Garamond" w:cs="Calibri"/>
          <w:color w:val="000000"/>
        </w:rPr>
        <w:t>C. Marcia Raquel Bañuelos Macías</w:t>
      </w:r>
      <w:r w:rsidR="00CE5D0D">
        <w:rPr>
          <w:rFonts w:ascii="Garamond" w:hAnsi="Garamond" w:cs="Calibri"/>
          <w:color w:val="000000"/>
          <w:shd w:val="clear" w:color="auto" w:fill="FFFFFF"/>
          <w:lang w:val="es-ES_tradnl"/>
        </w:rPr>
        <w:t>: “</w:t>
      </w:r>
      <w:r w:rsidR="001F304D" w:rsidRPr="00FF6240">
        <w:rPr>
          <w:rFonts w:ascii="Garamond" w:eastAsia="Calibri" w:hAnsi="Garamond" w:cs="Times New Roman"/>
          <w:bCs/>
          <w:iCs/>
        </w:rPr>
        <w:t>Sí</w:t>
      </w:r>
      <w:r w:rsidR="009821BC">
        <w:rPr>
          <w:rFonts w:ascii="Garamond" w:eastAsia="Calibri" w:hAnsi="Garamond" w:cs="Times New Roman"/>
          <w:bCs/>
          <w:iCs/>
        </w:rPr>
        <w:t>,</w:t>
      </w:r>
      <w:r w:rsidR="001F304D" w:rsidRPr="00FF6240">
        <w:rPr>
          <w:rFonts w:ascii="Garamond" w:eastAsia="Calibri" w:hAnsi="Garamond" w:cs="Times New Roman"/>
          <w:bCs/>
          <w:iCs/>
        </w:rPr>
        <w:t xml:space="preserve"> pues primerame</w:t>
      </w:r>
      <w:r w:rsidR="00CE5D0D">
        <w:rPr>
          <w:rFonts w:ascii="Garamond" w:eastAsia="Calibri" w:hAnsi="Garamond" w:cs="Times New Roman"/>
          <w:bCs/>
          <w:iCs/>
        </w:rPr>
        <w:t>nte muchas gracias por el apoyo.</w:t>
      </w:r>
      <w:r w:rsidR="001F304D" w:rsidRPr="00FF6240">
        <w:rPr>
          <w:rFonts w:ascii="Garamond" w:eastAsia="Calibri" w:hAnsi="Garamond" w:cs="Times New Roman"/>
          <w:bCs/>
          <w:iCs/>
        </w:rPr>
        <w:t xml:space="preserve"> </w:t>
      </w:r>
      <w:r w:rsidR="00CE5D0D">
        <w:rPr>
          <w:rFonts w:ascii="Garamond" w:eastAsia="Calibri" w:hAnsi="Garamond" w:cs="Times New Roman"/>
          <w:bCs/>
          <w:iCs/>
        </w:rPr>
        <w:t>E</w:t>
      </w:r>
      <w:r w:rsidR="001F304D" w:rsidRPr="00FF6240">
        <w:rPr>
          <w:rFonts w:ascii="Garamond" w:eastAsia="Calibri" w:hAnsi="Garamond" w:cs="Times New Roman"/>
          <w:bCs/>
          <w:iCs/>
        </w:rPr>
        <w:t xml:space="preserve">ntiendo esa parte y también pues yo me gustaría comentarles a los locatarios que sabemos que realmente la inversión que en este caso tienen </w:t>
      </w:r>
      <w:r w:rsidR="00CE5D0D">
        <w:rPr>
          <w:rFonts w:ascii="Garamond" w:eastAsia="Calibri" w:hAnsi="Garamond" w:cs="Times New Roman"/>
          <w:bCs/>
          <w:iCs/>
        </w:rPr>
        <w:t>es mayor a la que realmente el M</w:t>
      </w:r>
      <w:r w:rsidR="001F304D" w:rsidRPr="00FF6240">
        <w:rPr>
          <w:rFonts w:ascii="Garamond" w:eastAsia="Calibri" w:hAnsi="Garamond" w:cs="Times New Roman"/>
          <w:bCs/>
          <w:iCs/>
        </w:rPr>
        <w:t>unicipio le va a otorgar, pero que pudieran ver la buena voluntad</w:t>
      </w:r>
      <w:r w:rsidR="00CE5D0D">
        <w:rPr>
          <w:rFonts w:ascii="Garamond" w:eastAsia="Calibri" w:hAnsi="Garamond" w:cs="Times New Roman"/>
          <w:bCs/>
          <w:iCs/>
        </w:rPr>
        <w:t>,</w:t>
      </w:r>
      <w:r w:rsidR="001F304D" w:rsidRPr="00FF6240">
        <w:rPr>
          <w:rFonts w:ascii="Garamond" w:eastAsia="Calibri" w:hAnsi="Garamond" w:cs="Times New Roman"/>
          <w:bCs/>
          <w:iCs/>
        </w:rPr>
        <w:t xml:space="preserve"> </w:t>
      </w:r>
      <w:r w:rsidR="00CE5D0D">
        <w:rPr>
          <w:rFonts w:ascii="Garamond" w:eastAsia="Calibri" w:hAnsi="Garamond" w:cs="Times New Roman"/>
          <w:bCs/>
          <w:iCs/>
        </w:rPr>
        <w:t>¿</w:t>
      </w:r>
      <w:r w:rsidR="001F304D" w:rsidRPr="00FF6240">
        <w:rPr>
          <w:rFonts w:ascii="Garamond" w:eastAsia="Calibri" w:hAnsi="Garamond" w:cs="Times New Roman"/>
          <w:bCs/>
          <w:iCs/>
        </w:rPr>
        <w:t>verdad</w:t>
      </w:r>
      <w:r w:rsidR="00CE5D0D">
        <w:rPr>
          <w:rFonts w:ascii="Garamond" w:eastAsia="Calibri" w:hAnsi="Garamond" w:cs="Times New Roman"/>
          <w:bCs/>
          <w:iCs/>
        </w:rPr>
        <w:t xml:space="preserve">?, </w:t>
      </w:r>
      <w:r w:rsidR="001F304D" w:rsidRPr="00FF6240">
        <w:rPr>
          <w:rFonts w:ascii="Garamond" w:eastAsia="Calibri" w:hAnsi="Garamond" w:cs="Times New Roman"/>
          <w:bCs/>
          <w:iCs/>
        </w:rPr>
        <w:t xml:space="preserve"> de y solidarizarnos con</w:t>
      </w:r>
      <w:r w:rsidR="00CE5D0D">
        <w:rPr>
          <w:rFonts w:ascii="Garamond" w:eastAsia="Calibri" w:hAnsi="Garamond" w:cs="Times New Roman"/>
          <w:bCs/>
          <w:iCs/>
        </w:rPr>
        <w:t>…</w:t>
      </w:r>
      <w:r w:rsidR="001F304D" w:rsidRPr="00FF6240">
        <w:rPr>
          <w:rFonts w:ascii="Garamond" w:eastAsia="Calibri" w:hAnsi="Garamond" w:cs="Times New Roman"/>
          <w:bCs/>
          <w:iCs/>
        </w:rPr>
        <w:t>con ellos</w:t>
      </w:r>
      <w:r w:rsidR="00CE5D0D">
        <w:rPr>
          <w:rFonts w:ascii="Garamond" w:eastAsia="Calibri" w:hAnsi="Garamond" w:cs="Times New Roman"/>
          <w:bCs/>
          <w:iCs/>
        </w:rPr>
        <w:t>,</w:t>
      </w:r>
      <w:r w:rsidR="001F304D" w:rsidRPr="00FF6240">
        <w:rPr>
          <w:rFonts w:ascii="Garamond" w:eastAsia="Calibri" w:hAnsi="Garamond" w:cs="Times New Roman"/>
          <w:bCs/>
          <w:iCs/>
        </w:rPr>
        <w:t xml:space="preserve"> bajo pues estos sucesos, </w:t>
      </w:r>
      <w:r w:rsidR="00CE5D0D">
        <w:rPr>
          <w:rFonts w:ascii="Garamond" w:eastAsia="Calibri" w:hAnsi="Garamond" w:cs="Times New Roman"/>
          <w:bCs/>
          <w:iCs/>
        </w:rPr>
        <w:t>¿</w:t>
      </w:r>
      <w:r w:rsidR="001F304D" w:rsidRPr="00FF6240">
        <w:rPr>
          <w:rFonts w:ascii="Garamond" w:eastAsia="Calibri" w:hAnsi="Garamond" w:cs="Times New Roman"/>
          <w:bCs/>
          <w:iCs/>
        </w:rPr>
        <w:t>verdad?</w:t>
      </w:r>
      <w:r w:rsidR="00CE5D0D">
        <w:rPr>
          <w:rFonts w:ascii="Garamond" w:eastAsia="Calibri" w:hAnsi="Garamond" w:cs="Times New Roman"/>
          <w:bCs/>
          <w:iCs/>
        </w:rPr>
        <w:t xml:space="preserve"> </w:t>
      </w:r>
      <w:r w:rsidR="001F304D" w:rsidRPr="00FF6240">
        <w:rPr>
          <w:rFonts w:ascii="Garamond" w:eastAsia="Calibri" w:hAnsi="Garamond" w:cs="Times New Roman"/>
          <w:bCs/>
          <w:iCs/>
        </w:rPr>
        <w:t>Y que agradezco al apoyo de cada uno d</w:t>
      </w:r>
      <w:r w:rsidR="00CE5D0D">
        <w:rPr>
          <w:rFonts w:ascii="Garamond" w:eastAsia="Calibri" w:hAnsi="Garamond" w:cs="Times New Roman"/>
          <w:bCs/>
          <w:iCs/>
        </w:rPr>
        <w:t>e ustedes, pero que me gustaría t</w:t>
      </w:r>
      <w:r w:rsidR="001F304D" w:rsidRPr="00FF6240">
        <w:rPr>
          <w:rFonts w:ascii="Garamond" w:eastAsia="Calibri" w:hAnsi="Garamond" w:cs="Times New Roman"/>
          <w:bCs/>
          <w:iCs/>
        </w:rPr>
        <w:t>ambién</w:t>
      </w:r>
      <w:r w:rsidR="00CE5D0D">
        <w:rPr>
          <w:rFonts w:ascii="Garamond" w:eastAsia="Calibri" w:hAnsi="Garamond" w:cs="Times New Roman"/>
          <w:bCs/>
          <w:iCs/>
        </w:rPr>
        <w:t>,</w:t>
      </w:r>
      <w:r w:rsidR="001F304D" w:rsidRPr="00FF6240">
        <w:rPr>
          <w:rFonts w:ascii="Garamond" w:eastAsia="Calibri" w:hAnsi="Garamond" w:cs="Times New Roman"/>
          <w:bCs/>
          <w:iCs/>
        </w:rPr>
        <w:t xml:space="preserve"> que pudiéramos ver el cómo sí, </w:t>
      </w:r>
      <w:r w:rsidR="00CE5D0D">
        <w:rPr>
          <w:rFonts w:ascii="Garamond" w:eastAsia="Calibri" w:hAnsi="Garamond" w:cs="Times New Roman"/>
          <w:bCs/>
          <w:iCs/>
        </w:rPr>
        <w:t>¿verdad? Y cómo agilizar</w:t>
      </w:r>
      <w:r w:rsidR="001F304D" w:rsidRPr="00FF6240">
        <w:rPr>
          <w:rFonts w:ascii="Garamond" w:eastAsia="Calibri" w:hAnsi="Garamond" w:cs="Times New Roman"/>
          <w:bCs/>
          <w:iCs/>
        </w:rPr>
        <w:t xml:space="preserve">los, porque </w:t>
      </w:r>
      <w:r w:rsidR="00CE5D0D">
        <w:rPr>
          <w:rFonts w:ascii="Garamond" w:eastAsia="Calibri" w:hAnsi="Garamond" w:cs="Times New Roman"/>
          <w:bCs/>
          <w:iCs/>
        </w:rPr>
        <w:t xml:space="preserve">también ellos de ahí viven. </w:t>
      </w:r>
      <w:r w:rsidR="001F304D" w:rsidRPr="00FF6240">
        <w:rPr>
          <w:rFonts w:ascii="Garamond" w:eastAsia="Calibri" w:hAnsi="Garamond" w:cs="Times New Roman"/>
          <w:bCs/>
          <w:iCs/>
        </w:rPr>
        <w:t>Entonces</w:t>
      </w:r>
      <w:r w:rsidR="00CE5D0D">
        <w:rPr>
          <w:rFonts w:ascii="Garamond" w:eastAsia="Calibri" w:hAnsi="Garamond" w:cs="Times New Roman"/>
          <w:bCs/>
          <w:iCs/>
        </w:rPr>
        <w:t>,</w:t>
      </w:r>
      <w:r w:rsidR="001F304D" w:rsidRPr="00FF6240">
        <w:rPr>
          <w:rFonts w:ascii="Garamond" w:eastAsia="Calibri" w:hAnsi="Garamond" w:cs="Times New Roman"/>
          <w:bCs/>
          <w:iCs/>
        </w:rPr>
        <w:t xml:space="preserve"> si se tardan, pues son tiempos que también ellos dejan de percibir el</w:t>
      </w:r>
      <w:r w:rsidR="00CE5D0D">
        <w:rPr>
          <w:rFonts w:ascii="Garamond" w:eastAsia="Calibri" w:hAnsi="Garamond" w:cs="Times New Roman"/>
          <w:bCs/>
          <w:iCs/>
        </w:rPr>
        <w:t>…</w:t>
      </w:r>
      <w:r w:rsidR="001F304D" w:rsidRPr="00FF6240">
        <w:rPr>
          <w:rFonts w:ascii="Garamond" w:eastAsia="Calibri" w:hAnsi="Garamond" w:cs="Times New Roman"/>
          <w:bCs/>
          <w:iCs/>
        </w:rPr>
        <w:t>el sustento de</w:t>
      </w:r>
      <w:r w:rsidR="00CE5D0D">
        <w:rPr>
          <w:rFonts w:ascii="Garamond" w:eastAsia="Calibri" w:hAnsi="Garamond" w:cs="Times New Roman"/>
          <w:bCs/>
          <w:iCs/>
        </w:rPr>
        <w:t>…</w:t>
      </w:r>
      <w:r w:rsidR="001F304D" w:rsidRPr="00FF6240">
        <w:rPr>
          <w:rFonts w:ascii="Garamond" w:eastAsia="Calibri" w:hAnsi="Garamond" w:cs="Times New Roman"/>
          <w:bCs/>
          <w:iCs/>
        </w:rPr>
        <w:t xml:space="preserve">de cada día, </w:t>
      </w:r>
      <w:r w:rsidR="00CE5D0D">
        <w:rPr>
          <w:rFonts w:ascii="Garamond" w:eastAsia="Calibri" w:hAnsi="Garamond" w:cs="Times New Roman"/>
          <w:bCs/>
          <w:iCs/>
        </w:rPr>
        <w:t xml:space="preserve">¿verdad? </w:t>
      </w:r>
      <w:r w:rsidR="001F304D" w:rsidRPr="00FF6240">
        <w:rPr>
          <w:rFonts w:ascii="Garamond" w:eastAsia="Calibri" w:hAnsi="Garamond" w:cs="Times New Roman"/>
          <w:bCs/>
          <w:iCs/>
        </w:rPr>
        <w:t>Así es que muchas gracias por el apoyo, señor Presidente, y pues a cada uno t</w:t>
      </w:r>
      <w:r w:rsidR="00CE5D0D">
        <w:rPr>
          <w:rFonts w:ascii="Garamond" w:eastAsia="Calibri" w:hAnsi="Garamond" w:cs="Times New Roman"/>
          <w:bCs/>
          <w:iCs/>
        </w:rPr>
        <w:t>ambién de mis compañeros. Es cua</w:t>
      </w:r>
      <w:r w:rsidR="001F304D" w:rsidRPr="00FF6240">
        <w:rPr>
          <w:rFonts w:ascii="Garamond" w:eastAsia="Calibri" w:hAnsi="Garamond" w:cs="Times New Roman"/>
          <w:bCs/>
          <w:iCs/>
        </w:rPr>
        <w:t>nto</w:t>
      </w:r>
      <w:r w:rsidR="00CE5D0D">
        <w:rPr>
          <w:rFonts w:ascii="Garamond" w:eastAsia="Calibri" w:hAnsi="Garamond" w:cs="Times New Roman"/>
          <w:bCs/>
          <w:iCs/>
        </w:rPr>
        <w:t xml:space="preserve">”. </w:t>
      </w:r>
      <w:r w:rsidR="009821BC" w:rsidRPr="00A35D44">
        <w:rPr>
          <w:rFonts w:ascii="Garamond" w:hAnsi="Garamond" w:cs="Calibri"/>
          <w:color w:val="000000"/>
          <w:lang w:val="es-ES_tradnl"/>
        </w:rPr>
        <w:t xml:space="preserve">El C. </w:t>
      </w:r>
      <w:r w:rsidR="009821BC" w:rsidRPr="00362EC6">
        <w:rPr>
          <w:rFonts w:ascii="Garamond" w:hAnsi="Garamond" w:cs="Calibri"/>
          <w:color w:val="000000"/>
        </w:rPr>
        <w:t>Presidente Municipal</w:t>
      </w:r>
      <w:r w:rsidR="009821BC">
        <w:rPr>
          <w:rFonts w:ascii="Garamond" w:hAnsi="Garamond" w:cs="Calibri"/>
          <w:color w:val="000000"/>
        </w:rPr>
        <w:t>,</w:t>
      </w:r>
      <w:r w:rsidR="009821BC" w:rsidRPr="00362EC6">
        <w:rPr>
          <w:rFonts w:ascii="Garamond" w:hAnsi="Garamond" w:cs="Calibri"/>
          <w:color w:val="000000"/>
        </w:rPr>
        <w:t xml:space="preserve"> </w:t>
      </w:r>
      <w:r w:rsidR="009821BC" w:rsidRPr="00546ED2">
        <w:rPr>
          <w:rFonts w:ascii="Garamond" w:hAnsi="Garamond" w:cs="Calibri"/>
          <w:color w:val="000000"/>
        </w:rPr>
        <w:t>Arq. Luis Ernesto Munguía González</w:t>
      </w:r>
      <w:r w:rsidR="009821BC">
        <w:rPr>
          <w:rFonts w:ascii="Garamond" w:hAnsi="Garamond" w:cs="Calibri"/>
          <w:color w:val="000000"/>
        </w:rPr>
        <w:t>: “</w:t>
      </w:r>
      <w:r w:rsidR="001F304D" w:rsidRPr="00FF6240">
        <w:rPr>
          <w:rFonts w:ascii="Garamond" w:eastAsia="Calibri" w:hAnsi="Garamond" w:cs="Times New Roman"/>
          <w:bCs/>
          <w:iCs/>
        </w:rPr>
        <w:t>Muchas gracias</w:t>
      </w:r>
      <w:r w:rsidR="009821BC">
        <w:rPr>
          <w:rFonts w:ascii="Garamond" w:eastAsia="Calibri" w:hAnsi="Garamond" w:cs="Times New Roman"/>
          <w:bCs/>
          <w:iCs/>
        </w:rPr>
        <w:t>.</w:t>
      </w:r>
      <w:r w:rsidR="001F304D" w:rsidRPr="00FF6240">
        <w:rPr>
          <w:rFonts w:ascii="Garamond" w:eastAsia="Calibri" w:hAnsi="Garamond" w:cs="Times New Roman"/>
          <w:bCs/>
          <w:iCs/>
        </w:rPr>
        <w:t xml:space="preserve"> </w:t>
      </w:r>
      <w:r w:rsidR="009821BC">
        <w:rPr>
          <w:rFonts w:ascii="Garamond" w:eastAsia="Calibri" w:hAnsi="Garamond" w:cs="Times New Roman"/>
          <w:bCs/>
          <w:iCs/>
        </w:rPr>
        <w:t>L</w:t>
      </w:r>
      <w:r w:rsidR="001F304D" w:rsidRPr="00FF6240">
        <w:rPr>
          <w:rFonts w:ascii="Garamond" w:eastAsia="Calibri" w:hAnsi="Garamond" w:cs="Times New Roman"/>
          <w:bCs/>
          <w:iCs/>
        </w:rPr>
        <w:t>a única petición para los locatarios</w:t>
      </w:r>
      <w:r w:rsidR="00CE5D0D">
        <w:rPr>
          <w:rFonts w:ascii="Garamond" w:eastAsia="Calibri" w:hAnsi="Garamond" w:cs="Times New Roman"/>
          <w:bCs/>
          <w:iCs/>
        </w:rPr>
        <w:t>,</w:t>
      </w:r>
      <w:r w:rsidR="001F304D" w:rsidRPr="00FF6240">
        <w:rPr>
          <w:rFonts w:ascii="Garamond" w:eastAsia="Calibri" w:hAnsi="Garamond" w:cs="Times New Roman"/>
          <w:bCs/>
          <w:iCs/>
        </w:rPr>
        <w:t xml:space="preserve"> es que únicamente nos brinden su confianza y un poco de paciencia por los tiempos procesales administrativos</w:t>
      </w:r>
      <w:r w:rsidR="00CE5D0D">
        <w:rPr>
          <w:rFonts w:ascii="Garamond" w:eastAsia="Calibri" w:hAnsi="Garamond" w:cs="Times New Roman"/>
          <w:bCs/>
          <w:iCs/>
        </w:rPr>
        <w:t>,</w:t>
      </w:r>
      <w:r w:rsidR="001F304D" w:rsidRPr="00FF6240">
        <w:rPr>
          <w:rFonts w:ascii="Garamond" w:eastAsia="Calibri" w:hAnsi="Garamond" w:cs="Times New Roman"/>
          <w:bCs/>
          <w:iCs/>
        </w:rPr>
        <w:t xml:space="preserve"> únicam</w:t>
      </w:r>
      <w:r w:rsidR="009821BC">
        <w:rPr>
          <w:rFonts w:ascii="Garamond" w:eastAsia="Calibri" w:hAnsi="Garamond" w:cs="Times New Roman"/>
          <w:bCs/>
          <w:iCs/>
        </w:rPr>
        <w:t>ente, pero la semana que viene sesionamos Hacienda, p</w:t>
      </w:r>
      <w:r w:rsidR="001F304D" w:rsidRPr="00FF6240">
        <w:rPr>
          <w:rFonts w:ascii="Garamond" w:eastAsia="Calibri" w:hAnsi="Garamond" w:cs="Times New Roman"/>
          <w:bCs/>
          <w:iCs/>
        </w:rPr>
        <w:t>ara que estemos aprobando este dictamen</w:t>
      </w:r>
      <w:r w:rsidR="00CE5D0D">
        <w:rPr>
          <w:rFonts w:ascii="Garamond" w:eastAsia="Calibri" w:hAnsi="Garamond" w:cs="Times New Roman"/>
          <w:bCs/>
          <w:iCs/>
        </w:rPr>
        <w:t>.</w:t>
      </w:r>
      <w:r w:rsidR="001F304D" w:rsidRPr="00FF6240">
        <w:rPr>
          <w:rFonts w:ascii="Garamond" w:eastAsia="Calibri" w:hAnsi="Garamond" w:cs="Times New Roman"/>
          <w:bCs/>
          <w:iCs/>
        </w:rPr>
        <w:t xml:space="preserve"> </w:t>
      </w:r>
      <w:r w:rsidR="00CE5D0D">
        <w:rPr>
          <w:rFonts w:ascii="Garamond" w:eastAsia="Calibri" w:hAnsi="Garamond" w:cs="Times New Roman"/>
          <w:bCs/>
          <w:iCs/>
        </w:rPr>
        <w:t>Y</w:t>
      </w:r>
      <w:r w:rsidR="001F304D" w:rsidRPr="00FF6240">
        <w:rPr>
          <w:rFonts w:ascii="Garamond" w:eastAsia="Calibri" w:hAnsi="Garamond" w:cs="Times New Roman"/>
          <w:bCs/>
          <w:iCs/>
        </w:rPr>
        <w:t xml:space="preserve"> la propuesta sería remitirla a la Comisión de Hacienda en coadyuvancia con la Comisión de </w:t>
      </w:r>
      <w:r w:rsidR="00CE5D0D" w:rsidRPr="00FF6240">
        <w:rPr>
          <w:rFonts w:ascii="Garamond" w:eastAsia="Calibri" w:hAnsi="Garamond" w:cs="Times New Roman"/>
          <w:bCs/>
          <w:iCs/>
        </w:rPr>
        <w:t xml:space="preserve">Comercios, Unidades Económicas </w:t>
      </w:r>
      <w:r w:rsidR="00CE5D0D">
        <w:rPr>
          <w:rFonts w:ascii="Garamond" w:eastAsia="Calibri" w:hAnsi="Garamond" w:cs="Times New Roman"/>
          <w:bCs/>
          <w:iCs/>
        </w:rPr>
        <w:t>y</w:t>
      </w:r>
      <w:r w:rsidR="00CE5D0D" w:rsidRPr="00FF6240">
        <w:rPr>
          <w:rFonts w:ascii="Garamond" w:eastAsia="Calibri" w:hAnsi="Garamond" w:cs="Times New Roman"/>
          <w:bCs/>
          <w:iCs/>
        </w:rPr>
        <w:t xml:space="preserve"> Mercados</w:t>
      </w:r>
      <w:r w:rsidR="00CE5D0D">
        <w:rPr>
          <w:rFonts w:ascii="Garamond" w:eastAsia="Calibri" w:hAnsi="Garamond" w:cs="Times New Roman"/>
          <w:bCs/>
          <w:iCs/>
        </w:rPr>
        <w:t>.</w:t>
      </w:r>
      <w:r w:rsidR="00CE5D0D" w:rsidRPr="00FF6240">
        <w:rPr>
          <w:rFonts w:ascii="Garamond" w:eastAsia="Calibri" w:hAnsi="Garamond" w:cs="Times New Roman"/>
          <w:bCs/>
          <w:iCs/>
        </w:rPr>
        <w:t xml:space="preserve"> </w:t>
      </w:r>
      <w:r w:rsidR="00CE5D0D">
        <w:rPr>
          <w:rFonts w:ascii="Garamond" w:eastAsia="Calibri" w:hAnsi="Garamond" w:cs="Times New Roman"/>
          <w:bCs/>
          <w:iCs/>
        </w:rPr>
        <w:t>Q</w:t>
      </w:r>
      <w:r w:rsidR="001F304D" w:rsidRPr="00FF6240">
        <w:rPr>
          <w:rFonts w:ascii="Garamond" w:eastAsia="Calibri" w:hAnsi="Garamond" w:cs="Times New Roman"/>
          <w:bCs/>
          <w:iCs/>
        </w:rPr>
        <w:t>uienes esté</w:t>
      </w:r>
      <w:r w:rsidR="00CE5D0D">
        <w:rPr>
          <w:rFonts w:ascii="Garamond" w:eastAsia="Calibri" w:hAnsi="Garamond" w:cs="Times New Roman"/>
          <w:bCs/>
          <w:iCs/>
        </w:rPr>
        <w:t>n por la afirmativa manifestarlo</w:t>
      </w:r>
      <w:r w:rsidR="001F304D" w:rsidRPr="00FF6240">
        <w:rPr>
          <w:rFonts w:ascii="Garamond" w:eastAsia="Calibri" w:hAnsi="Garamond" w:cs="Times New Roman"/>
          <w:bCs/>
          <w:iCs/>
        </w:rPr>
        <w:t xml:space="preserve"> levantando su mano.</w:t>
      </w:r>
      <w:r w:rsidR="009821BC">
        <w:rPr>
          <w:rFonts w:ascii="Garamond" w:eastAsia="Calibri" w:hAnsi="Garamond" w:cs="Times New Roman"/>
          <w:bCs/>
          <w:iCs/>
        </w:rPr>
        <w:t xml:space="preserve"> ¿</w:t>
      </w:r>
      <w:r w:rsidR="00CE5D0D">
        <w:rPr>
          <w:rFonts w:ascii="Garamond" w:eastAsia="Calibri" w:hAnsi="Garamond" w:cs="Times New Roman"/>
          <w:bCs/>
          <w:iCs/>
        </w:rPr>
        <w:t>En c</w:t>
      </w:r>
      <w:r w:rsidR="009821BC">
        <w:rPr>
          <w:rFonts w:ascii="Garamond" w:eastAsia="Calibri" w:hAnsi="Garamond" w:cs="Times New Roman"/>
          <w:bCs/>
          <w:iCs/>
        </w:rPr>
        <w:t>ontra? ¿</w:t>
      </w:r>
      <w:r w:rsidR="001F304D" w:rsidRPr="00FF6240">
        <w:rPr>
          <w:rFonts w:ascii="Garamond" w:eastAsia="Calibri" w:hAnsi="Garamond" w:cs="Times New Roman"/>
          <w:bCs/>
          <w:iCs/>
        </w:rPr>
        <w:t>Abstenciones</w:t>
      </w:r>
      <w:r w:rsidR="009821BC">
        <w:rPr>
          <w:rFonts w:ascii="Garamond" w:eastAsia="Calibri" w:hAnsi="Garamond" w:cs="Times New Roman"/>
          <w:bCs/>
          <w:iCs/>
        </w:rPr>
        <w:t>?</w:t>
      </w:r>
      <w:r w:rsidR="00CE5D0D">
        <w:rPr>
          <w:rFonts w:ascii="Garamond" w:eastAsia="Calibri" w:hAnsi="Garamond" w:cs="Times New Roman"/>
          <w:bCs/>
          <w:iCs/>
        </w:rPr>
        <w:t xml:space="preserve"> </w:t>
      </w:r>
      <w:r w:rsidR="001F304D" w:rsidRPr="00FF6240">
        <w:rPr>
          <w:rFonts w:ascii="Garamond" w:eastAsia="Calibri" w:hAnsi="Garamond" w:cs="Times New Roman"/>
          <w:bCs/>
          <w:iCs/>
        </w:rPr>
        <w:t>S</w:t>
      </w:r>
      <w:r w:rsidR="00CE5D0D">
        <w:rPr>
          <w:rFonts w:ascii="Garamond" w:eastAsia="Calibri" w:hAnsi="Garamond" w:cs="Times New Roman"/>
          <w:bCs/>
          <w:iCs/>
        </w:rPr>
        <w:t>ecretario dé</w:t>
      </w:r>
      <w:r w:rsidR="001F304D" w:rsidRPr="00FF6240">
        <w:rPr>
          <w:rFonts w:ascii="Garamond" w:eastAsia="Calibri" w:hAnsi="Garamond" w:cs="Times New Roman"/>
          <w:bCs/>
          <w:iCs/>
        </w:rPr>
        <w:t xml:space="preserve"> cuenta del resultado</w:t>
      </w:r>
      <w:r w:rsidR="00CE5D0D">
        <w:rPr>
          <w:rFonts w:ascii="Garamond" w:eastAsia="Calibri" w:hAnsi="Garamond" w:cs="Times New Roman"/>
          <w:bCs/>
          <w:iCs/>
        </w:rPr>
        <w:t xml:space="preserve">”. </w:t>
      </w:r>
      <w:r w:rsidR="001F304D" w:rsidRPr="00FF6240">
        <w:rPr>
          <w:rFonts w:ascii="Garamond" w:eastAsia="Calibri" w:hAnsi="Garamond" w:cs="Times New Roman"/>
          <w:bCs/>
          <w:iCs/>
        </w:rPr>
        <w:t xml:space="preserve"> </w:t>
      </w:r>
      <w:r w:rsidR="00CE5D0D">
        <w:rPr>
          <w:rFonts w:ascii="Garamond" w:eastAsia="Calibri" w:hAnsi="Garamond" w:cs="Times New Roman"/>
          <w:bCs/>
          <w:iCs/>
        </w:rPr>
        <w:t>E</w:t>
      </w:r>
      <w:r w:rsidR="0097303F" w:rsidRPr="00A35D44">
        <w:rPr>
          <w:rFonts w:ascii="Garamond" w:hAnsi="Garamond"/>
          <w:shd w:val="clear" w:color="auto" w:fill="FFFFFF"/>
          <w:lang w:val="es-ES_tradnl"/>
        </w:rPr>
        <w:t xml:space="preserve">l C. Secretario General, </w:t>
      </w:r>
      <w:r w:rsidR="0097303F" w:rsidRPr="00546ED2">
        <w:rPr>
          <w:rFonts w:ascii="Garamond" w:hAnsi="Garamond"/>
          <w:shd w:val="clear" w:color="auto" w:fill="FFFFFF"/>
        </w:rPr>
        <w:t>Abg. José Juan Velázquez Hernández</w:t>
      </w:r>
      <w:r w:rsidR="0097303F" w:rsidRPr="00A35D44">
        <w:rPr>
          <w:rFonts w:ascii="Garamond" w:hAnsi="Garamond"/>
          <w:shd w:val="clear" w:color="auto" w:fill="FFFFFF"/>
          <w:lang w:val="es-ES_tradnl"/>
        </w:rPr>
        <w:t>: “</w:t>
      </w:r>
      <w:r w:rsidR="00CE5D0D">
        <w:rPr>
          <w:rFonts w:ascii="Garamond" w:eastAsia="Calibri" w:hAnsi="Garamond" w:cs="Times New Roman"/>
          <w:bCs/>
          <w:iCs/>
        </w:rPr>
        <w:t>C</w:t>
      </w:r>
      <w:r w:rsidR="00CE5D0D" w:rsidRPr="00FF6240">
        <w:rPr>
          <w:rFonts w:ascii="Garamond" w:eastAsia="Calibri" w:hAnsi="Garamond" w:cs="Times New Roman"/>
          <w:bCs/>
          <w:iCs/>
        </w:rPr>
        <w:t>laro</w:t>
      </w:r>
      <w:r w:rsidR="00CE5D0D">
        <w:rPr>
          <w:rFonts w:ascii="Garamond" w:eastAsia="Calibri" w:hAnsi="Garamond" w:cs="Times New Roman"/>
          <w:bCs/>
          <w:iCs/>
        </w:rPr>
        <w:t xml:space="preserve"> qu</w:t>
      </w:r>
      <w:r w:rsidR="001F304D" w:rsidRPr="00FF6240">
        <w:rPr>
          <w:rFonts w:ascii="Garamond" w:eastAsia="Calibri" w:hAnsi="Garamond" w:cs="Times New Roman"/>
          <w:bCs/>
          <w:iCs/>
        </w:rPr>
        <w:t>e sí señ</w:t>
      </w:r>
      <w:r w:rsidR="00CE5D0D">
        <w:rPr>
          <w:rFonts w:ascii="Garamond" w:eastAsia="Calibri" w:hAnsi="Garamond" w:cs="Times New Roman"/>
          <w:bCs/>
          <w:iCs/>
        </w:rPr>
        <w:t xml:space="preserve">or Presidente, doy </w:t>
      </w:r>
      <w:r w:rsidR="0097303F">
        <w:rPr>
          <w:rFonts w:ascii="Garamond" w:eastAsia="Calibri" w:hAnsi="Garamond" w:cs="Times New Roman"/>
          <w:bCs/>
          <w:iCs/>
        </w:rPr>
        <w:t>cu</w:t>
      </w:r>
      <w:r w:rsidR="00CE5D0D">
        <w:rPr>
          <w:rFonts w:ascii="Garamond" w:eastAsia="Calibri" w:hAnsi="Garamond" w:cs="Times New Roman"/>
          <w:bCs/>
          <w:iCs/>
        </w:rPr>
        <w:t>enta a ustedes de</w:t>
      </w:r>
      <w:r w:rsidR="0097303F">
        <w:rPr>
          <w:rFonts w:ascii="Garamond" w:eastAsia="Calibri" w:hAnsi="Garamond" w:cs="Times New Roman"/>
          <w:bCs/>
          <w:iCs/>
        </w:rPr>
        <w:t>l resultado de la votación</w:t>
      </w:r>
      <w:r w:rsidR="001F304D" w:rsidRPr="00FF6240">
        <w:rPr>
          <w:rFonts w:ascii="Garamond" w:eastAsia="Calibri" w:hAnsi="Garamond" w:cs="Times New Roman"/>
          <w:bCs/>
          <w:iCs/>
        </w:rPr>
        <w:t xml:space="preserve"> con </w:t>
      </w:r>
      <w:r w:rsidR="0097303F">
        <w:rPr>
          <w:rFonts w:ascii="Garamond" w:eastAsia="Calibri" w:hAnsi="Garamond" w:cs="Times New Roman"/>
          <w:bCs/>
          <w:iCs/>
        </w:rPr>
        <w:t>trece</w:t>
      </w:r>
      <w:r w:rsidR="001F304D" w:rsidRPr="00FF6240">
        <w:rPr>
          <w:rFonts w:ascii="Garamond" w:eastAsia="Calibri" w:hAnsi="Garamond" w:cs="Times New Roman"/>
          <w:bCs/>
          <w:iCs/>
        </w:rPr>
        <w:t xml:space="preserve"> votos a favor, cero voto</w:t>
      </w:r>
      <w:r w:rsidR="0097303F">
        <w:rPr>
          <w:rFonts w:ascii="Garamond" w:eastAsia="Calibri" w:hAnsi="Garamond" w:cs="Times New Roman"/>
          <w:bCs/>
          <w:iCs/>
        </w:rPr>
        <w:t>s en contra y cero abstenciones.</w:t>
      </w:r>
      <w:r w:rsidR="001F304D" w:rsidRPr="00FF6240">
        <w:rPr>
          <w:rFonts w:ascii="Garamond" w:eastAsia="Calibri" w:hAnsi="Garamond" w:cs="Times New Roman"/>
          <w:bCs/>
          <w:iCs/>
        </w:rPr>
        <w:t xml:space="preserve"> </w:t>
      </w:r>
      <w:r w:rsidR="0097303F">
        <w:rPr>
          <w:rFonts w:ascii="Garamond" w:eastAsia="Calibri" w:hAnsi="Garamond" w:cs="Times New Roman"/>
          <w:bCs/>
          <w:iCs/>
        </w:rPr>
        <w:t>E</w:t>
      </w:r>
      <w:r w:rsidR="001F304D" w:rsidRPr="00FF6240">
        <w:rPr>
          <w:rFonts w:ascii="Garamond" w:eastAsia="Calibri" w:hAnsi="Garamond" w:cs="Times New Roman"/>
          <w:bCs/>
          <w:iCs/>
        </w:rPr>
        <w:t>s cu</w:t>
      </w:r>
      <w:r w:rsidR="0097303F">
        <w:rPr>
          <w:rFonts w:ascii="Garamond" w:eastAsia="Calibri" w:hAnsi="Garamond" w:cs="Times New Roman"/>
          <w:bCs/>
          <w:iCs/>
        </w:rPr>
        <w:t>a</w:t>
      </w:r>
      <w:r w:rsidR="001F304D" w:rsidRPr="00FF6240">
        <w:rPr>
          <w:rFonts w:ascii="Garamond" w:eastAsia="Calibri" w:hAnsi="Garamond" w:cs="Times New Roman"/>
          <w:bCs/>
          <w:iCs/>
        </w:rPr>
        <w:t>nto</w:t>
      </w:r>
      <w:r w:rsidR="0097303F">
        <w:rPr>
          <w:rFonts w:ascii="Garamond" w:eastAsia="Calibri" w:hAnsi="Garamond" w:cs="Times New Roman"/>
          <w:bCs/>
          <w:iCs/>
        </w:rPr>
        <w:t xml:space="preserve">”. </w:t>
      </w:r>
      <w:r w:rsidR="009821BC" w:rsidRPr="00A35D44">
        <w:rPr>
          <w:rFonts w:ascii="Garamond" w:hAnsi="Garamond" w:cs="Calibri"/>
          <w:color w:val="000000"/>
          <w:lang w:val="es-ES_tradnl"/>
        </w:rPr>
        <w:t xml:space="preserve">El C. </w:t>
      </w:r>
      <w:r w:rsidR="009821BC" w:rsidRPr="00362EC6">
        <w:rPr>
          <w:rFonts w:ascii="Garamond" w:hAnsi="Garamond" w:cs="Calibri"/>
          <w:color w:val="000000"/>
        </w:rPr>
        <w:t>Presidente Municipal</w:t>
      </w:r>
      <w:r w:rsidR="009821BC">
        <w:rPr>
          <w:rFonts w:ascii="Garamond" w:hAnsi="Garamond" w:cs="Calibri"/>
          <w:color w:val="000000"/>
        </w:rPr>
        <w:t>,</w:t>
      </w:r>
      <w:r w:rsidR="009821BC" w:rsidRPr="00362EC6">
        <w:rPr>
          <w:rFonts w:ascii="Garamond" w:hAnsi="Garamond" w:cs="Calibri"/>
          <w:color w:val="000000"/>
        </w:rPr>
        <w:t xml:space="preserve"> </w:t>
      </w:r>
      <w:r w:rsidR="009821BC" w:rsidRPr="00546ED2">
        <w:rPr>
          <w:rFonts w:ascii="Garamond" w:hAnsi="Garamond" w:cs="Calibri"/>
          <w:color w:val="000000"/>
        </w:rPr>
        <w:t>Arq. Luis Ernesto Munguía González</w:t>
      </w:r>
      <w:r w:rsidR="009821BC">
        <w:rPr>
          <w:rFonts w:ascii="Garamond" w:hAnsi="Garamond" w:cs="Calibri"/>
          <w:color w:val="000000"/>
        </w:rPr>
        <w:t>: “</w:t>
      </w:r>
      <w:r w:rsidR="001F304D" w:rsidRPr="00FF6240">
        <w:rPr>
          <w:rFonts w:ascii="Garamond" w:eastAsia="Calibri" w:hAnsi="Garamond" w:cs="Times New Roman"/>
          <w:bCs/>
          <w:iCs/>
        </w:rPr>
        <w:t>Queda aprobado por mayoría simple de votos</w:t>
      </w:r>
      <w:r w:rsidR="009821BC">
        <w:rPr>
          <w:rFonts w:ascii="Garamond" w:eastAsia="Calibri" w:hAnsi="Garamond" w:cs="Times New Roman"/>
          <w:bCs/>
          <w:iCs/>
        </w:rPr>
        <w:t xml:space="preserve">”. </w:t>
      </w:r>
      <w:r w:rsidR="00420B49">
        <w:rPr>
          <w:rFonts w:ascii="Garamond" w:eastAsia="Calibri" w:hAnsi="Garamond" w:cs="Times New Roman"/>
          <w:b/>
          <w:bCs/>
          <w:iCs/>
        </w:rPr>
        <w:t xml:space="preserve">Se </w:t>
      </w:r>
      <w:r w:rsidR="00305075" w:rsidRPr="00305075">
        <w:rPr>
          <w:rFonts w:ascii="Garamond" w:eastAsia="Calibri" w:hAnsi="Garamond" w:cs="Times New Roman"/>
          <w:b/>
          <w:lang w:val="es-MX"/>
        </w:rPr>
        <w:t xml:space="preserve">Aprueba por Mayoría Simple de Votos, </w:t>
      </w:r>
      <w:r w:rsidR="00305075" w:rsidRPr="00305075">
        <w:rPr>
          <w:rFonts w:ascii="Garamond" w:eastAsia="Calibri" w:hAnsi="Garamond" w:cs="Times New Roman"/>
          <w:lang w:val="es-MX"/>
        </w:rPr>
        <w:t xml:space="preserve">por 13 trece a favor, 0 cero en contra y 0 cero abstenciones, turnar para su estudio y posterior dictamen a las comisiones edilicias de </w:t>
      </w:r>
      <w:r w:rsidR="00305075" w:rsidRPr="00305075">
        <w:rPr>
          <w:rFonts w:ascii="Garamond" w:eastAsia="Calibri" w:hAnsi="Garamond" w:cs="Times New Roman"/>
          <w:b/>
          <w:bCs/>
        </w:rPr>
        <w:t xml:space="preserve">HACIENDA Y CUENTA PÚBLICA </w:t>
      </w:r>
      <w:r w:rsidR="00305075" w:rsidRPr="00305075">
        <w:rPr>
          <w:rFonts w:ascii="Garamond" w:eastAsia="Calibri" w:hAnsi="Garamond" w:cs="Times New Roman"/>
          <w:b/>
          <w:lang w:val="es-MX"/>
        </w:rPr>
        <w:t xml:space="preserve">y; </w:t>
      </w:r>
      <w:r w:rsidR="00305075" w:rsidRPr="00305075">
        <w:rPr>
          <w:rFonts w:ascii="Garamond" w:eastAsia="Calibri" w:hAnsi="Garamond" w:cs="Times New Roman"/>
          <w:b/>
          <w:bCs/>
          <w:iCs/>
          <w:lang w:val="es-MX"/>
        </w:rPr>
        <w:t>COMERCIO, UNIDADES ECONÓMICAS Y MERCADOS</w:t>
      </w:r>
      <w:r w:rsidR="00305075">
        <w:rPr>
          <w:rFonts w:ascii="Garamond" w:eastAsia="Calibri" w:hAnsi="Garamond" w:cs="Times New Roman"/>
          <w:b/>
          <w:bCs/>
          <w:iCs/>
          <w:lang w:val="es-MX"/>
        </w:rPr>
        <w:t xml:space="preserve">. </w:t>
      </w:r>
      <w:r w:rsidR="00305075" w:rsidRPr="00172EAA">
        <w:rPr>
          <w:rFonts w:ascii="Garamond" w:eastAsia="Calibri" w:hAnsi="Garamond" w:cs="Times New Roman"/>
          <w:bCs/>
          <w:iCs/>
          <w:lang w:val="es-MX"/>
        </w:rPr>
        <w:t xml:space="preserve">Por lo anterior se hace constar que al momento de la votación no se encontraba presentes el C. Síndico Municipal, </w:t>
      </w:r>
      <w:proofErr w:type="spellStart"/>
      <w:r w:rsidR="00305075" w:rsidRPr="00172EAA">
        <w:rPr>
          <w:rFonts w:ascii="Garamond" w:eastAsia="Calibri" w:hAnsi="Garamond" w:cs="Times New Roman"/>
          <w:bCs/>
          <w:iCs/>
          <w:lang w:val="es-MX"/>
        </w:rPr>
        <w:t>Méd</w:t>
      </w:r>
      <w:proofErr w:type="spellEnd"/>
      <w:r w:rsidR="00305075" w:rsidRPr="00172EAA">
        <w:rPr>
          <w:rFonts w:ascii="Garamond" w:eastAsia="Calibri" w:hAnsi="Garamond" w:cs="Times New Roman"/>
          <w:bCs/>
          <w:iCs/>
          <w:lang w:val="es-MX"/>
        </w:rPr>
        <w:t xml:space="preserve">. José Francisco Sánchez Peña y el C. Regidor Ing. Luis Jesús Escoto Martínez a efecto de manifestar el sentido de </w:t>
      </w:r>
      <w:r w:rsidR="00305075" w:rsidRPr="00172EAA">
        <w:rPr>
          <w:rFonts w:ascii="Garamond" w:eastAsia="Calibri" w:hAnsi="Garamond" w:cs="Times New Roman"/>
          <w:bCs/>
          <w:iCs/>
          <w:lang w:val="es-MX"/>
        </w:rPr>
        <w:lastRenderedPageBreak/>
        <w:t>su voto.</w:t>
      </w:r>
      <w:r w:rsidR="00305075">
        <w:rPr>
          <w:rFonts w:ascii="Garamond" w:eastAsia="Calibri" w:hAnsi="Garamond" w:cs="Times New Roman"/>
          <w:b/>
          <w:bCs/>
          <w:iCs/>
          <w:lang w:val="es-MX"/>
        </w:rPr>
        <w:t xml:space="preserve"> </w:t>
      </w:r>
      <w:r w:rsidR="00305075">
        <w:rPr>
          <w:rFonts w:ascii="Garamond" w:eastAsia="Calibri" w:hAnsi="Garamond" w:cs="Times New Roman"/>
          <w:bCs/>
          <w:iCs/>
          <w:lang w:val="es-MX"/>
        </w:rPr>
        <w:t>------------------------------------------------------------------------------------------------------------------------------------------------</w:t>
      </w:r>
      <w:r w:rsidR="00CE5D0D">
        <w:rPr>
          <w:rFonts w:ascii="Garamond" w:eastAsia="Calibri" w:hAnsi="Garamond" w:cs="Times New Roman"/>
          <w:bCs/>
          <w:iCs/>
          <w:lang w:val="es-MX"/>
        </w:rPr>
        <w:t>-------------------------------------------------------------------------</w:t>
      </w:r>
      <w:r w:rsidR="00305075">
        <w:rPr>
          <w:rFonts w:ascii="Garamond" w:eastAsia="Calibri" w:hAnsi="Garamond" w:cs="Times New Roman"/>
          <w:bCs/>
          <w:iCs/>
          <w:lang w:val="es-MX"/>
        </w:rPr>
        <w:t>------------------------</w:t>
      </w:r>
      <w:r w:rsidR="00193D0F">
        <w:rPr>
          <w:rFonts w:ascii="Garamond" w:eastAsia="Calibri" w:hAnsi="Garamond" w:cs="Times New Roman"/>
          <w:bCs/>
          <w:iCs/>
          <w:lang w:val="es-MX"/>
        </w:rPr>
        <w:t>-</w:t>
      </w:r>
      <w:r w:rsidR="00305075">
        <w:rPr>
          <w:rFonts w:ascii="Garamond" w:eastAsia="Calibri" w:hAnsi="Garamond" w:cs="Times New Roman"/>
          <w:bCs/>
          <w:iCs/>
          <w:lang w:val="es-MX"/>
        </w:rPr>
        <w:t>-------------------</w:t>
      </w:r>
      <w:r w:rsidR="00172EAA">
        <w:rPr>
          <w:rFonts w:ascii="Garamond" w:eastAsia="Calibri" w:hAnsi="Garamond" w:cs="Times New Roman"/>
          <w:bCs/>
          <w:iCs/>
          <w:lang w:val="es-MX"/>
        </w:rPr>
        <w:t>-------------------------------</w:t>
      </w:r>
      <w:r w:rsidR="00305075">
        <w:rPr>
          <w:rFonts w:ascii="Garamond" w:eastAsia="Calibri" w:hAnsi="Garamond" w:cs="Times New Roman"/>
          <w:bCs/>
          <w:iCs/>
          <w:lang w:val="es-MX"/>
        </w:rPr>
        <w:t>--------------------------------------------------------</w:t>
      </w:r>
      <w:r w:rsidR="000C0B7C">
        <w:rPr>
          <w:rFonts w:ascii="Garamond" w:eastAsia="Calibri" w:hAnsi="Garamond" w:cs="Times New Roman"/>
          <w:bCs/>
          <w:iCs/>
        </w:rPr>
        <w:t xml:space="preserve">---- </w:t>
      </w:r>
      <w:r w:rsidR="000C0B7C" w:rsidRPr="00662ED1">
        <w:rPr>
          <w:rFonts w:ascii="Garamond" w:eastAsia="Calibri" w:hAnsi="Garamond" w:cs="Times New Roman"/>
          <w:b/>
          <w:bCs/>
          <w:iCs/>
        </w:rPr>
        <w:t>5.9</w:t>
      </w:r>
      <w:r w:rsidR="00662ED1">
        <w:rPr>
          <w:rFonts w:ascii="Garamond" w:eastAsia="Calibri" w:hAnsi="Garamond" w:cs="Times New Roman"/>
          <w:b/>
          <w:bCs/>
          <w:iCs/>
        </w:rPr>
        <w:t>.-</w:t>
      </w:r>
      <w:r w:rsidR="009821BC">
        <w:rPr>
          <w:rFonts w:ascii="Garamond" w:eastAsia="Calibri" w:hAnsi="Garamond" w:cs="Times New Roman"/>
          <w:b/>
          <w:bCs/>
          <w:iCs/>
        </w:rPr>
        <w:t xml:space="preserve"> </w:t>
      </w:r>
      <w:r w:rsidR="009821BC" w:rsidRPr="009821BC">
        <w:rPr>
          <w:rFonts w:ascii="Garamond" w:eastAsia="Calibri" w:hAnsi="Garamond" w:cs="Times New Roman"/>
          <w:b/>
          <w:sz w:val="24"/>
          <w:szCs w:val="24"/>
          <w:lang w:val="es-MX"/>
        </w:rPr>
        <w:t xml:space="preserve">Iniciativa de Acuerdo Edilicio presentada por la C. Regidora, </w:t>
      </w:r>
      <w:proofErr w:type="spellStart"/>
      <w:r w:rsidR="009821BC" w:rsidRPr="009821BC">
        <w:rPr>
          <w:rFonts w:ascii="Garamond" w:eastAsia="Calibri" w:hAnsi="Garamond" w:cs="Times New Roman"/>
          <w:b/>
          <w:sz w:val="24"/>
          <w:szCs w:val="24"/>
          <w:lang w:val="es-MX"/>
        </w:rPr>
        <w:t>Dra</w:t>
      </w:r>
      <w:proofErr w:type="spellEnd"/>
      <w:r w:rsidR="009821BC" w:rsidRPr="009821BC">
        <w:rPr>
          <w:rFonts w:ascii="Garamond" w:eastAsia="Calibri" w:hAnsi="Garamond" w:cs="Times New Roman"/>
          <w:b/>
          <w:sz w:val="24"/>
          <w:szCs w:val="24"/>
          <w:lang w:val="es-MX"/>
        </w:rPr>
        <w:t xml:space="preserve">, </w:t>
      </w:r>
      <w:proofErr w:type="spellStart"/>
      <w:r w:rsidR="009821BC" w:rsidRPr="009821BC">
        <w:rPr>
          <w:rFonts w:ascii="Garamond" w:eastAsia="Calibri" w:hAnsi="Garamond" w:cs="Times New Roman"/>
          <w:b/>
          <w:sz w:val="24"/>
          <w:szCs w:val="24"/>
          <w:lang w:val="es-MX"/>
        </w:rPr>
        <w:t>Iroselma</w:t>
      </w:r>
      <w:proofErr w:type="spellEnd"/>
      <w:r w:rsidR="009821BC" w:rsidRPr="009821BC">
        <w:rPr>
          <w:rFonts w:ascii="Garamond" w:eastAsia="Calibri" w:hAnsi="Garamond" w:cs="Times New Roman"/>
          <w:b/>
          <w:sz w:val="24"/>
          <w:szCs w:val="24"/>
          <w:lang w:val="es-MX"/>
        </w:rPr>
        <w:t xml:space="preserve"> Dalila Castañeda Santana, la cual tiene por objeto que el Pleno del Ayuntamiento Constitucional de Puerto Vallarta, Jalisco, autorice la creación de un Programa Municipal de Cruces Escolares Seguros que contribuya a reducir accidentes y mejorar la movilidad en zonas escolares.</w:t>
      </w:r>
      <w:r w:rsidR="00B417FD">
        <w:rPr>
          <w:rFonts w:ascii="Garamond" w:eastAsia="Calibri" w:hAnsi="Garamond" w:cs="Times New Roman"/>
          <w:b/>
          <w:sz w:val="24"/>
          <w:szCs w:val="24"/>
          <w:lang w:val="es-MX"/>
        </w:rPr>
        <w:t xml:space="preserve"> </w:t>
      </w:r>
      <w:r w:rsidR="009821BC" w:rsidRPr="00A35D44">
        <w:rPr>
          <w:rFonts w:ascii="Garamond" w:hAnsi="Garamond" w:cs="Calibri"/>
          <w:color w:val="000000"/>
          <w:lang w:val="es-ES_tradnl"/>
        </w:rPr>
        <w:t xml:space="preserve">El C. </w:t>
      </w:r>
      <w:r w:rsidR="009821BC" w:rsidRPr="00362EC6">
        <w:rPr>
          <w:rFonts w:ascii="Garamond" w:hAnsi="Garamond" w:cs="Calibri"/>
          <w:color w:val="000000"/>
        </w:rPr>
        <w:t>Presidente Municipal</w:t>
      </w:r>
      <w:r w:rsidR="009821BC">
        <w:rPr>
          <w:rFonts w:ascii="Garamond" w:hAnsi="Garamond" w:cs="Calibri"/>
          <w:color w:val="000000"/>
        </w:rPr>
        <w:t>,</w:t>
      </w:r>
      <w:r w:rsidR="009821BC" w:rsidRPr="00362EC6">
        <w:rPr>
          <w:rFonts w:ascii="Garamond" w:hAnsi="Garamond" w:cs="Calibri"/>
          <w:color w:val="000000"/>
        </w:rPr>
        <w:t xml:space="preserve"> </w:t>
      </w:r>
      <w:r w:rsidR="009821BC" w:rsidRPr="00546ED2">
        <w:rPr>
          <w:rFonts w:ascii="Garamond" w:hAnsi="Garamond" w:cs="Calibri"/>
          <w:color w:val="000000"/>
        </w:rPr>
        <w:t>Arq. Luis Ernesto Munguía González</w:t>
      </w:r>
      <w:r w:rsidR="009821BC">
        <w:rPr>
          <w:rFonts w:ascii="Garamond" w:hAnsi="Garamond" w:cs="Calibri"/>
          <w:color w:val="000000"/>
        </w:rPr>
        <w:t>: “</w:t>
      </w:r>
      <w:r w:rsidR="009821BC">
        <w:rPr>
          <w:rFonts w:ascii="Garamond" w:eastAsia="Calibri" w:hAnsi="Garamond" w:cs="Times New Roman"/>
          <w:bCs/>
          <w:iCs/>
        </w:rPr>
        <w:t>Y pasaríamos a la siguiente i</w:t>
      </w:r>
      <w:r w:rsidR="009821BC" w:rsidRPr="00FF6240">
        <w:rPr>
          <w:rFonts w:ascii="Garamond" w:eastAsia="Calibri" w:hAnsi="Garamond" w:cs="Times New Roman"/>
          <w:bCs/>
          <w:iCs/>
        </w:rPr>
        <w:t>niciativa</w:t>
      </w:r>
      <w:r w:rsidR="009821BC">
        <w:rPr>
          <w:rFonts w:ascii="Garamond" w:eastAsia="Calibri" w:hAnsi="Garamond" w:cs="Times New Roman"/>
          <w:bCs/>
          <w:iCs/>
        </w:rPr>
        <w:t>,</w:t>
      </w:r>
      <w:r w:rsidR="009821BC" w:rsidRPr="00FF6240">
        <w:rPr>
          <w:rFonts w:ascii="Garamond" w:eastAsia="Calibri" w:hAnsi="Garamond" w:cs="Times New Roman"/>
          <w:bCs/>
          <w:iCs/>
        </w:rPr>
        <w:t xml:space="preserve"> que será presentada por nuestra Regidora Dalila Castañeda</w:t>
      </w:r>
      <w:r w:rsidR="00B417FD">
        <w:rPr>
          <w:rFonts w:ascii="Garamond" w:eastAsia="Calibri" w:hAnsi="Garamond" w:cs="Times New Roman"/>
          <w:bCs/>
          <w:iCs/>
        </w:rPr>
        <w:t>”</w:t>
      </w:r>
      <w:r w:rsidR="009821BC" w:rsidRPr="00FF6240">
        <w:rPr>
          <w:rFonts w:ascii="Garamond" w:eastAsia="Calibri" w:hAnsi="Garamond" w:cs="Times New Roman"/>
          <w:bCs/>
          <w:iCs/>
        </w:rPr>
        <w:t>.</w:t>
      </w:r>
      <w:r w:rsidR="00B417FD">
        <w:rPr>
          <w:rFonts w:ascii="Garamond" w:eastAsia="Calibri" w:hAnsi="Garamond" w:cs="Times New Roman"/>
          <w:bCs/>
          <w:iCs/>
        </w:rPr>
        <w:t xml:space="preserve"> </w:t>
      </w:r>
      <w:r w:rsidR="00B417FD">
        <w:rPr>
          <w:rFonts w:ascii="Garamond" w:hAnsi="Garamond" w:cs="Calibri"/>
          <w:color w:val="000000"/>
          <w:lang w:val="es-ES_tradnl"/>
        </w:rPr>
        <w:t>L</w:t>
      </w:r>
      <w:r w:rsidR="00B417FD" w:rsidRPr="00D67967">
        <w:rPr>
          <w:rFonts w:ascii="Garamond" w:hAnsi="Garamond" w:cs="Calibri"/>
          <w:color w:val="000000"/>
          <w:lang w:val="es-ES_tradnl"/>
        </w:rPr>
        <w:t>a</w:t>
      </w:r>
      <w:r w:rsidR="00B417FD">
        <w:rPr>
          <w:rFonts w:ascii="Garamond" w:hAnsi="Garamond" w:cs="Calibri"/>
          <w:color w:val="000000"/>
          <w:lang w:val="es-ES_tradnl"/>
        </w:rPr>
        <w:t xml:space="preserve"> C. R</w:t>
      </w:r>
      <w:r w:rsidR="00B417FD" w:rsidRPr="00D67967">
        <w:rPr>
          <w:rFonts w:ascii="Garamond" w:hAnsi="Garamond" w:cs="Calibri"/>
          <w:color w:val="000000"/>
          <w:lang w:val="es-ES_tradnl"/>
        </w:rPr>
        <w:t>egidor</w:t>
      </w:r>
      <w:r w:rsidR="00B417FD">
        <w:rPr>
          <w:rFonts w:ascii="Garamond" w:hAnsi="Garamond" w:cs="Calibri"/>
          <w:color w:val="000000"/>
          <w:lang w:val="es-ES_tradnl"/>
        </w:rPr>
        <w:t xml:space="preserve">a, Dra. </w:t>
      </w:r>
      <w:proofErr w:type="spellStart"/>
      <w:r w:rsidR="00B417FD" w:rsidRPr="00546ED2">
        <w:rPr>
          <w:rFonts w:ascii="Garamond" w:hAnsi="Garamond" w:cs="Calibri"/>
          <w:bCs/>
          <w:color w:val="000000"/>
        </w:rPr>
        <w:t>Iroselma</w:t>
      </w:r>
      <w:proofErr w:type="spellEnd"/>
      <w:r w:rsidR="00B417FD" w:rsidRPr="00546ED2">
        <w:rPr>
          <w:rFonts w:ascii="Garamond" w:hAnsi="Garamond" w:cs="Calibri"/>
          <w:bCs/>
          <w:color w:val="000000"/>
        </w:rPr>
        <w:t xml:space="preserve"> Dalila Castañeda Santana</w:t>
      </w:r>
      <w:r w:rsidR="00B417FD">
        <w:rPr>
          <w:rFonts w:ascii="Garamond" w:hAnsi="Garamond" w:cs="Calibri"/>
          <w:color w:val="000000"/>
          <w:lang w:val="es-ES_tradnl"/>
        </w:rPr>
        <w:t>:</w:t>
      </w:r>
      <w:r w:rsidR="00B417FD" w:rsidRPr="00D67967">
        <w:rPr>
          <w:rFonts w:ascii="Garamond" w:hAnsi="Garamond" w:cs="Calibri"/>
          <w:color w:val="000000"/>
          <w:lang w:val="es-ES_tradnl"/>
        </w:rPr>
        <w:t xml:space="preserve"> </w:t>
      </w:r>
      <w:r w:rsidR="00B417FD">
        <w:rPr>
          <w:rFonts w:ascii="Garamond" w:hAnsi="Garamond" w:cs="Calibri"/>
          <w:color w:val="000000"/>
          <w:lang w:val="es-ES_tradnl"/>
        </w:rPr>
        <w:t>“</w:t>
      </w:r>
      <w:r w:rsidR="00B417FD">
        <w:rPr>
          <w:rFonts w:ascii="Garamond" w:eastAsia="Calibri" w:hAnsi="Garamond" w:cs="Times New Roman"/>
          <w:bCs/>
          <w:iCs/>
        </w:rPr>
        <w:t>Buenas noches P</w:t>
      </w:r>
      <w:r w:rsidR="009821BC" w:rsidRPr="00FF6240">
        <w:rPr>
          <w:rFonts w:ascii="Garamond" w:eastAsia="Calibri" w:hAnsi="Garamond" w:cs="Times New Roman"/>
          <w:bCs/>
          <w:iCs/>
        </w:rPr>
        <w:t>residente</w:t>
      </w:r>
      <w:r w:rsidR="00B417FD">
        <w:rPr>
          <w:rFonts w:ascii="Garamond" w:eastAsia="Calibri" w:hAnsi="Garamond" w:cs="Times New Roman"/>
          <w:bCs/>
          <w:iCs/>
        </w:rPr>
        <w:t xml:space="preserve"> nuevamente y compañeros</w:t>
      </w:r>
      <w:r w:rsidR="009821BC" w:rsidRPr="00FF6240">
        <w:rPr>
          <w:rFonts w:ascii="Garamond" w:eastAsia="Calibri" w:hAnsi="Garamond" w:cs="Times New Roman"/>
          <w:bCs/>
          <w:iCs/>
        </w:rPr>
        <w:t xml:space="preserve"> </w:t>
      </w:r>
      <w:r w:rsidR="00B417FD" w:rsidRPr="00FF6240">
        <w:rPr>
          <w:rFonts w:ascii="Garamond" w:eastAsia="Calibri" w:hAnsi="Garamond" w:cs="Times New Roman"/>
          <w:bCs/>
          <w:iCs/>
        </w:rPr>
        <w:t>Regidores, Regidoras</w:t>
      </w:r>
      <w:r w:rsidR="00B417FD">
        <w:rPr>
          <w:rFonts w:ascii="Garamond" w:eastAsia="Calibri" w:hAnsi="Garamond" w:cs="Times New Roman"/>
          <w:bCs/>
          <w:iCs/>
        </w:rPr>
        <w:t>, medios y público en general.</w:t>
      </w:r>
      <w:r w:rsidR="009821BC" w:rsidRPr="00FF6240">
        <w:rPr>
          <w:rFonts w:ascii="Garamond" w:eastAsia="Calibri" w:hAnsi="Garamond" w:cs="Times New Roman"/>
          <w:bCs/>
          <w:iCs/>
        </w:rPr>
        <w:t xml:space="preserve"> </w:t>
      </w:r>
      <w:r w:rsidR="00B417FD">
        <w:rPr>
          <w:rFonts w:ascii="Garamond" w:eastAsia="Calibri" w:hAnsi="Garamond" w:cs="Times New Roman"/>
          <w:bCs/>
          <w:iCs/>
        </w:rPr>
        <w:t>L</w:t>
      </w:r>
      <w:r w:rsidR="009821BC" w:rsidRPr="00FF6240">
        <w:rPr>
          <w:rFonts w:ascii="Garamond" w:eastAsia="Calibri" w:hAnsi="Garamond" w:cs="Times New Roman"/>
          <w:bCs/>
          <w:iCs/>
        </w:rPr>
        <w:t>a que suscribe</w:t>
      </w:r>
      <w:r w:rsidR="00B417FD">
        <w:rPr>
          <w:rFonts w:ascii="Garamond" w:eastAsia="Calibri" w:hAnsi="Garamond" w:cs="Times New Roman"/>
          <w:bCs/>
          <w:iCs/>
        </w:rPr>
        <w:t>,</w:t>
      </w:r>
      <w:r w:rsidR="009821BC" w:rsidRPr="00FF6240">
        <w:rPr>
          <w:rFonts w:ascii="Garamond" w:eastAsia="Calibri" w:hAnsi="Garamond" w:cs="Times New Roman"/>
          <w:bCs/>
          <w:iCs/>
        </w:rPr>
        <w:t xml:space="preserve"> </w:t>
      </w:r>
      <w:r w:rsidR="00B417FD">
        <w:rPr>
          <w:rFonts w:ascii="Garamond" w:eastAsia="Calibri" w:hAnsi="Garamond" w:cs="Times New Roman"/>
          <w:bCs/>
          <w:iCs/>
        </w:rPr>
        <w:t>Regidora D</w:t>
      </w:r>
      <w:r w:rsidR="009821BC" w:rsidRPr="00FF6240">
        <w:rPr>
          <w:rFonts w:ascii="Garamond" w:eastAsia="Calibri" w:hAnsi="Garamond" w:cs="Times New Roman"/>
          <w:bCs/>
          <w:iCs/>
        </w:rPr>
        <w:t>octora Dalila Castañeda, en ejercicio de las facultade</w:t>
      </w:r>
      <w:r w:rsidR="00B417FD">
        <w:rPr>
          <w:rFonts w:ascii="Garamond" w:eastAsia="Calibri" w:hAnsi="Garamond" w:cs="Times New Roman"/>
          <w:bCs/>
          <w:iCs/>
        </w:rPr>
        <w:t>s conferidas por los artículos ciento quince</w:t>
      </w:r>
      <w:r w:rsidR="009821BC" w:rsidRPr="00FF6240">
        <w:rPr>
          <w:rFonts w:ascii="Garamond" w:eastAsia="Calibri" w:hAnsi="Garamond" w:cs="Times New Roman"/>
          <w:bCs/>
          <w:iCs/>
        </w:rPr>
        <w:t xml:space="preserve"> de la </w:t>
      </w:r>
      <w:r w:rsidR="00B417FD" w:rsidRPr="00FF6240">
        <w:rPr>
          <w:rFonts w:ascii="Garamond" w:eastAsia="Calibri" w:hAnsi="Garamond" w:cs="Times New Roman"/>
          <w:bCs/>
          <w:iCs/>
        </w:rPr>
        <w:t xml:space="preserve">Constitución Política </w:t>
      </w:r>
      <w:r w:rsidR="009821BC" w:rsidRPr="00FF6240">
        <w:rPr>
          <w:rFonts w:ascii="Garamond" w:eastAsia="Calibri" w:hAnsi="Garamond" w:cs="Times New Roman"/>
          <w:bCs/>
          <w:iCs/>
        </w:rPr>
        <w:t xml:space="preserve">de los Estados Unidos Mexicanos, artículo </w:t>
      </w:r>
      <w:r w:rsidR="00B417FD">
        <w:rPr>
          <w:rFonts w:ascii="Garamond" w:eastAsia="Calibri" w:hAnsi="Garamond" w:cs="Times New Roman"/>
          <w:bCs/>
          <w:iCs/>
        </w:rPr>
        <w:t>setenta y siete</w:t>
      </w:r>
      <w:r w:rsidR="009821BC" w:rsidRPr="00FF6240">
        <w:rPr>
          <w:rFonts w:ascii="Garamond" w:eastAsia="Calibri" w:hAnsi="Garamond" w:cs="Times New Roman"/>
          <w:bCs/>
          <w:iCs/>
        </w:rPr>
        <w:t xml:space="preserve"> de la </w:t>
      </w:r>
      <w:r w:rsidR="00B417FD" w:rsidRPr="00FF6240">
        <w:rPr>
          <w:rFonts w:ascii="Garamond" w:eastAsia="Calibri" w:hAnsi="Garamond" w:cs="Times New Roman"/>
          <w:bCs/>
          <w:iCs/>
        </w:rPr>
        <w:t xml:space="preserve">Constitución Política </w:t>
      </w:r>
      <w:r w:rsidR="009821BC" w:rsidRPr="00FF6240">
        <w:rPr>
          <w:rFonts w:ascii="Garamond" w:eastAsia="Calibri" w:hAnsi="Garamond" w:cs="Times New Roman"/>
          <w:bCs/>
          <w:iCs/>
        </w:rPr>
        <w:t xml:space="preserve">del Estado de Jalisco, así como por la </w:t>
      </w:r>
      <w:r w:rsidR="00B417FD" w:rsidRPr="00FF6240">
        <w:rPr>
          <w:rFonts w:ascii="Garamond" w:eastAsia="Calibri" w:hAnsi="Garamond" w:cs="Times New Roman"/>
          <w:bCs/>
          <w:iCs/>
        </w:rPr>
        <w:t xml:space="preserve">Ley </w:t>
      </w:r>
      <w:r w:rsidR="009821BC" w:rsidRPr="00FF6240">
        <w:rPr>
          <w:rFonts w:ascii="Garamond" w:eastAsia="Calibri" w:hAnsi="Garamond" w:cs="Times New Roman"/>
          <w:bCs/>
          <w:iCs/>
        </w:rPr>
        <w:t xml:space="preserve">del Gobierno y la </w:t>
      </w:r>
      <w:r w:rsidR="00B417FD" w:rsidRPr="00FF6240">
        <w:rPr>
          <w:rFonts w:ascii="Garamond" w:eastAsia="Calibri" w:hAnsi="Garamond" w:cs="Times New Roman"/>
          <w:bCs/>
          <w:iCs/>
        </w:rPr>
        <w:t xml:space="preserve">Administración Pública Municipal </w:t>
      </w:r>
      <w:r w:rsidR="00B417FD">
        <w:rPr>
          <w:rFonts w:ascii="Garamond" w:eastAsia="Calibri" w:hAnsi="Garamond" w:cs="Times New Roman"/>
          <w:bCs/>
          <w:iCs/>
        </w:rPr>
        <w:t>del Estado de</w:t>
      </w:r>
      <w:r w:rsidR="009821BC" w:rsidRPr="00FF6240">
        <w:rPr>
          <w:rFonts w:ascii="Garamond" w:eastAsia="Calibri" w:hAnsi="Garamond" w:cs="Times New Roman"/>
          <w:bCs/>
          <w:iCs/>
        </w:rPr>
        <w:t xml:space="preserve"> Jalisco</w:t>
      </w:r>
      <w:r w:rsidR="00B417FD">
        <w:rPr>
          <w:rFonts w:ascii="Garamond" w:eastAsia="Calibri" w:hAnsi="Garamond" w:cs="Times New Roman"/>
          <w:bCs/>
          <w:iCs/>
        </w:rPr>
        <w:t>,</w:t>
      </w:r>
      <w:r w:rsidR="009821BC" w:rsidRPr="00FF6240">
        <w:rPr>
          <w:rFonts w:ascii="Garamond" w:eastAsia="Calibri" w:hAnsi="Garamond" w:cs="Times New Roman"/>
          <w:bCs/>
          <w:iCs/>
        </w:rPr>
        <w:t xml:space="preserve"> som</w:t>
      </w:r>
      <w:r w:rsidR="00B417FD">
        <w:rPr>
          <w:rFonts w:ascii="Garamond" w:eastAsia="Calibri" w:hAnsi="Garamond" w:cs="Times New Roman"/>
          <w:bCs/>
          <w:iCs/>
        </w:rPr>
        <w:t>eto a su consideración de este H</w:t>
      </w:r>
      <w:r w:rsidR="009821BC" w:rsidRPr="00FF6240">
        <w:rPr>
          <w:rFonts w:ascii="Garamond" w:eastAsia="Calibri" w:hAnsi="Garamond" w:cs="Times New Roman"/>
          <w:bCs/>
          <w:iCs/>
        </w:rPr>
        <w:t>onorable Pleno la present</w:t>
      </w:r>
      <w:r w:rsidR="00B417FD">
        <w:rPr>
          <w:rFonts w:ascii="Garamond" w:eastAsia="Calibri" w:hAnsi="Garamond" w:cs="Times New Roman"/>
          <w:bCs/>
          <w:iCs/>
        </w:rPr>
        <w:t xml:space="preserve">e iniciativa con la </w:t>
      </w:r>
      <w:r w:rsidR="009821BC" w:rsidRPr="00FF6240">
        <w:rPr>
          <w:rFonts w:ascii="Garamond" w:eastAsia="Calibri" w:hAnsi="Garamond" w:cs="Times New Roman"/>
          <w:bCs/>
          <w:iCs/>
        </w:rPr>
        <w:t>siguiente</w:t>
      </w:r>
      <w:r w:rsidR="00B417FD">
        <w:rPr>
          <w:rFonts w:ascii="Garamond" w:eastAsia="Calibri" w:hAnsi="Garamond" w:cs="Times New Roman"/>
          <w:bCs/>
          <w:iCs/>
        </w:rPr>
        <w:t xml:space="preserve"> ex</w:t>
      </w:r>
      <w:r w:rsidR="009821BC" w:rsidRPr="00FF6240">
        <w:rPr>
          <w:rFonts w:ascii="Garamond" w:eastAsia="Calibri" w:hAnsi="Garamond" w:cs="Times New Roman"/>
          <w:bCs/>
          <w:iCs/>
        </w:rPr>
        <w:t>posición de motivos.</w:t>
      </w:r>
      <w:r w:rsidR="00B417FD">
        <w:rPr>
          <w:rFonts w:ascii="Garamond" w:eastAsia="Calibri" w:hAnsi="Garamond" w:cs="Times New Roman"/>
          <w:bCs/>
          <w:iCs/>
        </w:rPr>
        <w:t xml:space="preserve"> </w:t>
      </w:r>
      <w:r w:rsidR="009821BC" w:rsidRPr="00FF6240">
        <w:rPr>
          <w:rFonts w:ascii="Garamond" w:eastAsia="Calibri" w:hAnsi="Garamond" w:cs="Times New Roman"/>
          <w:bCs/>
          <w:iCs/>
        </w:rPr>
        <w:t xml:space="preserve">La movilidad urbana en el </w:t>
      </w:r>
      <w:r w:rsidR="00B417FD" w:rsidRPr="00FF6240">
        <w:rPr>
          <w:rFonts w:ascii="Garamond" w:eastAsia="Calibri" w:hAnsi="Garamond" w:cs="Times New Roman"/>
          <w:bCs/>
          <w:iCs/>
        </w:rPr>
        <w:t xml:space="preserve">Municipio </w:t>
      </w:r>
      <w:r w:rsidR="009821BC" w:rsidRPr="00FF6240">
        <w:rPr>
          <w:rFonts w:ascii="Garamond" w:eastAsia="Calibri" w:hAnsi="Garamond" w:cs="Times New Roman"/>
          <w:bCs/>
          <w:iCs/>
        </w:rPr>
        <w:t>de Puerto Vallarta</w:t>
      </w:r>
      <w:r w:rsidR="00B417FD">
        <w:rPr>
          <w:rFonts w:ascii="Garamond" w:eastAsia="Calibri" w:hAnsi="Garamond" w:cs="Times New Roman"/>
          <w:bCs/>
          <w:iCs/>
        </w:rPr>
        <w:t>,</w:t>
      </w:r>
      <w:r w:rsidR="009821BC" w:rsidRPr="00FF6240">
        <w:rPr>
          <w:rFonts w:ascii="Garamond" w:eastAsia="Calibri" w:hAnsi="Garamond" w:cs="Times New Roman"/>
          <w:bCs/>
          <w:iCs/>
        </w:rPr>
        <w:t xml:space="preserve"> presenta retos significativos en materia de seguridad, partic</w:t>
      </w:r>
      <w:r w:rsidR="00B417FD">
        <w:rPr>
          <w:rFonts w:ascii="Garamond" w:eastAsia="Calibri" w:hAnsi="Garamond" w:cs="Times New Roman"/>
          <w:bCs/>
          <w:iCs/>
        </w:rPr>
        <w:t>ularmente en entornos escolares, d</w:t>
      </w:r>
      <w:r w:rsidR="009821BC" w:rsidRPr="00FF6240">
        <w:rPr>
          <w:rFonts w:ascii="Garamond" w:eastAsia="Calibri" w:hAnsi="Garamond" w:cs="Times New Roman"/>
          <w:bCs/>
          <w:iCs/>
        </w:rPr>
        <w:t>onde convergen diariamente niñas, niños y adolescentes con flujos vehiculares de diversa intensidad. Durante los horarios de entrada y salida de los planteles educativos, se incrementa el riesgo de accidentes viales debido a factores como el exceso de velocidad, la necesidad de infraestructura adecuada para los</w:t>
      </w:r>
      <w:r w:rsidR="00B417FD">
        <w:rPr>
          <w:rFonts w:ascii="Garamond" w:eastAsia="Calibri" w:hAnsi="Garamond" w:cs="Times New Roman"/>
          <w:bCs/>
          <w:iCs/>
        </w:rPr>
        <w:t xml:space="preserve"> cruces peatones, s</w:t>
      </w:r>
      <w:r w:rsidR="009821BC" w:rsidRPr="00FF6240">
        <w:rPr>
          <w:rFonts w:ascii="Garamond" w:eastAsia="Calibri" w:hAnsi="Garamond" w:cs="Times New Roman"/>
          <w:bCs/>
          <w:iCs/>
        </w:rPr>
        <w:t>eñalización y sobre todo, la necesidad de una cultu</w:t>
      </w:r>
      <w:r w:rsidR="00B417FD">
        <w:rPr>
          <w:rFonts w:ascii="Garamond" w:eastAsia="Calibri" w:hAnsi="Garamond" w:cs="Times New Roman"/>
          <w:bCs/>
          <w:iCs/>
        </w:rPr>
        <w:t>ra de respeto a todos estos niña</w:t>
      </w:r>
      <w:r w:rsidR="009821BC" w:rsidRPr="00FF6240">
        <w:rPr>
          <w:rFonts w:ascii="Garamond" w:eastAsia="Calibri" w:hAnsi="Garamond" w:cs="Times New Roman"/>
          <w:bCs/>
          <w:iCs/>
        </w:rPr>
        <w:t>s y niños y adolescentes. La protección de la integridad física de las niñas, niños y adolescentes</w:t>
      </w:r>
      <w:r w:rsidR="00B417FD">
        <w:rPr>
          <w:rFonts w:ascii="Garamond" w:eastAsia="Calibri" w:hAnsi="Garamond" w:cs="Times New Roman"/>
          <w:bCs/>
          <w:iCs/>
        </w:rPr>
        <w:t>, constituye una prioridad del e</w:t>
      </w:r>
      <w:r w:rsidR="009821BC" w:rsidRPr="00FF6240">
        <w:rPr>
          <w:rFonts w:ascii="Garamond" w:eastAsia="Calibri" w:hAnsi="Garamond" w:cs="Times New Roman"/>
          <w:bCs/>
          <w:iCs/>
        </w:rPr>
        <w:t>stado mexicano, por lo que resulta indispensable que como autoridad municipal se implementen políticas públicas integrales</w:t>
      </w:r>
      <w:r w:rsidR="00B417FD">
        <w:rPr>
          <w:rFonts w:ascii="Garamond" w:eastAsia="Calibri" w:hAnsi="Garamond" w:cs="Times New Roman"/>
          <w:bCs/>
          <w:iCs/>
        </w:rPr>
        <w:t>,</w:t>
      </w:r>
      <w:r w:rsidR="009821BC" w:rsidRPr="00FF6240">
        <w:rPr>
          <w:rFonts w:ascii="Garamond" w:eastAsia="Calibri" w:hAnsi="Garamond" w:cs="Times New Roman"/>
          <w:bCs/>
          <w:iCs/>
        </w:rPr>
        <w:t xml:space="preserve"> </w:t>
      </w:r>
      <w:r w:rsidR="00B417FD">
        <w:rPr>
          <w:rFonts w:ascii="Garamond" w:eastAsia="Calibri" w:hAnsi="Garamond" w:cs="Times New Roman"/>
          <w:bCs/>
          <w:iCs/>
        </w:rPr>
        <w:t>que garanticen entornos seguros p</w:t>
      </w:r>
      <w:r w:rsidR="009821BC" w:rsidRPr="00FF6240">
        <w:rPr>
          <w:rFonts w:ascii="Garamond" w:eastAsia="Calibri" w:hAnsi="Garamond" w:cs="Times New Roman"/>
          <w:bCs/>
          <w:iCs/>
        </w:rPr>
        <w:t xml:space="preserve">ara la movilidad de todos los alumnos de Puerto Vallarta. En ese sentido, la creación de un </w:t>
      </w:r>
      <w:r w:rsidR="00B417FD">
        <w:rPr>
          <w:rFonts w:ascii="Garamond" w:eastAsia="Calibri" w:hAnsi="Garamond" w:cs="Times New Roman"/>
          <w:bCs/>
          <w:iCs/>
        </w:rPr>
        <w:t>“</w:t>
      </w:r>
      <w:r w:rsidR="00B417FD" w:rsidRPr="00FF6240">
        <w:rPr>
          <w:rFonts w:ascii="Garamond" w:eastAsia="Calibri" w:hAnsi="Garamond" w:cs="Times New Roman"/>
          <w:bCs/>
          <w:iCs/>
        </w:rPr>
        <w:t xml:space="preserve">Programa Municipal </w:t>
      </w:r>
      <w:r w:rsidR="009821BC" w:rsidRPr="00FF6240">
        <w:rPr>
          <w:rFonts w:ascii="Garamond" w:eastAsia="Calibri" w:hAnsi="Garamond" w:cs="Times New Roman"/>
          <w:bCs/>
          <w:iCs/>
        </w:rPr>
        <w:t xml:space="preserve">de </w:t>
      </w:r>
      <w:r w:rsidR="00B417FD" w:rsidRPr="00FF6240">
        <w:rPr>
          <w:rFonts w:ascii="Garamond" w:eastAsia="Calibri" w:hAnsi="Garamond" w:cs="Times New Roman"/>
          <w:bCs/>
          <w:iCs/>
        </w:rPr>
        <w:t>Cruces Escolares Seguros</w:t>
      </w:r>
      <w:r w:rsidR="00B417FD">
        <w:rPr>
          <w:rFonts w:ascii="Garamond" w:eastAsia="Calibri" w:hAnsi="Garamond" w:cs="Times New Roman"/>
          <w:bCs/>
          <w:iCs/>
        </w:rPr>
        <w:t>”,</w:t>
      </w:r>
      <w:r w:rsidR="00B417FD" w:rsidRPr="00FF6240">
        <w:rPr>
          <w:rFonts w:ascii="Garamond" w:eastAsia="Calibri" w:hAnsi="Garamond" w:cs="Times New Roman"/>
          <w:bCs/>
          <w:iCs/>
        </w:rPr>
        <w:t xml:space="preserve"> </w:t>
      </w:r>
      <w:r w:rsidR="009821BC" w:rsidRPr="00FF6240">
        <w:rPr>
          <w:rFonts w:ascii="Garamond" w:eastAsia="Calibri" w:hAnsi="Garamond" w:cs="Times New Roman"/>
          <w:bCs/>
          <w:iCs/>
        </w:rPr>
        <w:t>permite establecer un modelo estructurado basado en un diagnóstico técnico, priorización de riesgos e intervención progresiva que contribuya a reducir accidentes, prevenir accidentes también y mejorar la movilidad en zonas escolares. Cuenta</w:t>
      </w:r>
      <w:r w:rsidR="00B417FD">
        <w:rPr>
          <w:rFonts w:ascii="Garamond" w:eastAsia="Calibri" w:hAnsi="Garamond" w:cs="Times New Roman"/>
          <w:bCs/>
          <w:iCs/>
        </w:rPr>
        <w:t xml:space="preserve"> con un f</w:t>
      </w:r>
      <w:r w:rsidR="009821BC" w:rsidRPr="00FF6240">
        <w:rPr>
          <w:rFonts w:ascii="Garamond" w:eastAsia="Calibri" w:hAnsi="Garamond" w:cs="Times New Roman"/>
          <w:bCs/>
          <w:iCs/>
        </w:rPr>
        <w:t>undamento jurídico desde el ámbito federal, artic</w:t>
      </w:r>
      <w:r w:rsidR="00B417FD">
        <w:rPr>
          <w:rFonts w:ascii="Garamond" w:eastAsia="Calibri" w:hAnsi="Garamond" w:cs="Times New Roman"/>
          <w:bCs/>
          <w:iCs/>
        </w:rPr>
        <w:t>ulado con un fundamento estatal, p</w:t>
      </w:r>
      <w:r w:rsidR="009821BC" w:rsidRPr="00FF6240">
        <w:rPr>
          <w:rFonts w:ascii="Garamond" w:eastAsia="Calibri" w:hAnsi="Garamond" w:cs="Times New Roman"/>
          <w:bCs/>
          <w:iCs/>
        </w:rPr>
        <w:t>ero sobre todo</w:t>
      </w:r>
      <w:r w:rsidR="00B417FD">
        <w:rPr>
          <w:rFonts w:ascii="Garamond" w:eastAsia="Calibri" w:hAnsi="Garamond" w:cs="Times New Roman"/>
          <w:bCs/>
          <w:iCs/>
        </w:rPr>
        <w:t>,</w:t>
      </w:r>
      <w:r w:rsidR="009821BC" w:rsidRPr="00FF6240">
        <w:rPr>
          <w:rFonts w:ascii="Garamond" w:eastAsia="Calibri" w:hAnsi="Garamond" w:cs="Times New Roman"/>
          <w:bCs/>
          <w:iCs/>
        </w:rPr>
        <w:t xml:space="preserve"> se aterriza en el tema municipal, donde en este ámbito en el Reglamento </w:t>
      </w:r>
      <w:r w:rsidR="00B417FD" w:rsidRPr="00FF6240">
        <w:rPr>
          <w:rFonts w:ascii="Garamond" w:eastAsia="Calibri" w:hAnsi="Garamond" w:cs="Times New Roman"/>
          <w:bCs/>
          <w:iCs/>
        </w:rPr>
        <w:t xml:space="preserve">Orgánico </w:t>
      </w:r>
      <w:r w:rsidR="009821BC" w:rsidRPr="00FF6240">
        <w:rPr>
          <w:rFonts w:ascii="Garamond" w:eastAsia="Calibri" w:hAnsi="Garamond" w:cs="Times New Roman"/>
          <w:bCs/>
          <w:iCs/>
        </w:rPr>
        <w:t xml:space="preserve">de </w:t>
      </w:r>
      <w:r w:rsidR="00B417FD" w:rsidRPr="00FF6240">
        <w:rPr>
          <w:rFonts w:ascii="Garamond" w:eastAsia="Calibri" w:hAnsi="Garamond" w:cs="Times New Roman"/>
          <w:bCs/>
          <w:iCs/>
        </w:rPr>
        <w:t>Tránsito</w:t>
      </w:r>
      <w:r w:rsidR="009821BC" w:rsidRPr="00FF6240">
        <w:rPr>
          <w:rFonts w:ascii="Garamond" w:eastAsia="Calibri" w:hAnsi="Garamond" w:cs="Times New Roman"/>
          <w:bCs/>
          <w:iCs/>
        </w:rPr>
        <w:t>, que reconoce la prioridad de paso de los escolares y la obligación de garantizar condiciones seguras en su entorno</w:t>
      </w:r>
      <w:r w:rsidR="00B417FD">
        <w:rPr>
          <w:rFonts w:ascii="Garamond" w:eastAsia="Calibri" w:hAnsi="Garamond" w:cs="Times New Roman"/>
          <w:bCs/>
          <w:iCs/>
        </w:rPr>
        <w:t>. L</w:t>
      </w:r>
      <w:r w:rsidR="009821BC" w:rsidRPr="00FF6240">
        <w:rPr>
          <w:rFonts w:ascii="Garamond" w:eastAsia="Calibri" w:hAnsi="Garamond" w:cs="Times New Roman"/>
          <w:bCs/>
          <w:iCs/>
        </w:rPr>
        <w:t>o anterior</w:t>
      </w:r>
      <w:r w:rsidR="00B417FD">
        <w:rPr>
          <w:rFonts w:ascii="Garamond" w:eastAsia="Calibri" w:hAnsi="Garamond" w:cs="Times New Roman"/>
          <w:bCs/>
          <w:iCs/>
        </w:rPr>
        <w:t>,</w:t>
      </w:r>
      <w:r w:rsidR="009821BC" w:rsidRPr="00FF6240">
        <w:rPr>
          <w:rFonts w:ascii="Garamond" w:eastAsia="Calibri" w:hAnsi="Garamond" w:cs="Times New Roman"/>
          <w:bCs/>
          <w:iCs/>
        </w:rPr>
        <w:t xml:space="preserve"> para efectos de su dictaminación integral y transver</w:t>
      </w:r>
      <w:r w:rsidR="00B417FD">
        <w:rPr>
          <w:rFonts w:ascii="Garamond" w:eastAsia="Calibri" w:hAnsi="Garamond" w:cs="Times New Roman"/>
          <w:bCs/>
          <w:iCs/>
        </w:rPr>
        <w:t>sal en atención a la naturaleza m</w:t>
      </w:r>
      <w:r w:rsidR="009821BC" w:rsidRPr="00FF6240">
        <w:rPr>
          <w:rFonts w:ascii="Garamond" w:eastAsia="Calibri" w:hAnsi="Garamond" w:cs="Times New Roman"/>
          <w:bCs/>
          <w:iCs/>
        </w:rPr>
        <w:t xml:space="preserve">ultidisciplinaria de la presente iniciativa, doy </w:t>
      </w:r>
      <w:r w:rsidR="00B417FD">
        <w:rPr>
          <w:rFonts w:ascii="Garamond" w:eastAsia="Calibri" w:hAnsi="Garamond" w:cs="Times New Roman"/>
          <w:bCs/>
          <w:iCs/>
        </w:rPr>
        <w:t xml:space="preserve">a conocer los puntos de acuerdo: </w:t>
      </w:r>
      <w:r w:rsidR="009821BC" w:rsidRPr="00FF6240">
        <w:rPr>
          <w:rFonts w:ascii="Garamond" w:eastAsia="Calibri" w:hAnsi="Garamond" w:cs="Times New Roman"/>
          <w:bCs/>
          <w:iCs/>
        </w:rPr>
        <w:t>Primero</w:t>
      </w:r>
      <w:r w:rsidR="00B417FD">
        <w:rPr>
          <w:rFonts w:ascii="Garamond" w:eastAsia="Calibri" w:hAnsi="Garamond" w:cs="Times New Roman"/>
          <w:bCs/>
          <w:iCs/>
        </w:rPr>
        <w:t>.- Co</w:t>
      </w:r>
      <w:r w:rsidR="009821BC" w:rsidRPr="00FF6240">
        <w:rPr>
          <w:rFonts w:ascii="Garamond" w:eastAsia="Calibri" w:hAnsi="Garamond" w:cs="Times New Roman"/>
          <w:bCs/>
          <w:iCs/>
        </w:rPr>
        <w:t xml:space="preserve">n fundamento en lo dispuesto </w:t>
      </w:r>
      <w:r w:rsidR="00B417FD">
        <w:rPr>
          <w:rFonts w:ascii="Garamond" w:eastAsia="Calibri" w:hAnsi="Garamond" w:cs="Times New Roman"/>
          <w:bCs/>
          <w:iCs/>
        </w:rPr>
        <w:t>por la movilidad aplicable del M</w:t>
      </w:r>
      <w:r w:rsidR="009821BC" w:rsidRPr="00FF6240">
        <w:rPr>
          <w:rFonts w:ascii="Garamond" w:eastAsia="Calibri" w:hAnsi="Garamond" w:cs="Times New Roman"/>
          <w:bCs/>
          <w:iCs/>
        </w:rPr>
        <w:t>unicipio de Puerto Vallarta, Jalisco, solicitó sea turnada la presente iniciativa para estudio, análisis y Dictaminación a la Comisión Edilicia de Movilidad, Vialidad y transporte como comisión convocante, así como comisiones coadyuvantes a la Comisión Edilicia de Seguri</w:t>
      </w:r>
      <w:r w:rsidR="00B417FD">
        <w:rPr>
          <w:rFonts w:ascii="Garamond" w:eastAsia="Calibri" w:hAnsi="Garamond" w:cs="Times New Roman"/>
          <w:bCs/>
          <w:iCs/>
        </w:rPr>
        <w:t>dad Pública, Tránsito municipal;</w:t>
      </w:r>
      <w:r w:rsidR="009821BC" w:rsidRPr="00FF6240">
        <w:rPr>
          <w:rFonts w:ascii="Garamond" w:eastAsia="Calibri" w:hAnsi="Garamond" w:cs="Times New Roman"/>
          <w:bCs/>
          <w:iCs/>
        </w:rPr>
        <w:t xml:space="preserve"> obras públ</w:t>
      </w:r>
      <w:r w:rsidR="00B417FD">
        <w:rPr>
          <w:rFonts w:ascii="Garamond" w:eastAsia="Calibri" w:hAnsi="Garamond" w:cs="Times New Roman"/>
          <w:bCs/>
          <w:iCs/>
        </w:rPr>
        <w:t>icas, ordenamiento territorial; a</w:t>
      </w:r>
      <w:r w:rsidR="009821BC" w:rsidRPr="00FF6240">
        <w:rPr>
          <w:rFonts w:ascii="Garamond" w:eastAsia="Calibri" w:hAnsi="Garamond" w:cs="Times New Roman"/>
          <w:bCs/>
          <w:iCs/>
        </w:rPr>
        <w:t xml:space="preserve"> la Comi</w:t>
      </w:r>
      <w:r w:rsidR="00B417FD">
        <w:rPr>
          <w:rFonts w:ascii="Garamond" w:eastAsia="Calibri" w:hAnsi="Garamond" w:cs="Times New Roman"/>
          <w:bCs/>
          <w:iCs/>
        </w:rPr>
        <w:t xml:space="preserve">sión de Educación, por supuesto; y niñas, </w:t>
      </w:r>
      <w:r w:rsidR="009821BC" w:rsidRPr="00FF6240">
        <w:rPr>
          <w:rFonts w:ascii="Garamond" w:eastAsia="Calibri" w:hAnsi="Garamond" w:cs="Times New Roman"/>
          <w:bCs/>
          <w:iCs/>
        </w:rPr>
        <w:t>niños y adolescentes</w:t>
      </w:r>
      <w:r w:rsidR="00B417FD">
        <w:rPr>
          <w:rFonts w:ascii="Garamond" w:eastAsia="Calibri" w:hAnsi="Garamond" w:cs="Times New Roman"/>
          <w:bCs/>
          <w:iCs/>
        </w:rPr>
        <w:t>; Hacienda</w:t>
      </w:r>
      <w:r w:rsidR="009821BC" w:rsidRPr="00FF6240">
        <w:rPr>
          <w:rFonts w:ascii="Garamond" w:eastAsia="Calibri" w:hAnsi="Garamond" w:cs="Times New Roman"/>
          <w:bCs/>
          <w:iCs/>
        </w:rPr>
        <w:t xml:space="preserve"> y </w:t>
      </w:r>
      <w:r w:rsidR="00B417FD" w:rsidRPr="00FF6240">
        <w:rPr>
          <w:rFonts w:ascii="Garamond" w:eastAsia="Calibri" w:hAnsi="Garamond" w:cs="Times New Roman"/>
          <w:bCs/>
          <w:iCs/>
        </w:rPr>
        <w:t xml:space="preserve">Cuenta Pública </w:t>
      </w:r>
      <w:r w:rsidR="009821BC" w:rsidRPr="00FF6240">
        <w:rPr>
          <w:rFonts w:ascii="Garamond" w:eastAsia="Calibri" w:hAnsi="Garamond" w:cs="Times New Roman"/>
          <w:bCs/>
          <w:iCs/>
        </w:rPr>
        <w:t>y</w:t>
      </w:r>
      <w:r w:rsidR="00B417FD">
        <w:rPr>
          <w:rFonts w:ascii="Garamond" w:eastAsia="Calibri" w:hAnsi="Garamond" w:cs="Times New Roman"/>
          <w:bCs/>
          <w:iCs/>
        </w:rPr>
        <w:t>;</w:t>
      </w:r>
      <w:r w:rsidR="009821BC" w:rsidRPr="00FF6240">
        <w:rPr>
          <w:rFonts w:ascii="Garamond" w:eastAsia="Calibri" w:hAnsi="Garamond" w:cs="Times New Roman"/>
          <w:bCs/>
          <w:iCs/>
        </w:rPr>
        <w:t xml:space="preserve"> </w:t>
      </w:r>
      <w:r w:rsidR="00B417FD">
        <w:rPr>
          <w:rFonts w:ascii="Garamond" w:eastAsia="Calibri" w:hAnsi="Garamond" w:cs="Times New Roman"/>
          <w:bCs/>
          <w:iCs/>
        </w:rPr>
        <w:t>P</w:t>
      </w:r>
      <w:r w:rsidR="009821BC" w:rsidRPr="00FF6240">
        <w:rPr>
          <w:rFonts w:ascii="Garamond" w:eastAsia="Calibri" w:hAnsi="Garamond" w:cs="Times New Roman"/>
          <w:bCs/>
          <w:iCs/>
        </w:rPr>
        <w:t>articipación</w:t>
      </w:r>
      <w:r w:rsidR="00B417FD">
        <w:rPr>
          <w:rFonts w:ascii="Garamond" w:eastAsia="Calibri" w:hAnsi="Garamond" w:cs="Times New Roman"/>
          <w:bCs/>
          <w:iCs/>
        </w:rPr>
        <w:t xml:space="preserve"> Ciudadana. S</w:t>
      </w:r>
      <w:r w:rsidR="009821BC" w:rsidRPr="00FF6240">
        <w:rPr>
          <w:rFonts w:ascii="Garamond" w:eastAsia="Calibri" w:hAnsi="Garamond" w:cs="Times New Roman"/>
          <w:bCs/>
          <w:iCs/>
        </w:rPr>
        <w:t>egundo</w:t>
      </w:r>
      <w:r w:rsidR="00B417FD">
        <w:rPr>
          <w:rFonts w:ascii="Garamond" w:eastAsia="Calibri" w:hAnsi="Garamond" w:cs="Times New Roman"/>
          <w:bCs/>
          <w:iCs/>
        </w:rPr>
        <w:t>.- S</w:t>
      </w:r>
      <w:r w:rsidR="009821BC" w:rsidRPr="00FF6240">
        <w:rPr>
          <w:rFonts w:ascii="Garamond" w:eastAsia="Calibri" w:hAnsi="Garamond" w:cs="Times New Roman"/>
          <w:bCs/>
          <w:iCs/>
        </w:rPr>
        <w:t>e instruye</w:t>
      </w:r>
      <w:r w:rsidR="00B417FD">
        <w:rPr>
          <w:rFonts w:ascii="Garamond" w:eastAsia="Calibri" w:hAnsi="Garamond" w:cs="Times New Roman"/>
          <w:bCs/>
          <w:iCs/>
        </w:rPr>
        <w:t xml:space="preserve"> a </w:t>
      </w:r>
      <w:r w:rsidR="009821BC" w:rsidRPr="00FF6240">
        <w:rPr>
          <w:rFonts w:ascii="Garamond" w:eastAsia="Calibri" w:hAnsi="Garamond" w:cs="Times New Roman"/>
          <w:bCs/>
          <w:iCs/>
        </w:rPr>
        <w:t xml:space="preserve">la </w:t>
      </w:r>
      <w:r w:rsidR="00B417FD" w:rsidRPr="00FF6240">
        <w:rPr>
          <w:rFonts w:ascii="Garamond" w:eastAsia="Calibri" w:hAnsi="Garamond" w:cs="Times New Roman"/>
          <w:bCs/>
          <w:iCs/>
        </w:rPr>
        <w:t xml:space="preserve">Dirección </w:t>
      </w:r>
      <w:r w:rsidR="009821BC" w:rsidRPr="00FF6240">
        <w:rPr>
          <w:rFonts w:ascii="Garamond" w:eastAsia="Calibri" w:hAnsi="Garamond" w:cs="Times New Roman"/>
          <w:bCs/>
          <w:iCs/>
        </w:rPr>
        <w:t xml:space="preserve">de </w:t>
      </w:r>
      <w:r w:rsidR="00B417FD" w:rsidRPr="00FF6240">
        <w:rPr>
          <w:rFonts w:ascii="Garamond" w:eastAsia="Calibri" w:hAnsi="Garamond" w:cs="Times New Roman"/>
          <w:bCs/>
          <w:iCs/>
        </w:rPr>
        <w:t xml:space="preserve">Proyectos Estratégicos </w:t>
      </w:r>
      <w:r w:rsidR="00B417FD">
        <w:rPr>
          <w:rFonts w:ascii="Garamond" w:eastAsia="Calibri" w:hAnsi="Garamond" w:cs="Times New Roman"/>
          <w:bCs/>
          <w:iCs/>
        </w:rPr>
        <w:t>del H</w:t>
      </w:r>
      <w:r w:rsidR="009821BC" w:rsidRPr="00FF6240">
        <w:rPr>
          <w:rFonts w:ascii="Garamond" w:eastAsia="Calibri" w:hAnsi="Garamond" w:cs="Times New Roman"/>
          <w:bCs/>
          <w:iCs/>
        </w:rPr>
        <w:t>onorable Ayuntamiento de Puerto Vallarta</w:t>
      </w:r>
      <w:r w:rsidR="00B417FD">
        <w:rPr>
          <w:rFonts w:ascii="Garamond" w:eastAsia="Calibri" w:hAnsi="Garamond" w:cs="Times New Roman"/>
          <w:bCs/>
          <w:iCs/>
        </w:rPr>
        <w:t xml:space="preserve">, para que </w:t>
      </w:r>
      <w:r w:rsidR="009821BC" w:rsidRPr="00FF6240">
        <w:rPr>
          <w:rFonts w:ascii="Garamond" w:eastAsia="Calibri" w:hAnsi="Garamond" w:cs="Times New Roman"/>
          <w:bCs/>
          <w:iCs/>
        </w:rPr>
        <w:t xml:space="preserve">en coordinación con la </w:t>
      </w:r>
      <w:r w:rsidR="00B417FD" w:rsidRPr="00FF6240">
        <w:rPr>
          <w:rFonts w:ascii="Garamond" w:eastAsia="Calibri" w:hAnsi="Garamond" w:cs="Times New Roman"/>
          <w:bCs/>
          <w:iCs/>
        </w:rPr>
        <w:t xml:space="preserve">Dirección </w:t>
      </w:r>
      <w:r w:rsidR="009821BC" w:rsidRPr="00FF6240">
        <w:rPr>
          <w:rFonts w:ascii="Garamond" w:eastAsia="Calibri" w:hAnsi="Garamond" w:cs="Times New Roman"/>
          <w:bCs/>
          <w:iCs/>
        </w:rPr>
        <w:t xml:space="preserve">de </w:t>
      </w:r>
      <w:r w:rsidR="00B417FD" w:rsidRPr="00FF6240">
        <w:rPr>
          <w:rFonts w:ascii="Garamond" w:eastAsia="Calibri" w:hAnsi="Garamond" w:cs="Times New Roman"/>
          <w:bCs/>
          <w:iCs/>
        </w:rPr>
        <w:t xml:space="preserve">Ordenamiento Territorial </w:t>
      </w:r>
      <w:r w:rsidR="009821BC" w:rsidRPr="00FF6240">
        <w:rPr>
          <w:rFonts w:ascii="Garamond" w:eastAsia="Calibri" w:hAnsi="Garamond" w:cs="Times New Roman"/>
          <w:bCs/>
          <w:iCs/>
        </w:rPr>
        <w:t xml:space="preserve">y </w:t>
      </w:r>
      <w:r w:rsidR="00B417FD" w:rsidRPr="00FF6240">
        <w:rPr>
          <w:rFonts w:ascii="Garamond" w:eastAsia="Calibri" w:hAnsi="Garamond" w:cs="Times New Roman"/>
          <w:bCs/>
          <w:iCs/>
        </w:rPr>
        <w:t>Desarrollo Urbano</w:t>
      </w:r>
      <w:r w:rsidR="00B417FD">
        <w:rPr>
          <w:rFonts w:ascii="Garamond" w:eastAsia="Calibri" w:hAnsi="Garamond" w:cs="Times New Roman"/>
          <w:bCs/>
          <w:iCs/>
        </w:rPr>
        <w:t>;</w:t>
      </w:r>
      <w:r w:rsidR="009821BC" w:rsidRPr="00FF6240">
        <w:rPr>
          <w:rFonts w:ascii="Garamond" w:eastAsia="Calibri" w:hAnsi="Garamond" w:cs="Times New Roman"/>
          <w:bCs/>
          <w:iCs/>
        </w:rPr>
        <w:t xml:space="preserve"> la Dirección de Obras </w:t>
      </w:r>
      <w:r w:rsidR="00B417FD">
        <w:rPr>
          <w:rFonts w:ascii="Garamond" w:eastAsia="Calibri" w:hAnsi="Garamond" w:cs="Times New Roman"/>
          <w:bCs/>
          <w:iCs/>
        </w:rPr>
        <w:t>Públicas;</w:t>
      </w:r>
      <w:r w:rsidR="009821BC" w:rsidRPr="00FF6240">
        <w:rPr>
          <w:rFonts w:ascii="Garamond" w:eastAsia="Calibri" w:hAnsi="Garamond" w:cs="Times New Roman"/>
          <w:bCs/>
          <w:iCs/>
        </w:rPr>
        <w:t xml:space="preserve"> la Dirección de </w:t>
      </w:r>
      <w:r w:rsidR="00B417FD" w:rsidRPr="00FF6240">
        <w:rPr>
          <w:rFonts w:ascii="Garamond" w:eastAsia="Calibri" w:hAnsi="Garamond" w:cs="Times New Roman"/>
          <w:bCs/>
          <w:iCs/>
        </w:rPr>
        <w:t xml:space="preserve">Tránsito Municipal </w:t>
      </w:r>
      <w:r w:rsidR="009821BC" w:rsidRPr="00FF6240">
        <w:rPr>
          <w:rFonts w:ascii="Garamond" w:eastAsia="Calibri" w:hAnsi="Garamond" w:cs="Times New Roman"/>
          <w:bCs/>
          <w:iCs/>
        </w:rPr>
        <w:t>y</w:t>
      </w:r>
      <w:r w:rsidR="00B417FD">
        <w:rPr>
          <w:rFonts w:ascii="Garamond" w:eastAsia="Calibri" w:hAnsi="Garamond" w:cs="Times New Roman"/>
          <w:bCs/>
          <w:iCs/>
        </w:rPr>
        <w:t>;</w:t>
      </w:r>
      <w:r w:rsidR="009821BC" w:rsidRPr="00FF6240">
        <w:rPr>
          <w:rFonts w:ascii="Garamond" w:eastAsia="Calibri" w:hAnsi="Garamond" w:cs="Times New Roman"/>
          <w:bCs/>
          <w:iCs/>
        </w:rPr>
        <w:t xml:space="preserve"> la Dirección de Educación, elaboren un diagnóstico integral de seguridad vial en entornos escolares bajo e</w:t>
      </w:r>
      <w:r w:rsidR="00B417FD">
        <w:rPr>
          <w:rFonts w:ascii="Garamond" w:eastAsia="Calibri" w:hAnsi="Garamond" w:cs="Times New Roman"/>
          <w:bCs/>
          <w:iCs/>
        </w:rPr>
        <w:t>l principio de movilidad segura, a</w:t>
      </w:r>
      <w:r w:rsidR="009821BC" w:rsidRPr="00FF6240">
        <w:rPr>
          <w:rFonts w:ascii="Garamond" w:eastAsia="Calibri" w:hAnsi="Garamond" w:cs="Times New Roman"/>
          <w:bCs/>
          <w:iCs/>
        </w:rPr>
        <w:t>ccesible, incluyente y con enfoque de protección a la niñez.</w:t>
      </w:r>
      <w:r w:rsidR="00B417FD">
        <w:rPr>
          <w:rFonts w:ascii="Garamond" w:eastAsia="Calibri" w:hAnsi="Garamond" w:cs="Times New Roman"/>
          <w:bCs/>
          <w:iCs/>
        </w:rPr>
        <w:t xml:space="preserve"> </w:t>
      </w:r>
      <w:r w:rsidR="009821BC" w:rsidRPr="00FF6240">
        <w:rPr>
          <w:rFonts w:ascii="Garamond" w:eastAsia="Calibri" w:hAnsi="Garamond" w:cs="Times New Roman"/>
          <w:bCs/>
          <w:iCs/>
        </w:rPr>
        <w:t>Tercero</w:t>
      </w:r>
      <w:r w:rsidR="00B417FD">
        <w:rPr>
          <w:rFonts w:ascii="Garamond" w:eastAsia="Calibri" w:hAnsi="Garamond" w:cs="Times New Roman"/>
          <w:bCs/>
          <w:iCs/>
        </w:rPr>
        <w:t>.- E</w:t>
      </w:r>
      <w:r w:rsidR="009821BC" w:rsidRPr="00FF6240">
        <w:rPr>
          <w:rFonts w:ascii="Garamond" w:eastAsia="Calibri" w:hAnsi="Garamond" w:cs="Times New Roman"/>
          <w:bCs/>
          <w:iCs/>
        </w:rPr>
        <w:t xml:space="preserve">l diagnóstico referido deberá realizar en un plazo no mayor a </w:t>
      </w:r>
      <w:r w:rsidR="00B417FD">
        <w:rPr>
          <w:rFonts w:ascii="Garamond" w:eastAsia="Calibri" w:hAnsi="Garamond" w:cs="Times New Roman"/>
          <w:bCs/>
          <w:iCs/>
        </w:rPr>
        <w:t>sesenta</w:t>
      </w:r>
      <w:r w:rsidR="009821BC" w:rsidRPr="00FF6240">
        <w:rPr>
          <w:rFonts w:ascii="Garamond" w:eastAsia="Calibri" w:hAnsi="Garamond" w:cs="Times New Roman"/>
          <w:bCs/>
          <w:iCs/>
        </w:rPr>
        <w:t xml:space="preserve"> días naturales, </w:t>
      </w:r>
      <w:r w:rsidR="009821BC" w:rsidRPr="00FF6240">
        <w:rPr>
          <w:rFonts w:ascii="Garamond" w:eastAsia="Calibri" w:hAnsi="Garamond" w:cs="Times New Roman"/>
          <w:bCs/>
          <w:iCs/>
        </w:rPr>
        <w:lastRenderedPageBreak/>
        <w:t>contando a partir de la aprobación de la presente iniciativa, incluir al menos</w:t>
      </w:r>
      <w:r w:rsidR="00B417FD">
        <w:rPr>
          <w:rFonts w:ascii="Garamond" w:eastAsia="Calibri" w:hAnsi="Garamond" w:cs="Times New Roman"/>
          <w:bCs/>
          <w:iCs/>
        </w:rPr>
        <w:t>:</w:t>
      </w:r>
      <w:r w:rsidR="009821BC" w:rsidRPr="00FF6240">
        <w:rPr>
          <w:rFonts w:ascii="Garamond" w:eastAsia="Calibri" w:hAnsi="Garamond" w:cs="Times New Roman"/>
          <w:bCs/>
          <w:iCs/>
        </w:rPr>
        <w:t xml:space="preserve"> identificación</w:t>
      </w:r>
      <w:r w:rsidR="00B417FD">
        <w:rPr>
          <w:rFonts w:ascii="Garamond" w:eastAsia="Calibri" w:hAnsi="Garamond" w:cs="Times New Roman"/>
          <w:bCs/>
          <w:iCs/>
        </w:rPr>
        <w:t>,</w:t>
      </w:r>
      <w:r w:rsidR="009821BC" w:rsidRPr="00FF6240">
        <w:rPr>
          <w:rFonts w:ascii="Garamond" w:eastAsia="Calibri" w:hAnsi="Garamond" w:cs="Times New Roman"/>
          <w:bCs/>
          <w:iCs/>
        </w:rPr>
        <w:t xml:space="preserve"> georeferenciación de los planteles educativos del </w:t>
      </w:r>
      <w:r w:rsidR="00B417FD" w:rsidRPr="00FF6240">
        <w:rPr>
          <w:rFonts w:ascii="Garamond" w:eastAsia="Calibri" w:hAnsi="Garamond" w:cs="Times New Roman"/>
          <w:bCs/>
          <w:iCs/>
        </w:rPr>
        <w:t>Municipio</w:t>
      </w:r>
      <w:r w:rsidR="009821BC" w:rsidRPr="00FF6240">
        <w:rPr>
          <w:rFonts w:ascii="Garamond" w:eastAsia="Calibri" w:hAnsi="Garamond" w:cs="Times New Roman"/>
          <w:bCs/>
          <w:iCs/>
        </w:rPr>
        <w:t>, evaluación de infraestructura vial en su entorno, análisis de flujo vehicular y peatonal, id</w:t>
      </w:r>
      <w:r w:rsidR="00B417FD">
        <w:rPr>
          <w:rFonts w:ascii="Garamond" w:eastAsia="Calibri" w:hAnsi="Garamond" w:cs="Times New Roman"/>
          <w:bCs/>
          <w:iCs/>
        </w:rPr>
        <w:t>entificación de zonas de riesgo, h</w:t>
      </w:r>
      <w:r w:rsidR="009821BC" w:rsidRPr="00FF6240">
        <w:rPr>
          <w:rFonts w:ascii="Garamond" w:eastAsia="Calibri" w:hAnsi="Garamond" w:cs="Times New Roman"/>
          <w:bCs/>
          <w:iCs/>
        </w:rPr>
        <w:t>istorial de incidentes viales y priorización de intervención</w:t>
      </w:r>
      <w:r w:rsidR="000E51BB">
        <w:rPr>
          <w:rFonts w:ascii="Garamond" w:eastAsia="Calibri" w:hAnsi="Garamond" w:cs="Times New Roman"/>
          <w:bCs/>
          <w:iCs/>
        </w:rPr>
        <w:t>.</w:t>
      </w:r>
      <w:r w:rsidR="009821BC" w:rsidRPr="00FF6240">
        <w:rPr>
          <w:rFonts w:ascii="Garamond" w:eastAsia="Calibri" w:hAnsi="Garamond" w:cs="Times New Roman"/>
          <w:bCs/>
          <w:iCs/>
        </w:rPr>
        <w:t xml:space="preserve"> </w:t>
      </w:r>
      <w:r w:rsidR="000E51BB">
        <w:rPr>
          <w:rFonts w:ascii="Garamond" w:eastAsia="Calibri" w:hAnsi="Garamond" w:cs="Times New Roman"/>
          <w:bCs/>
          <w:iCs/>
        </w:rPr>
        <w:t>N</w:t>
      </w:r>
      <w:r w:rsidR="009821BC" w:rsidRPr="00FF6240">
        <w:rPr>
          <w:rFonts w:ascii="Garamond" w:eastAsia="Calibri" w:hAnsi="Garamond" w:cs="Times New Roman"/>
          <w:bCs/>
          <w:iCs/>
        </w:rPr>
        <w:t>úmero cuatro.</w:t>
      </w:r>
      <w:r w:rsidR="000E51BB">
        <w:rPr>
          <w:rFonts w:ascii="Garamond" w:eastAsia="Calibri" w:hAnsi="Garamond" w:cs="Times New Roman"/>
          <w:bCs/>
          <w:iCs/>
        </w:rPr>
        <w:t>-</w:t>
      </w:r>
      <w:r w:rsidR="009821BC" w:rsidRPr="00FF6240">
        <w:rPr>
          <w:rFonts w:ascii="Garamond" w:eastAsia="Calibri" w:hAnsi="Garamond" w:cs="Times New Roman"/>
          <w:bCs/>
          <w:iCs/>
        </w:rPr>
        <w:t xml:space="preserve"> Se instruye a las dependencias señaladas para que, con base en el diagnóstico ela</w:t>
      </w:r>
      <w:r w:rsidR="000E51BB">
        <w:rPr>
          <w:rFonts w:ascii="Garamond" w:eastAsia="Calibri" w:hAnsi="Garamond" w:cs="Times New Roman"/>
          <w:bCs/>
          <w:iCs/>
        </w:rPr>
        <w:t>borado, presenten al pleno del A</w:t>
      </w:r>
      <w:r w:rsidR="009821BC" w:rsidRPr="00FF6240">
        <w:rPr>
          <w:rFonts w:ascii="Garamond" w:eastAsia="Calibri" w:hAnsi="Garamond" w:cs="Times New Roman"/>
          <w:bCs/>
          <w:iCs/>
        </w:rPr>
        <w:t xml:space="preserve">yuntamiento un </w:t>
      </w:r>
      <w:r w:rsidR="000E51BB">
        <w:rPr>
          <w:rFonts w:ascii="Garamond" w:eastAsia="Calibri" w:hAnsi="Garamond" w:cs="Times New Roman"/>
          <w:bCs/>
          <w:iCs/>
        </w:rPr>
        <w:t>Programa Municipal d</w:t>
      </w:r>
      <w:r w:rsidR="000E51BB" w:rsidRPr="00FF6240">
        <w:rPr>
          <w:rFonts w:ascii="Garamond" w:eastAsia="Calibri" w:hAnsi="Garamond" w:cs="Times New Roman"/>
          <w:bCs/>
          <w:iCs/>
        </w:rPr>
        <w:t>e Cruces Escolares Seguros</w:t>
      </w:r>
      <w:r w:rsidR="000E51BB">
        <w:rPr>
          <w:rFonts w:ascii="Garamond" w:eastAsia="Calibri" w:hAnsi="Garamond" w:cs="Times New Roman"/>
          <w:bCs/>
          <w:iCs/>
        </w:rPr>
        <w:t>,</w:t>
      </w:r>
      <w:r w:rsidR="009821BC" w:rsidRPr="00FF6240">
        <w:rPr>
          <w:rFonts w:ascii="Garamond" w:eastAsia="Calibri" w:hAnsi="Garamond" w:cs="Times New Roman"/>
          <w:bCs/>
          <w:iCs/>
        </w:rPr>
        <w:t xml:space="preserve"> </w:t>
      </w:r>
      <w:r w:rsidR="000E51BB">
        <w:rPr>
          <w:rFonts w:ascii="Garamond" w:eastAsia="Calibri" w:hAnsi="Garamond" w:cs="Times New Roman"/>
          <w:bCs/>
          <w:iCs/>
        </w:rPr>
        <w:t>que contenga proyecto ejecutivo,</w:t>
      </w:r>
      <w:r w:rsidR="009821BC" w:rsidRPr="00FF6240">
        <w:rPr>
          <w:rFonts w:ascii="Garamond" w:eastAsia="Calibri" w:hAnsi="Garamond" w:cs="Times New Roman"/>
          <w:bCs/>
          <w:iCs/>
        </w:rPr>
        <w:t xml:space="preserve"> </w:t>
      </w:r>
      <w:r w:rsidR="000E51BB">
        <w:rPr>
          <w:rFonts w:ascii="Garamond" w:eastAsia="Calibri" w:hAnsi="Garamond" w:cs="Times New Roman"/>
          <w:bCs/>
          <w:iCs/>
        </w:rPr>
        <w:t>u</w:t>
      </w:r>
      <w:r w:rsidR="009821BC" w:rsidRPr="00FF6240">
        <w:rPr>
          <w:rFonts w:ascii="Garamond" w:eastAsia="Calibri" w:hAnsi="Garamond" w:cs="Times New Roman"/>
          <w:bCs/>
          <w:iCs/>
        </w:rPr>
        <w:t>n presupuesto estimado, cronograma de ejecución, estrategia de implementación por etapas</w:t>
      </w:r>
      <w:r w:rsidR="000E51BB">
        <w:rPr>
          <w:rFonts w:ascii="Garamond" w:eastAsia="Calibri" w:hAnsi="Garamond" w:cs="Times New Roman"/>
          <w:bCs/>
          <w:iCs/>
        </w:rPr>
        <w:t>. S</w:t>
      </w:r>
      <w:r w:rsidR="009821BC" w:rsidRPr="00FF6240">
        <w:rPr>
          <w:rFonts w:ascii="Garamond" w:eastAsia="Calibri" w:hAnsi="Garamond" w:cs="Times New Roman"/>
          <w:bCs/>
          <w:iCs/>
        </w:rPr>
        <w:t>e</w:t>
      </w:r>
      <w:r w:rsidR="000E51BB">
        <w:rPr>
          <w:rFonts w:ascii="Garamond" w:eastAsia="Calibri" w:hAnsi="Garamond" w:cs="Times New Roman"/>
          <w:bCs/>
          <w:iCs/>
        </w:rPr>
        <w:t xml:space="preserve"> i</w:t>
      </w:r>
      <w:r w:rsidR="009821BC" w:rsidRPr="00FF6240">
        <w:rPr>
          <w:rFonts w:ascii="Garamond" w:eastAsia="Calibri" w:hAnsi="Garamond" w:cs="Times New Roman"/>
          <w:bCs/>
          <w:iCs/>
        </w:rPr>
        <w:t>nstruye</w:t>
      </w:r>
      <w:r w:rsidR="000E51BB">
        <w:rPr>
          <w:rFonts w:ascii="Garamond" w:eastAsia="Calibri" w:hAnsi="Garamond" w:cs="Times New Roman"/>
          <w:bCs/>
          <w:iCs/>
        </w:rPr>
        <w:t xml:space="preserve"> a </w:t>
      </w:r>
      <w:r w:rsidR="009821BC" w:rsidRPr="00FF6240">
        <w:rPr>
          <w:rFonts w:ascii="Garamond" w:eastAsia="Calibri" w:hAnsi="Garamond" w:cs="Times New Roman"/>
          <w:bCs/>
          <w:iCs/>
        </w:rPr>
        <w:t xml:space="preserve">la </w:t>
      </w:r>
      <w:r w:rsidR="000E51BB" w:rsidRPr="00FF6240">
        <w:rPr>
          <w:rFonts w:ascii="Garamond" w:eastAsia="Calibri" w:hAnsi="Garamond" w:cs="Times New Roman"/>
          <w:bCs/>
          <w:iCs/>
        </w:rPr>
        <w:t xml:space="preserve">Tesorería Municipal </w:t>
      </w:r>
      <w:r w:rsidR="009821BC" w:rsidRPr="00FF6240">
        <w:rPr>
          <w:rFonts w:ascii="Garamond" w:eastAsia="Calibri" w:hAnsi="Garamond" w:cs="Times New Roman"/>
          <w:bCs/>
          <w:iCs/>
        </w:rPr>
        <w:t>para que analice la vía</w:t>
      </w:r>
      <w:r w:rsidR="000E51BB">
        <w:rPr>
          <w:rFonts w:ascii="Garamond" w:eastAsia="Calibri" w:hAnsi="Garamond" w:cs="Times New Roman"/>
          <w:bCs/>
          <w:iCs/>
        </w:rPr>
        <w:t xml:space="preserve">…viabilidad </w:t>
      </w:r>
      <w:r w:rsidR="009821BC" w:rsidRPr="00FF6240">
        <w:rPr>
          <w:rFonts w:ascii="Garamond" w:eastAsia="Calibri" w:hAnsi="Garamond" w:cs="Times New Roman"/>
          <w:bCs/>
          <w:iCs/>
        </w:rPr>
        <w:t>financiera y contemple la asignación de recursos en el presupuesto de egresos correspondiente.</w:t>
      </w:r>
      <w:r w:rsidR="000E51BB">
        <w:rPr>
          <w:rFonts w:ascii="Garamond" w:eastAsia="Calibri" w:hAnsi="Garamond" w:cs="Times New Roman"/>
          <w:bCs/>
          <w:iCs/>
        </w:rPr>
        <w:t xml:space="preserve"> Sexto.-</w:t>
      </w:r>
      <w:r w:rsidR="009821BC" w:rsidRPr="00FF6240">
        <w:rPr>
          <w:rFonts w:ascii="Garamond" w:eastAsia="Calibri" w:hAnsi="Garamond" w:cs="Times New Roman"/>
          <w:bCs/>
          <w:iCs/>
        </w:rPr>
        <w:t xml:space="preserve"> </w:t>
      </w:r>
      <w:r w:rsidR="000E51BB">
        <w:rPr>
          <w:rFonts w:ascii="Garamond" w:eastAsia="Calibri" w:hAnsi="Garamond" w:cs="Times New Roman"/>
          <w:bCs/>
          <w:iCs/>
        </w:rPr>
        <w:t>S</w:t>
      </w:r>
      <w:r w:rsidR="009821BC" w:rsidRPr="00FF6240">
        <w:rPr>
          <w:rFonts w:ascii="Garamond" w:eastAsia="Calibri" w:hAnsi="Garamond" w:cs="Times New Roman"/>
          <w:bCs/>
          <w:iCs/>
        </w:rPr>
        <w:t xml:space="preserve">e exhorta a la </w:t>
      </w:r>
      <w:r w:rsidR="000E51BB" w:rsidRPr="00FF6240">
        <w:rPr>
          <w:rFonts w:ascii="Garamond" w:eastAsia="Calibri" w:hAnsi="Garamond" w:cs="Times New Roman"/>
          <w:bCs/>
          <w:iCs/>
        </w:rPr>
        <w:t xml:space="preserve">Dirección </w:t>
      </w:r>
      <w:r w:rsidR="009821BC" w:rsidRPr="00FF6240">
        <w:rPr>
          <w:rFonts w:ascii="Garamond" w:eastAsia="Calibri" w:hAnsi="Garamond" w:cs="Times New Roman"/>
          <w:bCs/>
          <w:iCs/>
        </w:rPr>
        <w:t xml:space="preserve">de </w:t>
      </w:r>
      <w:r w:rsidR="000E51BB">
        <w:rPr>
          <w:rFonts w:ascii="Garamond" w:eastAsia="Calibri" w:hAnsi="Garamond" w:cs="Times New Roman"/>
          <w:bCs/>
          <w:iCs/>
        </w:rPr>
        <w:t xml:space="preserve">Participación Social, </w:t>
      </w:r>
      <w:r w:rsidR="009821BC" w:rsidRPr="00FF6240">
        <w:rPr>
          <w:rFonts w:ascii="Garamond" w:eastAsia="Calibri" w:hAnsi="Garamond" w:cs="Times New Roman"/>
          <w:bCs/>
          <w:iCs/>
        </w:rPr>
        <w:t>implementar mecanismos de consulta con la comunidad escolar</w:t>
      </w:r>
      <w:r w:rsidR="000E51BB">
        <w:rPr>
          <w:rFonts w:ascii="Garamond" w:eastAsia="Calibri" w:hAnsi="Garamond" w:cs="Times New Roman"/>
          <w:bCs/>
          <w:iCs/>
        </w:rPr>
        <w:t>.</w:t>
      </w:r>
      <w:r w:rsidR="009821BC" w:rsidRPr="00FF6240">
        <w:rPr>
          <w:rFonts w:ascii="Garamond" w:eastAsia="Calibri" w:hAnsi="Garamond" w:cs="Times New Roman"/>
          <w:bCs/>
          <w:iCs/>
        </w:rPr>
        <w:t xml:space="preserve"> </w:t>
      </w:r>
      <w:r w:rsidR="000E51BB">
        <w:rPr>
          <w:rFonts w:ascii="Garamond" w:eastAsia="Calibri" w:hAnsi="Garamond" w:cs="Times New Roman"/>
          <w:bCs/>
          <w:iCs/>
        </w:rPr>
        <w:t>Y séptimo.-</w:t>
      </w:r>
      <w:r w:rsidR="009821BC" w:rsidRPr="00FF6240">
        <w:rPr>
          <w:rFonts w:ascii="Garamond" w:eastAsia="Calibri" w:hAnsi="Garamond" w:cs="Times New Roman"/>
          <w:bCs/>
          <w:iCs/>
        </w:rPr>
        <w:t xml:space="preserve"> </w:t>
      </w:r>
      <w:r w:rsidR="000E51BB">
        <w:rPr>
          <w:rFonts w:ascii="Garamond" w:eastAsia="Calibri" w:hAnsi="Garamond" w:cs="Times New Roman"/>
          <w:bCs/>
          <w:iCs/>
        </w:rPr>
        <w:t>Notifíque</w:t>
      </w:r>
      <w:r w:rsidR="000E51BB" w:rsidRPr="00FF6240">
        <w:rPr>
          <w:rFonts w:ascii="Garamond" w:eastAsia="Calibri" w:hAnsi="Garamond" w:cs="Times New Roman"/>
          <w:bCs/>
          <w:iCs/>
        </w:rPr>
        <w:t>s</w:t>
      </w:r>
      <w:r w:rsidR="000E51BB">
        <w:rPr>
          <w:rFonts w:ascii="Garamond" w:eastAsia="Calibri" w:hAnsi="Garamond" w:cs="Times New Roman"/>
          <w:bCs/>
          <w:iCs/>
        </w:rPr>
        <w:t>e</w:t>
      </w:r>
      <w:r w:rsidR="009821BC" w:rsidRPr="00FF6240">
        <w:rPr>
          <w:rFonts w:ascii="Garamond" w:eastAsia="Calibri" w:hAnsi="Garamond" w:cs="Times New Roman"/>
          <w:bCs/>
          <w:iCs/>
        </w:rPr>
        <w:t xml:space="preserve"> a las dependencias involucradas por los efectos administrativos y legales conducentes</w:t>
      </w:r>
      <w:r w:rsidR="000E51BB">
        <w:rPr>
          <w:rFonts w:ascii="Garamond" w:eastAsia="Calibri" w:hAnsi="Garamond" w:cs="Times New Roman"/>
          <w:bCs/>
          <w:iCs/>
        </w:rPr>
        <w:t>,</w:t>
      </w:r>
      <w:r w:rsidR="009821BC" w:rsidRPr="00FF6240">
        <w:rPr>
          <w:rFonts w:ascii="Garamond" w:eastAsia="Calibri" w:hAnsi="Garamond" w:cs="Times New Roman"/>
          <w:bCs/>
          <w:iCs/>
        </w:rPr>
        <w:t xml:space="preserve"> para los efectos de turnarse, realizar acciones en referencia a la presente iniciativa en su respectiva competencia</w:t>
      </w:r>
      <w:r w:rsidR="000E51BB">
        <w:rPr>
          <w:rFonts w:ascii="Garamond" w:eastAsia="Calibri" w:hAnsi="Garamond" w:cs="Times New Roman"/>
          <w:bCs/>
          <w:iCs/>
        </w:rPr>
        <w:t>.</w:t>
      </w:r>
      <w:r w:rsidR="009821BC" w:rsidRPr="00FF6240">
        <w:rPr>
          <w:rFonts w:ascii="Garamond" w:eastAsia="Calibri" w:hAnsi="Garamond" w:cs="Times New Roman"/>
          <w:bCs/>
          <w:iCs/>
        </w:rPr>
        <w:t xml:space="preserve"> </w:t>
      </w:r>
      <w:r w:rsidR="000E51BB">
        <w:rPr>
          <w:rFonts w:ascii="Garamond" w:eastAsia="Calibri" w:hAnsi="Garamond" w:cs="Times New Roman"/>
          <w:bCs/>
          <w:iCs/>
        </w:rPr>
        <w:t>Y</w:t>
      </w:r>
      <w:r w:rsidR="009821BC" w:rsidRPr="00FF6240">
        <w:rPr>
          <w:rFonts w:ascii="Garamond" w:eastAsia="Calibri" w:hAnsi="Garamond" w:cs="Times New Roman"/>
          <w:bCs/>
          <w:iCs/>
        </w:rPr>
        <w:t xml:space="preserve"> bueno, compañeras y compañeros integrantes de </w:t>
      </w:r>
      <w:r w:rsidR="000E51BB">
        <w:rPr>
          <w:rFonts w:ascii="Garamond" w:eastAsia="Calibri" w:hAnsi="Garamond" w:cs="Times New Roman"/>
          <w:bCs/>
          <w:iCs/>
        </w:rPr>
        <w:t>este Honorable Ayuntamiento, s</w:t>
      </w:r>
      <w:r w:rsidR="009821BC" w:rsidRPr="00FF6240">
        <w:rPr>
          <w:rFonts w:ascii="Garamond" w:eastAsia="Calibri" w:hAnsi="Garamond" w:cs="Times New Roman"/>
          <w:bCs/>
          <w:iCs/>
        </w:rPr>
        <w:t xml:space="preserve">í someto </w:t>
      </w:r>
      <w:r w:rsidR="000E51BB">
        <w:rPr>
          <w:rFonts w:ascii="Garamond" w:eastAsia="Calibri" w:hAnsi="Garamond" w:cs="Times New Roman"/>
          <w:bCs/>
          <w:iCs/>
        </w:rPr>
        <w:t>a s</w:t>
      </w:r>
      <w:r w:rsidR="009821BC" w:rsidRPr="00FF6240">
        <w:rPr>
          <w:rFonts w:ascii="Garamond" w:eastAsia="Calibri" w:hAnsi="Garamond" w:cs="Times New Roman"/>
          <w:bCs/>
          <w:iCs/>
        </w:rPr>
        <w:t>u consideración esta iniciativa</w:t>
      </w:r>
      <w:r w:rsidR="000E51BB">
        <w:rPr>
          <w:rFonts w:ascii="Garamond" w:eastAsia="Calibri" w:hAnsi="Garamond" w:cs="Times New Roman"/>
          <w:bCs/>
          <w:iCs/>
        </w:rPr>
        <w:t>,</w:t>
      </w:r>
      <w:r w:rsidR="009821BC" w:rsidRPr="00FF6240">
        <w:rPr>
          <w:rFonts w:ascii="Garamond" w:eastAsia="Calibri" w:hAnsi="Garamond" w:cs="Times New Roman"/>
          <w:bCs/>
          <w:iCs/>
        </w:rPr>
        <w:t xml:space="preserve"> que atiende una realidad que vemos todos los días, porqu</w:t>
      </w:r>
      <w:r w:rsidR="000E51BB">
        <w:rPr>
          <w:rFonts w:ascii="Garamond" w:eastAsia="Calibri" w:hAnsi="Garamond" w:cs="Times New Roman"/>
          <w:bCs/>
          <w:iCs/>
        </w:rPr>
        <w:t>e es un riesgo que nuestros niña</w:t>
      </w:r>
      <w:r w:rsidR="009821BC" w:rsidRPr="00FF6240">
        <w:rPr>
          <w:rFonts w:ascii="Garamond" w:eastAsia="Calibri" w:hAnsi="Garamond" w:cs="Times New Roman"/>
          <w:bCs/>
          <w:iCs/>
        </w:rPr>
        <w:t>s y niños al cruzar las calles por ll</w:t>
      </w:r>
      <w:r w:rsidR="000E51BB">
        <w:rPr>
          <w:rFonts w:ascii="Garamond" w:eastAsia="Calibri" w:hAnsi="Garamond" w:cs="Times New Roman"/>
          <w:bCs/>
          <w:iCs/>
        </w:rPr>
        <w:t>egar a las escuelas aquí en el M</w:t>
      </w:r>
      <w:r w:rsidR="009821BC" w:rsidRPr="00FF6240">
        <w:rPr>
          <w:rFonts w:ascii="Garamond" w:eastAsia="Calibri" w:hAnsi="Garamond" w:cs="Times New Roman"/>
          <w:bCs/>
          <w:iCs/>
        </w:rPr>
        <w:t>unicipio, muchos entornos escolares lo necesitan y necesitan contar con</w:t>
      </w:r>
      <w:r w:rsidR="000E51BB">
        <w:rPr>
          <w:rFonts w:ascii="Garamond" w:eastAsia="Calibri" w:hAnsi="Garamond" w:cs="Times New Roman"/>
          <w:bCs/>
          <w:iCs/>
        </w:rPr>
        <w:t>…</w:t>
      </w:r>
      <w:r w:rsidR="009821BC" w:rsidRPr="00FF6240">
        <w:rPr>
          <w:rFonts w:ascii="Garamond" w:eastAsia="Calibri" w:hAnsi="Garamond" w:cs="Times New Roman"/>
          <w:bCs/>
          <w:iCs/>
        </w:rPr>
        <w:t>con esas señaléti</w:t>
      </w:r>
      <w:r w:rsidR="000E51BB">
        <w:rPr>
          <w:rFonts w:ascii="Garamond" w:eastAsia="Calibri" w:hAnsi="Garamond" w:cs="Times New Roman"/>
          <w:bCs/>
          <w:iCs/>
        </w:rPr>
        <w:t>cas adecuadas de seguridad vial, p</w:t>
      </w:r>
      <w:r w:rsidR="009821BC" w:rsidRPr="00FF6240">
        <w:rPr>
          <w:rFonts w:ascii="Garamond" w:eastAsia="Calibri" w:hAnsi="Garamond" w:cs="Times New Roman"/>
          <w:bCs/>
          <w:iCs/>
        </w:rPr>
        <w:t>orque todavía tenemos una cultura de</w:t>
      </w:r>
      <w:r w:rsidR="000E51BB">
        <w:rPr>
          <w:rFonts w:ascii="Garamond" w:eastAsia="Calibri" w:hAnsi="Garamond" w:cs="Times New Roman"/>
          <w:bCs/>
          <w:iCs/>
        </w:rPr>
        <w:t>…</w:t>
      </w:r>
      <w:r w:rsidR="009821BC" w:rsidRPr="00FF6240">
        <w:rPr>
          <w:rFonts w:ascii="Garamond" w:eastAsia="Calibri" w:hAnsi="Garamond" w:cs="Times New Roman"/>
          <w:bCs/>
          <w:iCs/>
        </w:rPr>
        <w:t>de exceso de velocidad y también, pues hay ausencia de infraestructura segura</w:t>
      </w:r>
      <w:r w:rsidR="000E51BB">
        <w:rPr>
          <w:rFonts w:ascii="Garamond" w:eastAsia="Calibri" w:hAnsi="Garamond" w:cs="Times New Roman"/>
          <w:bCs/>
          <w:iCs/>
        </w:rPr>
        <w:t>,</w:t>
      </w:r>
      <w:r w:rsidR="009821BC" w:rsidRPr="00FF6240">
        <w:rPr>
          <w:rFonts w:ascii="Garamond" w:eastAsia="Calibri" w:hAnsi="Garamond" w:cs="Times New Roman"/>
          <w:bCs/>
          <w:iCs/>
        </w:rPr>
        <w:t xml:space="preserve"> que pone en riesgo y pelig</w:t>
      </w:r>
      <w:r w:rsidR="000E51BB">
        <w:rPr>
          <w:rFonts w:ascii="Garamond" w:eastAsia="Calibri" w:hAnsi="Garamond" w:cs="Times New Roman"/>
          <w:bCs/>
          <w:iCs/>
        </w:rPr>
        <w:t xml:space="preserve">ro a quienes pues más </w:t>
      </w:r>
      <w:r w:rsidR="009821BC" w:rsidRPr="00FF6240">
        <w:rPr>
          <w:rFonts w:ascii="Garamond" w:eastAsia="Calibri" w:hAnsi="Garamond" w:cs="Times New Roman"/>
          <w:bCs/>
          <w:iCs/>
        </w:rPr>
        <w:t>nos debemos y debemos de proteger. Esta propuesta plantea un enfoque más que nada de prevención de accidentes y además,</w:t>
      </w:r>
      <w:r w:rsidR="000E51BB">
        <w:rPr>
          <w:rFonts w:ascii="Garamond" w:eastAsia="Calibri" w:hAnsi="Garamond" w:cs="Times New Roman"/>
          <w:bCs/>
          <w:iCs/>
        </w:rPr>
        <w:t xml:space="preserve"> una ruta clara para instruir a</w:t>
      </w:r>
      <w:r w:rsidR="009821BC" w:rsidRPr="00FF6240">
        <w:rPr>
          <w:rFonts w:ascii="Garamond" w:eastAsia="Calibri" w:hAnsi="Garamond" w:cs="Times New Roman"/>
          <w:bCs/>
          <w:iCs/>
        </w:rPr>
        <w:t xml:space="preserve"> las áreas técnicas del </w:t>
      </w:r>
      <w:r w:rsidR="000E51BB">
        <w:rPr>
          <w:rFonts w:ascii="Garamond" w:eastAsia="Calibri" w:hAnsi="Garamond" w:cs="Times New Roman"/>
          <w:bCs/>
          <w:iCs/>
        </w:rPr>
        <w:t>A</w:t>
      </w:r>
      <w:r w:rsidR="009821BC" w:rsidRPr="00FF6240">
        <w:rPr>
          <w:rFonts w:ascii="Garamond" w:eastAsia="Calibri" w:hAnsi="Garamond" w:cs="Times New Roman"/>
          <w:bCs/>
          <w:iCs/>
        </w:rPr>
        <w:t>yuntamiento</w:t>
      </w:r>
      <w:r w:rsidR="000E51BB">
        <w:rPr>
          <w:rFonts w:ascii="Garamond" w:eastAsia="Calibri" w:hAnsi="Garamond" w:cs="Times New Roman"/>
          <w:bCs/>
          <w:iCs/>
        </w:rPr>
        <w:t>,</w:t>
      </w:r>
      <w:r w:rsidR="009821BC" w:rsidRPr="00FF6240">
        <w:rPr>
          <w:rFonts w:ascii="Garamond" w:eastAsia="Calibri" w:hAnsi="Garamond" w:cs="Times New Roman"/>
          <w:bCs/>
          <w:iCs/>
        </w:rPr>
        <w:t xml:space="preserve"> para que </w:t>
      </w:r>
      <w:r w:rsidR="000E51BB">
        <w:rPr>
          <w:rFonts w:ascii="Garamond" w:eastAsia="Calibri" w:hAnsi="Garamond" w:cs="Times New Roman"/>
          <w:bCs/>
          <w:iCs/>
        </w:rPr>
        <w:t>e</w:t>
      </w:r>
      <w:r w:rsidR="009821BC" w:rsidRPr="00FF6240">
        <w:rPr>
          <w:rFonts w:ascii="Garamond" w:eastAsia="Calibri" w:hAnsi="Garamond" w:cs="Times New Roman"/>
          <w:bCs/>
          <w:iCs/>
        </w:rPr>
        <w:t>n este plazo se elabore un diagnóstico que se permita identificar las zonas escolares de mayor riesgo</w:t>
      </w:r>
      <w:r w:rsidR="000E51BB">
        <w:rPr>
          <w:rFonts w:ascii="Garamond" w:eastAsia="Calibri" w:hAnsi="Garamond" w:cs="Times New Roman"/>
          <w:bCs/>
          <w:iCs/>
        </w:rPr>
        <w:t xml:space="preserve"> y</w:t>
      </w:r>
      <w:r w:rsidR="009821BC" w:rsidRPr="00FF6240">
        <w:rPr>
          <w:rFonts w:ascii="Garamond" w:eastAsia="Calibri" w:hAnsi="Garamond" w:cs="Times New Roman"/>
          <w:bCs/>
          <w:iCs/>
        </w:rPr>
        <w:t xml:space="preserve"> con base en ello, implementar este </w:t>
      </w:r>
      <w:r w:rsidR="000E51BB">
        <w:rPr>
          <w:rFonts w:ascii="Garamond" w:eastAsia="Calibri" w:hAnsi="Garamond" w:cs="Times New Roman"/>
          <w:bCs/>
          <w:iCs/>
        </w:rPr>
        <w:t>Programa d</w:t>
      </w:r>
      <w:r w:rsidR="000E51BB" w:rsidRPr="00FF6240">
        <w:rPr>
          <w:rFonts w:ascii="Garamond" w:eastAsia="Calibri" w:hAnsi="Garamond" w:cs="Times New Roman"/>
          <w:bCs/>
          <w:iCs/>
        </w:rPr>
        <w:t>e Cruces Escolares Seguros</w:t>
      </w:r>
      <w:r w:rsidR="009821BC" w:rsidRPr="00FF6240">
        <w:rPr>
          <w:rFonts w:ascii="Garamond" w:eastAsia="Calibri" w:hAnsi="Garamond" w:cs="Times New Roman"/>
          <w:bCs/>
          <w:iCs/>
        </w:rPr>
        <w:t>.</w:t>
      </w:r>
      <w:r w:rsidR="000E51BB">
        <w:rPr>
          <w:rFonts w:ascii="Garamond" w:eastAsia="Calibri" w:hAnsi="Garamond" w:cs="Times New Roman"/>
          <w:bCs/>
          <w:iCs/>
        </w:rPr>
        <w:t xml:space="preserve"> </w:t>
      </w:r>
      <w:r w:rsidR="009821BC" w:rsidRPr="00FF6240">
        <w:rPr>
          <w:rFonts w:ascii="Garamond" w:eastAsia="Calibri" w:hAnsi="Garamond" w:cs="Times New Roman"/>
          <w:bCs/>
          <w:iCs/>
        </w:rPr>
        <w:t>Se trata de iniciar a ordenar, priorizar, pero sobre to</w:t>
      </w:r>
      <w:r w:rsidR="000E51BB">
        <w:rPr>
          <w:rFonts w:ascii="Garamond" w:eastAsia="Calibri" w:hAnsi="Garamond" w:cs="Times New Roman"/>
          <w:bCs/>
          <w:iCs/>
        </w:rPr>
        <w:t>do actuar con responsabilidad e i</w:t>
      </w:r>
      <w:r w:rsidR="009821BC" w:rsidRPr="00FF6240">
        <w:rPr>
          <w:rFonts w:ascii="Garamond" w:eastAsia="Calibri" w:hAnsi="Garamond" w:cs="Times New Roman"/>
          <w:bCs/>
          <w:iCs/>
        </w:rPr>
        <w:t>nvertir en seguridad para nuestras niñas y niños.</w:t>
      </w:r>
      <w:r w:rsidR="000E51BB">
        <w:rPr>
          <w:rFonts w:ascii="Garamond" w:eastAsia="Calibri" w:hAnsi="Garamond" w:cs="Times New Roman"/>
          <w:bCs/>
          <w:iCs/>
        </w:rPr>
        <w:t xml:space="preserve"> </w:t>
      </w:r>
      <w:r w:rsidR="009821BC" w:rsidRPr="00FF6240">
        <w:rPr>
          <w:rFonts w:ascii="Garamond" w:eastAsia="Calibri" w:hAnsi="Garamond" w:cs="Times New Roman"/>
          <w:bCs/>
          <w:iCs/>
        </w:rPr>
        <w:t>No es opción, es nuestra obligación. Por ello solicito su respaldo para turnar esta iniciativa a las comisiones antes mencionadas, ir avanzando hacia una ciu</w:t>
      </w:r>
      <w:r w:rsidR="000E51BB">
        <w:rPr>
          <w:rFonts w:ascii="Garamond" w:eastAsia="Calibri" w:hAnsi="Garamond" w:cs="Times New Roman"/>
          <w:bCs/>
          <w:iCs/>
        </w:rPr>
        <w:t>dad más segura para todos y toda</w:t>
      </w:r>
      <w:r w:rsidR="009821BC" w:rsidRPr="00FF6240">
        <w:rPr>
          <w:rFonts w:ascii="Garamond" w:eastAsia="Calibri" w:hAnsi="Garamond" w:cs="Times New Roman"/>
          <w:bCs/>
          <w:iCs/>
        </w:rPr>
        <w:t>s las estudiantes de Puerto Vallart</w:t>
      </w:r>
      <w:r w:rsidR="000E51BB">
        <w:rPr>
          <w:rFonts w:ascii="Garamond" w:eastAsia="Calibri" w:hAnsi="Garamond" w:cs="Times New Roman"/>
          <w:bCs/>
          <w:iCs/>
        </w:rPr>
        <w:t>a. Muchas gracias.</w:t>
      </w:r>
      <w:r w:rsidR="009821BC" w:rsidRPr="00FF6240">
        <w:rPr>
          <w:rFonts w:ascii="Garamond" w:eastAsia="Calibri" w:hAnsi="Garamond" w:cs="Times New Roman"/>
          <w:bCs/>
          <w:iCs/>
        </w:rPr>
        <w:t xml:space="preserve"> </w:t>
      </w:r>
      <w:r w:rsidR="000E51BB">
        <w:rPr>
          <w:rFonts w:ascii="Garamond" w:eastAsia="Calibri" w:hAnsi="Garamond" w:cs="Times New Roman"/>
          <w:bCs/>
          <w:iCs/>
        </w:rPr>
        <w:t>E</w:t>
      </w:r>
      <w:r w:rsidR="009821BC" w:rsidRPr="00FF6240">
        <w:rPr>
          <w:rFonts w:ascii="Garamond" w:eastAsia="Calibri" w:hAnsi="Garamond" w:cs="Times New Roman"/>
          <w:bCs/>
          <w:iCs/>
        </w:rPr>
        <w:t>s cuanto</w:t>
      </w:r>
      <w:r w:rsidR="000E51BB">
        <w:rPr>
          <w:rFonts w:ascii="Garamond" w:eastAsia="Calibri" w:hAnsi="Garamond" w:cs="Times New Roman"/>
          <w:bCs/>
          <w:iCs/>
        </w:rPr>
        <w:t xml:space="preserve">”. </w:t>
      </w:r>
      <w:r w:rsidR="009821BC" w:rsidRPr="00A35D44">
        <w:rPr>
          <w:rFonts w:ascii="Garamond" w:hAnsi="Garamond" w:cs="Calibri"/>
          <w:color w:val="000000"/>
          <w:lang w:val="es-ES_tradnl"/>
        </w:rPr>
        <w:t xml:space="preserve">El C. </w:t>
      </w:r>
      <w:r w:rsidR="009821BC" w:rsidRPr="00362EC6">
        <w:rPr>
          <w:rFonts w:ascii="Garamond" w:hAnsi="Garamond" w:cs="Calibri"/>
          <w:color w:val="000000"/>
        </w:rPr>
        <w:t>Presidente Municipal</w:t>
      </w:r>
      <w:r w:rsidR="009821BC">
        <w:rPr>
          <w:rFonts w:ascii="Garamond" w:hAnsi="Garamond" w:cs="Calibri"/>
          <w:color w:val="000000"/>
        </w:rPr>
        <w:t>,</w:t>
      </w:r>
      <w:r w:rsidR="009821BC" w:rsidRPr="00362EC6">
        <w:rPr>
          <w:rFonts w:ascii="Garamond" w:hAnsi="Garamond" w:cs="Calibri"/>
          <w:color w:val="000000"/>
        </w:rPr>
        <w:t xml:space="preserve"> </w:t>
      </w:r>
      <w:r w:rsidR="009821BC" w:rsidRPr="00546ED2">
        <w:rPr>
          <w:rFonts w:ascii="Garamond" w:hAnsi="Garamond" w:cs="Calibri"/>
          <w:color w:val="000000"/>
        </w:rPr>
        <w:t>Arq. Luis Ernesto Munguía González</w:t>
      </w:r>
      <w:r w:rsidR="009821BC">
        <w:rPr>
          <w:rFonts w:ascii="Garamond" w:hAnsi="Garamond" w:cs="Calibri"/>
          <w:color w:val="000000"/>
        </w:rPr>
        <w:t>: “</w:t>
      </w:r>
      <w:r w:rsidR="00B12C43">
        <w:rPr>
          <w:rFonts w:ascii="Garamond" w:eastAsia="Calibri" w:hAnsi="Garamond" w:cs="Times New Roman"/>
          <w:bCs/>
          <w:iCs/>
        </w:rPr>
        <w:t>Gracias R</w:t>
      </w:r>
      <w:r w:rsidR="009821BC" w:rsidRPr="00FF6240">
        <w:rPr>
          <w:rFonts w:ascii="Garamond" w:eastAsia="Calibri" w:hAnsi="Garamond" w:cs="Times New Roman"/>
          <w:bCs/>
          <w:iCs/>
        </w:rPr>
        <w:t>egidora</w:t>
      </w:r>
      <w:r w:rsidR="00B12C43">
        <w:rPr>
          <w:rFonts w:ascii="Garamond" w:eastAsia="Calibri" w:hAnsi="Garamond" w:cs="Times New Roman"/>
          <w:bCs/>
          <w:iCs/>
        </w:rPr>
        <w:t>.</w:t>
      </w:r>
      <w:r w:rsidR="009821BC" w:rsidRPr="00FF6240">
        <w:rPr>
          <w:rFonts w:ascii="Garamond" w:eastAsia="Calibri" w:hAnsi="Garamond" w:cs="Times New Roman"/>
          <w:bCs/>
          <w:iCs/>
        </w:rPr>
        <w:t xml:space="preserve"> </w:t>
      </w:r>
      <w:r w:rsidR="00B12C43">
        <w:rPr>
          <w:rFonts w:ascii="Garamond" w:eastAsia="Calibri" w:hAnsi="Garamond" w:cs="Times New Roman"/>
          <w:bCs/>
          <w:iCs/>
        </w:rPr>
        <w:t>S</w:t>
      </w:r>
      <w:r w:rsidR="009821BC" w:rsidRPr="00FF6240">
        <w:rPr>
          <w:rFonts w:ascii="Garamond" w:eastAsia="Calibri" w:hAnsi="Garamond" w:cs="Times New Roman"/>
          <w:bCs/>
          <w:iCs/>
        </w:rPr>
        <w:t xml:space="preserve">e propone turnar a la Comisión Edilicia de Movilidad, </w:t>
      </w:r>
      <w:r w:rsidR="00B12C43" w:rsidRPr="00FF6240">
        <w:rPr>
          <w:rFonts w:ascii="Garamond" w:eastAsia="Calibri" w:hAnsi="Garamond" w:cs="Times New Roman"/>
          <w:bCs/>
          <w:iCs/>
        </w:rPr>
        <w:t xml:space="preserve">Vialidad </w:t>
      </w:r>
      <w:r w:rsidR="009821BC" w:rsidRPr="00FF6240">
        <w:rPr>
          <w:rFonts w:ascii="Garamond" w:eastAsia="Calibri" w:hAnsi="Garamond" w:cs="Times New Roman"/>
          <w:bCs/>
          <w:iCs/>
        </w:rPr>
        <w:t xml:space="preserve">y </w:t>
      </w:r>
      <w:r w:rsidR="00B12C43" w:rsidRPr="00FF6240">
        <w:rPr>
          <w:rFonts w:ascii="Garamond" w:eastAsia="Calibri" w:hAnsi="Garamond" w:cs="Times New Roman"/>
          <w:bCs/>
          <w:iCs/>
        </w:rPr>
        <w:t xml:space="preserve">Transporte </w:t>
      </w:r>
      <w:r w:rsidR="00B12C43">
        <w:rPr>
          <w:rFonts w:ascii="Garamond" w:eastAsia="Calibri" w:hAnsi="Garamond" w:cs="Times New Roman"/>
          <w:bCs/>
          <w:iCs/>
        </w:rPr>
        <w:t>como comisión convocante; y para en c</w:t>
      </w:r>
      <w:r w:rsidR="009821BC" w:rsidRPr="00FF6240">
        <w:rPr>
          <w:rFonts w:ascii="Garamond" w:eastAsia="Calibri" w:hAnsi="Garamond" w:cs="Times New Roman"/>
          <w:bCs/>
          <w:iCs/>
        </w:rPr>
        <w:t xml:space="preserve">oadyuvancia con la Comisión </w:t>
      </w:r>
      <w:r w:rsidR="00B12C43">
        <w:rPr>
          <w:rFonts w:ascii="Garamond" w:eastAsia="Calibri" w:hAnsi="Garamond" w:cs="Times New Roman"/>
          <w:bCs/>
          <w:iCs/>
        </w:rPr>
        <w:t xml:space="preserve">Edilicia </w:t>
      </w:r>
      <w:r w:rsidR="009821BC" w:rsidRPr="00FF6240">
        <w:rPr>
          <w:rFonts w:ascii="Garamond" w:eastAsia="Calibri" w:hAnsi="Garamond" w:cs="Times New Roman"/>
          <w:bCs/>
          <w:iCs/>
        </w:rPr>
        <w:t>de Seguridad Pública y Tránsito Municipal</w:t>
      </w:r>
      <w:r w:rsidR="00B12C43">
        <w:rPr>
          <w:rFonts w:ascii="Garamond" w:eastAsia="Calibri" w:hAnsi="Garamond" w:cs="Times New Roman"/>
          <w:bCs/>
          <w:iCs/>
        </w:rPr>
        <w:t xml:space="preserve">; </w:t>
      </w:r>
      <w:r w:rsidR="009821BC" w:rsidRPr="00FF6240">
        <w:rPr>
          <w:rFonts w:ascii="Garamond" w:eastAsia="Calibri" w:hAnsi="Garamond" w:cs="Times New Roman"/>
          <w:bCs/>
          <w:iCs/>
        </w:rPr>
        <w:t xml:space="preserve">la de Obras Públicas, </w:t>
      </w:r>
      <w:r w:rsidR="00B12C43" w:rsidRPr="00FF6240">
        <w:rPr>
          <w:rFonts w:ascii="Garamond" w:eastAsia="Calibri" w:hAnsi="Garamond" w:cs="Times New Roman"/>
          <w:bCs/>
          <w:iCs/>
        </w:rPr>
        <w:t>Ordenamiento Territorial</w:t>
      </w:r>
      <w:r w:rsidR="00B12C43">
        <w:rPr>
          <w:rFonts w:ascii="Garamond" w:eastAsia="Calibri" w:hAnsi="Garamond" w:cs="Times New Roman"/>
          <w:bCs/>
          <w:iCs/>
        </w:rPr>
        <w:t>;</w:t>
      </w:r>
      <w:r w:rsidR="009821BC" w:rsidRPr="00FF6240">
        <w:rPr>
          <w:rFonts w:ascii="Garamond" w:eastAsia="Calibri" w:hAnsi="Garamond" w:cs="Times New Roman"/>
          <w:bCs/>
          <w:iCs/>
        </w:rPr>
        <w:t xml:space="preserve"> la de </w:t>
      </w:r>
      <w:r w:rsidR="00B12C43" w:rsidRPr="00FF6240">
        <w:rPr>
          <w:rFonts w:ascii="Garamond" w:eastAsia="Calibri" w:hAnsi="Garamond" w:cs="Times New Roman"/>
          <w:bCs/>
          <w:iCs/>
        </w:rPr>
        <w:t>Educación</w:t>
      </w:r>
      <w:r w:rsidR="00B12C43">
        <w:rPr>
          <w:rFonts w:ascii="Garamond" w:eastAsia="Calibri" w:hAnsi="Garamond" w:cs="Times New Roman"/>
          <w:bCs/>
          <w:iCs/>
        </w:rPr>
        <w:t>;</w:t>
      </w:r>
      <w:r w:rsidR="009821BC" w:rsidRPr="00FF6240">
        <w:rPr>
          <w:rFonts w:ascii="Garamond" w:eastAsia="Calibri" w:hAnsi="Garamond" w:cs="Times New Roman"/>
          <w:bCs/>
          <w:iCs/>
        </w:rPr>
        <w:t xml:space="preserve"> la de </w:t>
      </w:r>
      <w:r w:rsidR="00B12C43" w:rsidRPr="00FF6240">
        <w:rPr>
          <w:rFonts w:ascii="Garamond" w:eastAsia="Calibri" w:hAnsi="Garamond" w:cs="Times New Roman"/>
          <w:bCs/>
          <w:iCs/>
        </w:rPr>
        <w:t>Niñas</w:t>
      </w:r>
      <w:r w:rsidR="009821BC" w:rsidRPr="00FF6240">
        <w:rPr>
          <w:rFonts w:ascii="Garamond" w:eastAsia="Calibri" w:hAnsi="Garamond" w:cs="Times New Roman"/>
          <w:bCs/>
          <w:iCs/>
        </w:rPr>
        <w:t xml:space="preserve">, </w:t>
      </w:r>
      <w:r w:rsidR="00B12C43" w:rsidRPr="00FF6240">
        <w:rPr>
          <w:rFonts w:ascii="Garamond" w:eastAsia="Calibri" w:hAnsi="Garamond" w:cs="Times New Roman"/>
          <w:bCs/>
          <w:iCs/>
        </w:rPr>
        <w:t xml:space="preserve">Niños </w:t>
      </w:r>
      <w:r w:rsidR="009821BC" w:rsidRPr="00FF6240">
        <w:rPr>
          <w:rFonts w:ascii="Garamond" w:eastAsia="Calibri" w:hAnsi="Garamond" w:cs="Times New Roman"/>
          <w:bCs/>
          <w:iCs/>
        </w:rPr>
        <w:t xml:space="preserve">y </w:t>
      </w:r>
      <w:r w:rsidR="00B12C43" w:rsidRPr="00FF6240">
        <w:rPr>
          <w:rFonts w:ascii="Garamond" w:eastAsia="Calibri" w:hAnsi="Garamond" w:cs="Times New Roman"/>
          <w:bCs/>
          <w:iCs/>
        </w:rPr>
        <w:t>Adolescentes</w:t>
      </w:r>
      <w:r w:rsidR="00B12C43">
        <w:rPr>
          <w:rFonts w:ascii="Garamond" w:eastAsia="Calibri" w:hAnsi="Garamond" w:cs="Times New Roman"/>
          <w:bCs/>
          <w:iCs/>
        </w:rPr>
        <w:t>;</w:t>
      </w:r>
      <w:r w:rsidR="009821BC" w:rsidRPr="00FF6240">
        <w:rPr>
          <w:rFonts w:ascii="Garamond" w:eastAsia="Calibri" w:hAnsi="Garamond" w:cs="Times New Roman"/>
          <w:bCs/>
          <w:iCs/>
        </w:rPr>
        <w:t xml:space="preserve"> Hacienda y </w:t>
      </w:r>
      <w:r w:rsidR="00B12C43" w:rsidRPr="00FF6240">
        <w:rPr>
          <w:rFonts w:ascii="Garamond" w:eastAsia="Calibri" w:hAnsi="Garamond" w:cs="Times New Roman"/>
          <w:bCs/>
          <w:iCs/>
        </w:rPr>
        <w:t xml:space="preserve">Cuenta Pública </w:t>
      </w:r>
      <w:r w:rsidR="009821BC" w:rsidRPr="00FF6240">
        <w:rPr>
          <w:rFonts w:ascii="Garamond" w:eastAsia="Calibri" w:hAnsi="Garamond" w:cs="Times New Roman"/>
          <w:bCs/>
          <w:iCs/>
        </w:rPr>
        <w:t>y</w:t>
      </w:r>
      <w:r w:rsidR="00B12C43">
        <w:rPr>
          <w:rFonts w:ascii="Garamond" w:eastAsia="Calibri" w:hAnsi="Garamond" w:cs="Times New Roman"/>
          <w:bCs/>
          <w:iCs/>
        </w:rPr>
        <w:t>;</w:t>
      </w:r>
      <w:r w:rsidR="009821BC" w:rsidRPr="00FF6240">
        <w:rPr>
          <w:rFonts w:ascii="Garamond" w:eastAsia="Calibri" w:hAnsi="Garamond" w:cs="Times New Roman"/>
          <w:bCs/>
          <w:iCs/>
        </w:rPr>
        <w:t xml:space="preserve"> </w:t>
      </w:r>
      <w:r w:rsidR="00B12C43" w:rsidRPr="00FF6240">
        <w:rPr>
          <w:rFonts w:ascii="Garamond" w:eastAsia="Calibri" w:hAnsi="Garamond" w:cs="Times New Roman"/>
          <w:bCs/>
          <w:iCs/>
        </w:rPr>
        <w:t>Participación Ciudadana</w:t>
      </w:r>
      <w:r w:rsidR="00B12C43">
        <w:rPr>
          <w:rFonts w:ascii="Garamond" w:eastAsia="Calibri" w:hAnsi="Garamond" w:cs="Times New Roman"/>
          <w:bCs/>
          <w:iCs/>
        </w:rPr>
        <w:t xml:space="preserve">. </w:t>
      </w:r>
      <w:r w:rsidR="009821BC" w:rsidRPr="00FF6240">
        <w:rPr>
          <w:rFonts w:ascii="Garamond" w:eastAsia="Calibri" w:hAnsi="Garamond" w:cs="Times New Roman"/>
          <w:bCs/>
          <w:iCs/>
        </w:rPr>
        <w:t>Pa</w:t>
      </w:r>
      <w:r w:rsidR="00B12C43">
        <w:rPr>
          <w:rFonts w:ascii="Garamond" w:eastAsia="Calibri" w:hAnsi="Garamond" w:cs="Times New Roman"/>
          <w:bCs/>
          <w:iCs/>
        </w:rPr>
        <w:t>ra antes, con el uso de la voz nuestro R</w:t>
      </w:r>
      <w:r w:rsidR="009821BC" w:rsidRPr="00FF6240">
        <w:rPr>
          <w:rFonts w:ascii="Garamond" w:eastAsia="Calibri" w:hAnsi="Garamond" w:cs="Times New Roman"/>
          <w:bCs/>
          <w:iCs/>
        </w:rPr>
        <w:t>egidor Felip</w:t>
      </w:r>
      <w:r w:rsidR="00B12C43">
        <w:rPr>
          <w:rFonts w:ascii="Garamond" w:eastAsia="Calibri" w:hAnsi="Garamond" w:cs="Times New Roman"/>
          <w:bCs/>
          <w:iCs/>
        </w:rPr>
        <w:t>e”</w:t>
      </w:r>
      <w:r w:rsidR="009821BC" w:rsidRPr="00FF6240">
        <w:rPr>
          <w:rFonts w:ascii="Garamond" w:eastAsia="Calibri" w:hAnsi="Garamond" w:cs="Times New Roman"/>
          <w:bCs/>
          <w:iCs/>
        </w:rPr>
        <w:t>.</w:t>
      </w:r>
      <w:r w:rsidR="000E51BB">
        <w:rPr>
          <w:rFonts w:ascii="Garamond" w:eastAsia="Calibri" w:hAnsi="Garamond" w:cs="Times New Roman"/>
          <w:bCs/>
          <w:iCs/>
        </w:rPr>
        <w:t xml:space="preserve"> </w:t>
      </w:r>
      <w:r w:rsidR="000E51BB">
        <w:rPr>
          <w:rFonts w:ascii="Garamond" w:hAnsi="Garamond" w:cs="Calibri"/>
          <w:color w:val="000000"/>
          <w:lang w:val="es-ES_tradnl"/>
        </w:rPr>
        <w:t>El R</w:t>
      </w:r>
      <w:r w:rsidR="000E51BB" w:rsidRPr="00D67967">
        <w:rPr>
          <w:rFonts w:ascii="Garamond" w:hAnsi="Garamond" w:cs="Calibri"/>
          <w:color w:val="000000"/>
          <w:lang w:val="es-ES_tradnl"/>
        </w:rPr>
        <w:t>egidor</w:t>
      </w:r>
      <w:r w:rsidR="000E51BB">
        <w:rPr>
          <w:rFonts w:ascii="Garamond" w:hAnsi="Garamond" w:cs="Calibri"/>
          <w:color w:val="000000"/>
          <w:lang w:val="es-ES_tradnl"/>
        </w:rPr>
        <w:t xml:space="preserve">, </w:t>
      </w:r>
      <w:r w:rsidR="000E51BB" w:rsidRPr="00546ED2">
        <w:rPr>
          <w:rFonts w:ascii="Garamond" w:hAnsi="Garamond" w:cs="Calibri"/>
          <w:color w:val="000000"/>
        </w:rPr>
        <w:t>C. Felipe Aréchiga Gómez:</w:t>
      </w:r>
      <w:r w:rsidR="000E51BB" w:rsidRPr="00D67967">
        <w:rPr>
          <w:rFonts w:ascii="Garamond" w:hAnsi="Garamond" w:cs="Calibri"/>
          <w:color w:val="000000"/>
          <w:lang w:val="es-ES_tradnl"/>
        </w:rPr>
        <w:t xml:space="preserve"> </w:t>
      </w:r>
      <w:r w:rsidR="000E51BB">
        <w:rPr>
          <w:rFonts w:ascii="Garamond" w:hAnsi="Garamond" w:cs="Calibri"/>
          <w:color w:val="000000"/>
          <w:lang w:val="es-ES_tradnl"/>
        </w:rPr>
        <w:t>“</w:t>
      </w:r>
      <w:r w:rsidR="000E51BB">
        <w:rPr>
          <w:rFonts w:ascii="Garamond" w:eastAsia="Calibri" w:hAnsi="Garamond" w:cs="Times New Roman"/>
          <w:bCs/>
          <w:iCs/>
        </w:rPr>
        <w:t>Muchas gracias.</w:t>
      </w:r>
      <w:r w:rsidR="009821BC" w:rsidRPr="00FF6240">
        <w:rPr>
          <w:rFonts w:ascii="Garamond" w:eastAsia="Calibri" w:hAnsi="Garamond" w:cs="Times New Roman"/>
          <w:bCs/>
          <w:iCs/>
        </w:rPr>
        <w:t xml:space="preserve"> </w:t>
      </w:r>
      <w:r w:rsidR="000E51BB">
        <w:rPr>
          <w:rFonts w:ascii="Garamond" w:eastAsia="Calibri" w:hAnsi="Garamond" w:cs="Times New Roman"/>
          <w:bCs/>
          <w:iCs/>
        </w:rPr>
        <w:t>B</w:t>
      </w:r>
      <w:r w:rsidR="009821BC" w:rsidRPr="00FF6240">
        <w:rPr>
          <w:rFonts w:ascii="Garamond" w:eastAsia="Calibri" w:hAnsi="Garamond" w:cs="Times New Roman"/>
          <w:bCs/>
          <w:iCs/>
        </w:rPr>
        <w:t xml:space="preserve">uenas noches a todas y a todos. Nada más hacer la observación de que esta es una iniciativa de acuerdo </w:t>
      </w:r>
      <w:r w:rsidR="000E51BB">
        <w:rPr>
          <w:rFonts w:ascii="Garamond" w:eastAsia="Calibri" w:hAnsi="Garamond" w:cs="Times New Roman"/>
          <w:bCs/>
          <w:iCs/>
        </w:rPr>
        <w:t>e</w:t>
      </w:r>
      <w:r w:rsidR="009821BC" w:rsidRPr="00FF6240">
        <w:rPr>
          <w:rFonts w:ascii="Garamond" w:eastAsia="Calibri" w:hAnsi="Garamond" w:cs="Times New Roman"/>
          <w:bCs/>
          <w:iCs/>
        </w:rPr>
        <w:t>di</w:t>
      </w:r>
      <w:r w:rsidR="000E51BB">
        <w:rPr>
          <w:rFonts w:ascii="Garamond" w:eastAsia="Calibri" w:hAnsi="Garamond" w:cs="Times New Roman"/>
          <w:bCs/>
          <w:iCs/>
        </w:rPr>
        <w:t>l</w:t>
      </w:r>
      <w:r w:rsidR="009821BC" w:rsidRPr="00FF6240">
        <w:rPr>
          <w:rFonts w:ascii="Garamond" w:eastAsia="Calibri" w:hAnsi="Garamond" w:cs="Times New Roman"/>
          <w:bCs/>
          <w:iCs/>
        </w:rPr>
        <w:t>icio, ya que aquí en el encabezado dice con carácter de dictamen</w:t>
      </w:r>
      <w:r w:rsidR="000E51BB">
        <w:rPr>
          <w:rFonts w:ascii="Garamond" w:eastAsia="Calibri" w:hAnsi="Garamond" w:cs="Times New Roman"/>
          <w:bCs/>
          <w:iCs/>
        </w:rPr>
        <w:t>. Nada más hacer la corrección ahí. G</w:t>
      </w:r>
      <w:r w:rsidR="009821BC" w:rsidRPr="00FF6240">
        <w:rPr>
          <w:rFonts w:ascii="Garamond" w:eastAsia="Calibri" w:hAnsi="Garamond" w:cs="Times New Roman"/>
          <w:bCs/>
          <w:iCs/>
        </w:rPr>
        <w:t>racias.</w:t>
      </w:r>
      <w:r w:rsidR="00B12C43">
        <w:rPr>
          <w:rFonts w:ascii="Garamond" w:eastAsia="Calibri" w:hAnsi="Garamond" w:cs="Times New Roman"/>
          <w:bCs/>
          <w:iCs/>
        </w:rPr>
        <w:t xml:space="preserve"> Es cuanto”. </w:t>
      </w:r>
      <w:r w:rsidR="000E51BB">
        <w:rPr>
          <w:rFonts w:ascii="Garamond" w:hAnsi="Garamond" w:cs="Calibri"/>
          <w:color w:val="000000"/>
          <w:lang w:val="es-ES_tradnl"/>
        </w:rPr>
        <w:t>L</w:t>
      </w:r>
      <w:r w:rsidR="000E51BB" w:rsidRPr="00D67967">
        <w:rPr>
          <w:rFonts w:ascii="Garamond" w:hAnsi="Garamond" w:cs="Calibri"/>
          <w:color w:val="000000"/>
          <w:lang w:val="es-ES_tradnl"/>
        </w:rPr>
        <w:t>a</w:t>
      </w:r>
      <w:r w:rsidR="000E51BB">
        <w:rPr>
          <w:rFonts w:ascii="Garamond" w:hAnsi="Garamond" w:cs="Calibri"/>
          <w:color w:val="000000"/>
          <w:lang w:val="es-ES_tradnl"/>
        </w:rPr>
        <w:t xml:space="preserve"> C. R</w:t>
      </w:r>
      <w:r w:rsidR="000E51BB" w:rsidRPr="00D67967">
        <w:rPr>
          <w:rFonts w:ascii="Garamond" w:hAnsi="Garamond" w:cs="Calibri"/>
          <w:color w:val="000000"/>
          <w:lang w:val="es-ES_tradnl"/>
        </w:rPr>
        <w:t>egidor</w:t>
      </w:r>
      <w:r w:rsidR="000E51BB">
        <w:rPr>
          <w:rFonts w:ascii="Garamond" w:hAnsi="Garamond" w:cs="Calibri"/>
          <w:color w:val="000000"/>
          <w:lang w:val="es-ES_tradnl"/>
        </w:rPr>
        <w:t xml:space="preserve">a, Dra. </w:t>
      </w:r>
      <w:proofErr w:type="spellStart"/>
      <w:r w:rsidR="000E51BB" w:rsidRPr="00546ED2">
        <w:rPr>
          <w:rFonts w:ascii="Garamond" w:hAnsi="Garamond" w:cs="Calibri"/>
          <w:bCs/>
          <w:color w:val="000000"/>
        </w:rPr>
        <w:t>Iroselma</w:t>
      </w:r>
      <w:proofErr w:type="spellEnd"/>
      <w:r w:rsidR="000E51BB" w:rsidRPr="00546ED2">
        <w:rPr>
          <w:rFonts w:ascii="Garamond" w:hAnsi="Garamond" w:cs="Calibri"/>
          <w:bCs/>
          <w:color w:val="000000"/>
        </w:rPr>
        <w:t xml:space="preserve"> Dalila Castañeda Santana</w:t>
      </w:r>
      <w:r w:rsidR="000E51BB">
        <w:rPr>
          <w:rFonts w:ascii="Garamond" w:hAnsi="Garamond" w:cs="Calibri"/>
          <w:color w:val="000000"/>
          <w:lang w:val="es-ES_tradnl"/>
        </w:rPr>
        <w:t>:</w:t>
      </w:r>
      <w:r w:rsidR="000E51BB" w:rsidRPr="00D67967">
        <w:rPr>
          <w:rFonts w:ascii="Garamond" w:hAnsi="Garamond" w:cs="Calibri"/>
          <w:color w:val="000000"/>
          <w:lang w:val="es-ES_tradnl"/>
        </w:rPr>
        <w:t xml:space="preserve"> </w:t>
      </w:r>
      <w:r w:rsidR="000E51BB">
        <w:rPr>
          <w:rFonts w:ascii="Garamond" w:hAnsi="Garamond" w:cs="Calibri"/>
          <w:color w:val="000000"/>
          <w:lang w:val="es-ES_tradnl"/>
        </w:rPr>
        <w:t>“</w:t>
      </w:r>
      <w:r w:rsidR="009821BC" w:rsidRPr="00FF6240">
        <w:rPr>
          <w:rFonts w:ascii="Garamond" w:eastAsia="Calibri" w:hAnsi="Garamond" w:cs="Times New Roman"/>
          <w:bCs/>
          <w:iCs/>
        </w:rPr>
        <w:t xml:space="preserve">Gracias regidor, que fue un error de </w:t>
      </w:r>
      <w:r w:rsidR="00EE4E68">
        <w:rPr>
          <w:rFonts w:ascii="Garamond" w:eastAsia="Calibri" w:hAnsi="Garamond" w:cs="Times New Roman"/>
          <w:bCs/>
          <w:iCs/>
        </w:rPr>
        <w:t>dedo. M</w:t>
      </w:r>
      <w:r w:rsidR="009821BC" w:rsidRPr="00FF6240">
        <w:rPr>
          <w:rFonts w:ascii="Garamond" w:eastAsia="Calibri" w:hAnsi="Garamond" w:cs="Times New Roman"/>
          <w:bCs/>
          <w:iCs/>
        </w:rPr>
        <w:t>uchas gracias</w:t>
      </w:r>
      <w:r w:rsidR="00EE4E68">
        <w:rPr>
          <w:rFonts w:ascii="Garamond" w:eastAsia="Calibri" w:hAnsi="Garamond" w:cs="Times New Roman"/>
          <w:bCs/>
          <w:iCs/>
        </w:rPr>
        <w:t>”</w:t>
      </w:r>
      <w:r w:rsidR="009821BC" w:rsidRPr="00FF6240">
        <w:rPr>
          <w:rFonts w:ascii="Garamond" w:eastAsia="Calibri" w:hAnsi="Garamond" w:cs="Times New Roman"/>
          <w:bCs/>
          <w:iCs/>
        </w:rPr>
        <w:t>.</w:t>
      </w:r>
      <w:r w:rsidR="00EE4E68">
        <w:rPr>
          <w:rFonts w:ascii="Garamond" w:eastAsia="Calibri" w:hAnsi="Garamond" w:cs="Times New Roman"/>
          <w:bCs/>
          <w:iCs/>
        </w:rPr>
        <w:t xml:space="preserve"> </w:t>
      </w:r>
      <w:r w:rsidR="00B12C43" w:rsidRPr="00A35D44">
        <w:rPr>
          <w:rFonts w:ascii="Garamond" w:hAnsi="Garamond" w:cs="Calibri"/>
          <w:color w:val="000000"/>
          <w:lang w:val="es-ES_tradnl"/>
        </w:rPr>
        <w:t xml:space="preserve">El C. </w:t>
      </w:r>
      <w:r w:rsidR="00B12C43" w:rsidRPr="00362EC6">
        <w:rPr>
          <w:rFonts w:ascii="Garamond" w:hAnsi="Garamond" w:cs="Calibri"/>
          <w:color w:val="000000"/>
        </w:rPr>
        <w:t>Presidente Municipal</w:t>
      </w:r>
      <w:r w:rsidR="00B12C43">
        <w:rPr>
          <w:rFonts w:ascii="Garamond" w:hAnsi="Garamond" w:cs="Calibri"/>
          <w:color w:val="000000"/>
        </w:rPr>
        <w:t>,</w:t>
      </w:r>
      <w:r w:rsidR="00B12C43" w:rsidRPr="00362EC6">
        <w:rPr>
          <w:rFonts w:ascii="Garamond" w:hAnsi="Garamond" w:cs="Calibri"/>
          <w:color w:val="000000"/>
        </w:rPr>
        <w:t xml:space="preserve"> </w:t>
      </w:r>
      <w:r w:rsidR="00B12C43" w:rsidRPr="00546ED2">
        <w:rPr>
          <w:rFonts w:ascii="Garamond" w:hAnsi="Garamond" w:cs="Calibri"/>
          <w:color w:val="000000"/>
        </w:rPr>
        <w:t>Arq. Luis Ernesto Munguía González</w:t>
      </w:r>
      <w:r w:rsidR="00B12C43">
        <w:rPr>
          <w:rFonts w:ascii="Garamond" w:hAnsi="Garamond" w:cs="Calibri"/>
          <w:color w:val="000000"/>
        </w:rPr>
        <w:t>: “</w:t>
      </w:r>
      <w:r w:rsidR="009821BC" w:rsidRPr="00FF6240">
        <w:rPr>
          <w:rFonts w:ascii="Garamond" w:eastAsia="Calibri" w:hAnsi="Garamond" w:cs="Times New Roman"/>
          <w:bCs/>
          <w:iCs/>
        </w:rPr>
        <w:t>Quienes estén a favor manifestarlo levantando su mano.</w:t>
      </w:r>
      <w:r w:rsidR="00B12C43">
        <w:rPr>
          <w:rFonts w:ascii="Garamond" w:eastAsia="Calibri" w:hAnsi="Garamond" w:cs="Times New Roman"/>
          <w:bCs/>
          <w:iCs/>
        </w:rPr>
        <w:t xml:space="preserve"> ¿</w:t>
      </w:r>
      <w:r w:rsidR="009821BC" w:rsidRPr="00FF6240">
        <w:rPr>
          <w:rFonts w:ascii="Garamond" w:eastAsia="Calibri" w:hAnsi="Garamond" w:cs="Times New Roman"/>
          <w:bCs/>
          <w:iCs/>
        </w:rPr>
        <w:t>En abstención</w:t>
      </w:r>
      <w:r w:rsidR="00B12C43">
        <w:rPr>
          <w:rFonts w:ascii="Garamond" w:eastAsia="Calibri" w:hAnsi="Garamond" w:cs="Times New Roman"/>
          <w:bCs/>
          <w:iCs/>
        </w:rPr>
        <w:t>? ¿En contra?</w:t>
      </w:r>
      <w:r w:rsidR="009821BC" w:rsidRPr="00FF6240">
        <w:rPr>
          <w:rFonts w:ascii="Garamond" w:eastAsia="Calibri" w:hAnsi="Garamond" w:cs="Times New Roman"/>
          <w:bCs/>
          <w:iCs/>
        </w:rPr>
        <w:t xml:space="preserve"> </w:t>
      </w:r>
      <w:r w:rsidR="00B12C43">
        <w:rPr>
          <w:rFonts w:ascii="Garamond" w:eastAsia="Calibri" w:hAnsi="Garamond" w:cs="Times New Roman"/>
          <w:bCs/>
          <w:iCs/>
        </w:rPr>
        <w:t>Señor Secretario dé</w:t>
      </w:r>
      <w:r w:rsidR="009821BC" w:rsidRPr="00FF6240">
        <w:rPr>
          <w:rFonts w:ascii="Garamond" w:eastAsia="Calibri" w:hAnsi="Garamond" w:cs="Times New Roman"/>
          <w:bCs/>
          <w:iCs/>
        </w:rPr>
        <w:t xml:space="preserve"> cuenta del resultado</w:t>
      </w:r>
      <w:r w:rsidR="00B12C43">
        <w:rPr>
          <w:rFonts w:ascii="Garamond" w:eastAsia="Calibri" w:hAnsi="Garamond" w:cs="Times New Roman"/>
          <w:bCs/>
          <w:iCs/>
        </w:rPr>
        <w:t>”</w:t>
      </w:r>
      <w:r w:rsidR="00EE4E68">
        <w:rPr>
          <w:rFonts w:ascii="Garamond" w:eastAsia="Calibri" w:hAnsi="Garamond" w:cs="Times New Roman"/>
          <w:bCs/>
          <w:iCs/>
        </w:rPr>
        <w:t xml:space="preserve">. </w:t>
      </w:r>
      <w:r w:rsidR="0097303F" w:rsidRPr="00A35D44">
        <w:rPr>
          <w:rFonts w:ascii="Garamond" w:hAnsi="Garamond"/>
          <w:shd w:val="clear" w:color="auto" w:fill="FFFFFF"/>
          <w:lang w:val="es-ES_tradnl"/>
        </w:rPr>
        <w:t xml:space="preserve">El C. Secretario General, </w:t>
      </w:r>
      <w:r w:rsidR="0097303F" w:rsidRPr="00546ED2">
        <w:rPr>
          <w:rFonts w:ascii="Garamond" w:hAnsi="Garamond"/>
          <w:shd w:val="clear" w:color="auto" w:fill="FFFFFF"/>
        </w:rPr>
        <w:t>Abg. José Juan Velázquez Hernández</w:t>
      </w:r>
      <w:r w:rsidR="0097303F" w:rsidRPr="00A35D44">
        <w:rPr>
          <w:rFonts w:ascii="Garamond" w:hAnsi="Garamond"/>
          <w:shd w:val="clear" w:color="auto" w:fill="FFFFFF"/>
          <w:lang w:val="es-ES_tradnl"/>
        </w:rPr>
        <w:t>: “</w:t>
      </w:r>
      <w:r w:rsidR="009821BC" w:rsidRPr="00FF6240">
        <w:rPr>
          <w:rFonts w:ascii="Garamond" w:eastAsia="Calibri" w:hAnsi="Garamond" w:cs="Times New Roman"/>
          <w:bCs/>
          <w:iCs/>
        </w:rPr>
        <w:t>Claro que sí señor Presidente</w:t>
      </w:r>
      <w:r w:rsidR="0097303F">
        <w:rPr>
          <w:rFonts w:ascii="Garamond" w:eastAsia="Calibri" w:hAnsi="Garamond" w:cs="Times New Roman"/>
          <w:bCs/>
          <w:iCs/>
        </w:rPr>
        <w:t>,</w:t>
      </w:r>
      <w:r w:rsidR="009821BC" w:rsidRPr="00FF6240">
        <w:rPr>
          <w:rFonts w:ascii="Garamond" w:eastAsia="Calibri" w:hAnsi="Garamond" w:cs="Times New Roman"/>
          <w:bCs/>
          <w:iCs/>
        </w:rPr>
        <w:t xml:space="preserve"> d</w:t>
      </w:r>
      <w:r w:rsidR="0097303F">
        <w:rPr>
          <w:rFonts w:ascii="Garamond" w:eastAsia="Calibri" w:hAnsi="Garamond" w:cs="Times New Roman"/>
          <w:bCs/>
          <w:iCs/>
        </w:rPr>
        <w:t>oy</w:t>
      </w:r>
      <w:r w:rsidR="009821BC" w:rsidRPr="00FF6240">
        <w:rPr>
          <w:rFonts w:ascii="Garamond" w:eastAsia="Calibri" w:hAnsi="Garamond" w:cs="Times New Roman"/>
          <w:bCs/>
          <w:iCs/>
        </w:rPr>
        <w:t xml:space="preserve"> cuenta </w:t>
      </w:r>
      <w:r w:rsidR="00A22F45">
        <w:rPr>
          <w:rFonts w:ascii="Garamond" w:eastAsia="Calibri" w:hAnsi="Garamond" w:cs="Times New Roman"/>
          <w:bCs/>
          <w:iCs/>
        </w:rPr>
        <w:t xml:space="preserve">a </w:t>
      </w:r>
      <w:r w:rsidR="009821BC" w:rsidRPr="00FF6240">
        <w:rPr>
          <w:rFonts w:ascii="Garamond" w:eastAsia="Calibri" w:hAnsi="Garamond" w:cs="Times New Roman"/>
          <w:bCs/>
          <w:iCs/>
        </w:rPr>
        <w:t xml:space="preserve">usted el resultado de la votación con </w:t>
      </w:r>
      <w:r w:rsidR="0097303F">
        <w:rPr>
          <w:rFonts w:ascii="Garamond" w:eastAsia="Calibri" w:hAnsi="Garamond" w:cs="Times New Roman"/>
          <w:bCs/>
          <w:iCs/>
        </w:rPr>
        <w:t>catorce</w:t>
      </w:r>
      <w:r w:rsidR="009821BC" w:rsidRPr="00FF6240">
        <w:rPr>
          <w:rFonts w:ascii="Garamond" w:eastAsia="Calibri" w:hAnsi="Garamond" w:cs="Times New Roman"/>
          <w:bCs/>
          <w:iCs/>
        </w:rPr>
        <w:t xml:space="preserve"> votos a favor, cero votos en contra y cero abstenciones</w:t>
      </w:r>
      <w:r w:rsidR="0097303F">
        <w:rPr>
          <w:rFonts w:ascii="Garamond" w:eastAsia="Calibri" w:hAnsi="Garamond" w:cs="Times New Roman"/>
          <w:bCs/>
          <w:iCs/>
        </w:rPr>
        <w:t>.</w:t>
      </w:r>
      <w:r w:rsidR="009821BC" w:rsidRPr="00FF6240">
        <w:rPr>
          <w:rFonts w:ascii="Garamond" w:eastAsia="Calibri" w:hAnsi="Garamond" w:cs="Times New Roman"/>
          <w:bCs/>
          <w:iCs/>
        </w:rPr>
        <w:t xml:space="preserve"> </w:t>
      </w:r>
      <w:r w:rsidR="0097303F">
        <w:rPr>
          <w:rFonts w:ascii="Garamond" w:eastAsia="Calibri" w:hAnsi="Garamond" w:cs="Times New Roman"/>
          <w:bCs/>
          <w:iCs/>
        </w:rPr>
        <w:t>E</w:t>
      </w:r>
      <w:r w:rsidR="009821BC" w:rsidRPr="00FF6240">
        <w:rPr>
          <w:rFonts w:ascii="Garamond" w:eastAsia="Calibri" w:hAnsi="Garamond" w:cs="Times New Roman"/>
          <w:bCs/>
          <w:iCs/>
        </w:rPr>
        <w:t>s cuanto señor Presidente</w:t>
      </w:r>
      <w:r w:rsidR="0097303F">
        <w:rPr>
          <w:rFonts w:ascii="Garamond" w:eastAsia="Calibri" w:hAnsi="Garamond" w:cs="Times New Roman"/>
          <w:bCs/>
          <w:iCs/>
        </w:rPr>
        <w:t>”</w:t>
      </w:r>
      <w:r w:rsidR="009821BC" w:rsidRPr="00FF6240">
        <w:rPr>
          <w:rFonts w:ascii="Garamond" w:eastAsia="Calibri" w:hAnsi="Garamond" w:cs="Times New Roman"/>
          <w:bCs/>
          <w:iCs/>
        </w:rPr>
        <w:t>.</w:t>
      </w:r>
      <w:r w:rsidR="00A22F45">
        <w:rPr>
          <w:rFonts w:ascii="Garamond" w:eastAsia="Calibri" w:hAnsi="Garamond" w:cs="Times New Roman"/>
          <w:bCs/>
          <w:iCs/>
        </w:rPr>
        <w:t xml:space="preserve"> </w:t>
      </w:r>
      <w:r w:rsidR="00B12C43" w:rsidRPr="00A35D44">
        <w:rPr>
          <w:rFonts w:ascii="Garamond" w:hAnsi="Garamond" w:cs="Calibri"/>
          <w:color w:val="000000"/>
          <w:lang w:val="es-ES_tradnl"/>
        </w:rPr>
        <w:t xml:space="preserve">El C. </w:t>
      </w:r>
      <w:r w:rsidR="00B12C43" w:rsidRPr="00362EC6">
        <w:rPr>
          <w:rFonts w:ascii="Garamond" w:hAnsi="Garamond" w:cs="Calibri"/>
          <w:color w:val="000000"/>
        </w:rPr>
        <w:t>Presidente Municipal</w:t>
      </w:r>
      <w:r w:rsidR="00B12C43">
        <w:rPr>
          <w:rFonts w:ascii="Garamond" w:hAnsi="Garamond" w:cs="Calibri"/>
          <w:color w:val="000000"/>
        </w:rPr>
        <w:t>,</w:t>
      </w:r>
      <w:r w:rsidR="00B12C43" w:rsidRPr="00362EC6">
        <w:rPr>
          <w:rFonts w:ascii="Garamond" w:hAnsi="Garamond" w:cs="Calibri"/>
          <w:color w:val="000000"/>
        </w:rPr>
        <w:t xml:space="preserve"> </w:t>
      </w:r>
      <w:r w:rsidR="00B12C43" w:rsidRPr="00546ED2">
        <w:rPr>
          <w:rFonts w:ascii="Garamond" w:hAnsi="Garamond" w:cs="Calibri"/>
          <w:color w:val="000000"/>
        </w:rPr>
        <w:t>Arq. Luis Ernesto Munguía González</w:t>
      </w:r>
      <w:r w:rsidR="00B12C43">
        <w:rPr>
          <w:rFonts w:ascii="Garamond" w:hAnsi="Garamond" w:cs="Calibri"/>
          <w:color w:val="000000"/>
        </w:rPr>
        <w:t>: “</w:t>
      </w:r>
      <w:r w:rsidR="00B12C43">
        <w:rPr>
          <w:rFonts w:ascii="Garamond" w:eastAsia="Calibri" w:hAnsi="Garamond" w:cs="Times New Roman"/>
          <w:bCs/>
          <w:iCs/>
        </w:rPr>
        <w:t>Queda aprobada l</w:t>
      </w:r>
      <w:r w:rsidR="009821BC" w:rsidRPr="00FF6240">
        <w:rPr>
          <w:rFonts w:ascii="Garamond" w:eastAsia="Calibri" w:hAnsi="Garamond" w:cs="Times New Roman"/>
          <w:bCs/>
          <w:iCs/>
        </w:rPr>
        <w:t>a</w:t>
      </w:r>
      <w:r w:rsidR="00B12C43">
        <w:rPr>
          <w:rFonts w:ascii="Garamond" w:eastAsia="Calibri" w:hAnsi="Garamond" w:cs="Times New Roman"/>
          <w:bCs/>
          <w:iCs/>
        </w:rPr>
        <w:t>…</w:t>
      </w:r>
      <w:r w:rsidR="009821BC" w:rsidRPr="00FF6240">
        <w:rPr>
          <w:rFonts w:ascii="Garamond" w:eastAsia="Calibri" w:hAnsi="Garamond" w:cs="Times New Roman"/>
          <w:bCs/>
          <w:iCs/>
        </w:rPr>
        <w:t>la remisión de esta ini</w:t>
      </w:r>
      <w:r w:rsidR="00B12C43">
        <w:rPr>
          <w:rFonts w:ascii="Garamond" w:eastAsia="Calibri" w:hAnsi="Garamond" w:cs="Times New Roman"/>
          <w:bCs/>
          <w:iCs/>
        </w:rPr>
        <w:t xml:space="preserve">ciativa por mayoría simple”. </w:t>
      </w:r>
      <w:r w:rsidR="00BC19A1">
        <w:rPr>
          <w:rFonts w:ascii="Garamond" w:eastAsia="Calibri" w:hAnsi="Garamond" w:cs="Times New Roman"/>
          <w:b/>
          <w:bCs/>
          <w:iCs/>
        </w:rPr>
        <w:t xml:space="preserve">Se </w:t>
      </w:r>
      <w:r w:rsidR="00172EAA" w:rsidRPr="00172EAA">
        <w:rPr>
          <w:rFonts w:ascii="Garamond" w:eastAsia="Calibri" w:hAnsi="Garamond" w:cs="Times New Roman"/>
          <w:b/>
          <w:lang w:val="es-MX"/>
        </w:rPr>
        <w:t xml:space="preserve">Aprueba por Mayoría Simple de Votos, </w:t>
      </w:r>
      <w:r w:rsidR="00172EAA" w:rsidRPr="00172EAA">
        <w:rPr>
          <w:rFonts w:ascii="Garamond" w:eastAsia="Calibri" w:hAnsi="Garamond" w:cs="Times New Roman"/>
          <w:lang w:val="es-MX"/>
        </w:rPr>
        <w:t xml:space="preserve">por 14 catorce a favor, 0 cero en contra y 0 cero abstenciones, turnar para su estudio y posterior dictamen a las comisiones edilicias de </w:t>
      </w:r>
      <w:r w:rsidR="00172EAA" w:rsidRPr="00172EAA">
        <w:rPr>
          <w:rFonts w:ascii="Garamond" w:eastAsia="Calibri" w:hAnsi="Garamond" w:cs="Times New Roman"/>
          <w:b/>
          <w:bCs/>
          <w:iCs/>
          <w:lang w:val="es-MX"/>
        </w:rPr>
        <w:t xml:space="preserve">MOVILIDAD, VIALIDAD Y TRANSPORTE; SEGURIDAD PÚBLICA Y TRÁNSITO MUNICIPAL; PLANEACIÓN DE LA CIUDAD, OBRA PÚBLICA Y </w:t>
      </w:r>
      <w:r w:rsidR="00172EAA" w:rsidRPr="00172EAA">
        <w:rPr>
          <w:rFonts w:ascii="Garamond" w:eastAsia="Calibri" w:hAnsi="Garamond" w:cs="Times New Roman"/>
          <w:b/>
          <w:bCs/>
          <w:iCs/>
          <w:lang w:val="es-MX"/>
        </w:rPr>
        <w:lastRenderedPageBreak/>
        <w:t>ORDENAMIENTO TERRITORIAL; EDUCACIÓN</w:t>
      </w:r>
      <w:r w:rsidR="00172EAA" w:rsidRPr="00172EAA">
        <w:rPr>
          <w:rFonts w:ascii="Garamond" w:eastAsia="Calibri" w:hAnsi="Garamond" w:cs="Times New Roman"/>
          <w:b/>
          <w:lang w:val="es-MX"/>
        </w:rPr>
        <w:t xml:space="preserve">; </w:t>
      </w:r>
      <w:r w:rsidR="00172EAA" w:rsidRPr="00172EAA">
        <w:rPr>
          <w:rFonts w:ascii="Garamond" w:eastAsia="Calibri" w:hAnsi="Garamond" w:cs="Times New Roman"/>
          <w:b/>
          <w:bCs/>
          <w:iCs/>
          <w:lang w:val="es-MX"/>
        </w:rPr>
        <w:t xml:space="preserve">NIÑAS, NIÑOS Y ADOLESCENTES; </w:t>
      </w:r>
      <w:r w:rsidR="00172EAA" w:rsidRPr="00172EAA">
        <w:rPr>
          <w:rFonts w:ascii="Garamond" w:eastAsia="Calibri" w:hAnsi="Garamond" w:cs="Times New Roman"/>
          <w:b/>
          <w:bCs/>
          <w:iCs/>
        </w:rPr>
        <w:t xml:space="preserve">HACIENDA Y CUENTA PÚBLICA y; </w:t>
      </w:r>
      <w:r w:rsidR="00172EAA" w:rsidRPr="00172EAA">
        <w:rPr>
          <w:rFonts w:ascii="Garamond" w:eastAsia="Calibri" w:hAnsi="Garamond" w:cs="Times New Roman"/>
          <w:b/>
          <w:bCs/>
          <w:iCs/>
          <w:lang w:val="es-MX"/>
        </w:rPr>
        <w:t>PARTICIPACIÓN SOCIAL Y ORGANIZACIÓN COMUNITARIA</w:t>
      </w:r>
      <w:r w:rsidR="00172EAA">
        <w:rPr>
          <w:rFonts w:ascii="Garamond" w:eastAsia="Calibri" w:hAnsi="Garamond" w:cs="Times New Roman"/>
          <w:b/>
          <w:bCs/>
          <w:iCs/>
          <w:lang w:val="es-MX"/>
        </w:rPr>
        <w:t xml:space="preserve">. </w:t>
      </w:r>
      <w:r w:rsidR="00172EAA" w:rsidRPr="00172EAA">
        <w:rPr>
          <w:rFonts w:ascii="Garamond" w:eastAsia="Calibri" w:hAnsi="Garamond" w:cs="Times New Roman"/>
          <w:bCs/>
          <w:iCs/>
          <w:lang w:val="es-MX"/>
        </w:rPr>
        <w:t xml:space="preserve">Por lo anterior se hace constar que al momento de la votación no se encontraba presente el C. Síndico Municipal, </w:t>
      </w:r>
      <w:proofErr w:type="spellStart"/>
      <w:r w:rsidR="00172EAA" w:rsidRPr="00172EAA">
        <w:rPr>
          <w:rFonts w:ascii="Garamond" w:eastAsia="Calibri" w:hAnsi="Garamond" w:cs="Times New Roman"/>
          <w:bCs/>
          <w:iCs/>
          <w:lang w:val="es-MX"/>
        </w:rPr>
        <w:t>Méd</w:t>
      </w:r>
      <w:proofErr w:type="spellEnd"/>
      <w:r w:rsidR="00172EAA" w:rsidRPr="00172EAA">
        <w:rPr>
          <w:rFonts w:ascii="Garamond" w:eastAsia="Calibri" w:hAnsi="Garamond" w:cs="Times New Roman"/>
          <w:bCs/>
          <w:iCs/>
          <w:lang w:val="es-MX"/>
        </w:rPr>
        <w:t>. José Francisco Sánchez Peña a efecto de manifestar el sentido de su voto.</w:t>
      </w:r>
      <w:r w:rsidR="00172EAA">
        <w:rPr>
          <w:rFonts w:ascii="Garamond" w:eastAsia="Calibri" w:hAnsi="Garamond" w:cs="Times New Roman"/>
          <w:b/>
          <w:bCs/>
          <w:iCs/>
          <w:lang w:val="es-MX"/>
        </w:rPr>
        <w:t xml:space="preserve"> </w:t>
      </w:r>
      <w:r w:rsidR="00172EAA">
        <w:rPr>
          <w:rFonts w:ascii="Garamond" w:eastAsia="Calibri" w:hAnsi="Garamond" w:cs="Times New Roman"/>
          <w:bCs/>
          <w:iCs/>
          <w:lang w:val="es-MX"/>
        </w:rPr>
        <w:t>------------------------------------------------------------------------------------------------------------------------------------------------------------------------------------------------------------------------------------------------------------------------------------------------------------------</w:t>
      </w:r>
      <w:r w:rsidR="000C0B7C">
        <w:rPr>
          <w:rFonts w:ascii="Garamond" w:eastAsia="Calibri" w:hAnsi="Garamond" w:cs="Times New Roman"/>
          <w:bCs/>
          <w:iCs/>
        </w:rPr>
        <w:t>--</w:t>
      </w:r>
      <w:r w:rsidR="00172EAA">
        <w:rPr>
          <w:rFonts w:ascii="Garamond" w:eastAsia="Calibri" w:hAnsi="Garamond" w:cs="Times New Roman"/>
          <w:bCs/>
          <w:iCs/>
        </w:rPr>
        <w:t>--</w:t>
      </w:r>
      <w:r w:rsidR="000C0B7C">
        <w:rPr>
          <w:rFonts w:ascii="Garamond" w:eastAsia="Calibri" w:hAnsi="Garamond" w:cs="Times New Roman"/>
          <w:bCs/>
          <w:iCs/>
        </w:rPr>
        <w:t xml:space="preserve">-- </w:t>
      </w:r>
      <w:r w:rsidR="000C0B7C" w:rsidRPr="009821BC">
        <w:rPr>
          <w:rFonts w:ascii="Garamond" w:eastAsia="Calibri" w:hAnsi="Garamond" w:cs="Times New Roman"/>
          <w:b/>
          <w:bCs/>
          <w:iCs/>
        </w:rPr>
        <w:t>5.10.-</w:t>
      </w:r>
      <w:r w:rsidR="000C0B7C">
        <w:rPr>
          <w:rFonts w:ascii="Garamond" w:eastAsia="Calibri" w:hAnsi="Garamond" w:cs="Times New Roman"/>
          <w:bCs/>
          <w:iCs/>
        </w:rPr>
        <w:t xml:space="preserve"> </w:t>
      </w:r>
      <w:r w:rsidR="00B12C43" w:rsidRPr="00B12C43">
        <w:rPr>
          <w:rFonts w:ascii="Garamond" w:eastAsia="Calibri" w:hAnsi="Garamond" w:cs="Times New Roman"/>
          <w:b/>
          <w:bCs/>
          <w:iCs/>
          <w:lang w:val="es-MX"/>
        </w:rPr>
        <w:t xml:space="preserve">Iniciativa de Acuerdo Edilicio presentada por el Presidente Municipal y Presidente del </w:t>
      </w:r>
      <w:r w:rsidR="00B12C43" w:rsidRPr="00B12C43">
        <w:rPr>
          <w:rFonts w:ascii="Garamond" w:eastAsia="Calibri" w:hAnsi="Garamond" w:cs="Times New Roman"/>
          <w:b/>
          <w:bCs/>
          <w:iCs/>
        </w:rPr>
        <w:t>Consejo Consultivo para el otorgamiento del Premio Puerto Vallarta en todas sus modalidades,</w:t>
      </w:r>
      <w:r w:rsidR="00B12C43" w:rsidRPr="00B12C43">
        <w:rPr>
          <w:rFonts w:ascii="Garamond" w:eastAsia="Calibri" w:hAnsi="Garamond" w:cs="Times New Roman"/>
          <w:b/>
          <w:bCs/>
          <w:iCs/>
          <w:lang w:val="es-MX"/>
        </w:rPr>
        <w:t xml:space="preserve"> Arq. Luis Ernesto Munguía González, la cual tiene por objeto autorizar la expedición de las bases y términos de la convocatoria para el Otorgamiento del “Premio Puerto Vallarta” en todas sus modalidades, en su edición 2026.</w:t>
      </w:r>
      <w:r w:rsidR="006E3D0C">
        <w:rPr>
          <w:rFonts w:ascii="Garamond" w:eastAsia="Calibri" w:hAnsi="Garamond" w:cs="Times New Roman"/>
          <w:b/>
          <w:bCs/>
          <w:iCs/>
          <w:lang w:val="es-MX"/>
        </w:rPr>
        <w:t xml:space="preserve"> </w:t>
      </w:r>
      <w:r w:rsidR="006E3D0C">
        <w:rPr>
          <w:rFonts w:ascii="Garamond" w:hAnsi="Garamond"/>
          <w:bCs/>
          <w:lang w:val="es-MX"/>
        </w:rPr>
        <w:t>-------------------</w:t>
      </w:r>
      <w:r w:rsidR="006E3D0C" w:rsidRPr="00CB0889">
        <w:rPr>
          <w:rFonts w:ascii="Garamond" w:hAnsi="Garamond"/>
          <w:bCs/>
          <w:lang w:val="es-MX"/>
        </w:rPr>
        <w:t>---- Lo anterior de conformidad a la iniciativa planteada y aprobada en los siguientes términos: -------</w:t>
      </w:r>
      <w:r w:rsidR="00193D0F">
        <w:rPr>
          <w:rFonts w:ascii="Garamond" w:hAnsi="Garamond"/>
          <w:bCs/>
          <w:lang w:val="es-MX"/>
        </w:rPr>
        <w:t xml:space="preserve"> </w:t>
      </w:r>
      <w:r w:rsidR="00193D0F" w:rsidRPr="00193D0F">
        <w:rPr>
          <w:rFonts w:ascii="Calibri" w:eastAsia="Calibri" w:hAnsi="Calibri" w:cs="Calibri"/>
          <w:b/>
          <w:sz w:val="20"/>
          <w:szCs w:val="20"/>
          <w:lang w:val="es-MX"/>
        </w:rPr>
        <w:t xml:space="preserve">INTEGRANTES DEL HONORABLE AYUNTAMIENTO CONSTITUCIONAL DE PUERTO VALLARTA, JALISCO. </w:t>
      </w:r>
      <w:r w:rsidR="00193D0F" w:rsidRPr="00193D0F">
        <w:rPr>
          <w:rFonts w:ascii="Calibri" w:eastAsia="Calibri" w:hAnsi="Calibri" w:cs="Calibri"/>
          <w:sz w:val="20"/>
          <w:szCs w:val="20"/>
          <w:lang w:val="es-MX"/>
        </w:rPr>
        <w:t>PRESENTES. El que suscribe, en mi carácter de Presidente Municipal y Presidente del Consejo Consultivo para el otorgamiento del “Premio Puerto Vallarta” en todas sus modalidades, ante este órgano máximo de gobierno, en ejercicio de las facultades que me confiere el</w:t>
      </w:r>
      <w:r w:rsidR="00193D0F" w:rsidRPr="00193D0F">
        <w:rPr>
          <w:rFonts w:ascii="Calibri" w:eastAsia="Calibri" w:hAnsi="Calibri" w:cs="Calibri"/>
          <w:b/>
          <w:sz w:val="20"/>
          <w:szCs w:val="20"/>
          <w:lang w:val="es-MX"/>
        </w:rPr>
        <w:t xml:space="preserve"> </w:t>
      </w:r>
      <w:r w:rsidR="00193D0F" w:rsidRPr="00193D0F">
        <w:rPr>
          <w:rFonts w:ascii="Calibri" w:eastAsia="Calibri" w:hAnsi="Calibri" w:cs="Calibri"/>
          <w:sz w:val="20"/>
          <w:szCs w:val="20"/>
          <w:lang w:val="es-MX"/>
        </w:rPr>
        <w:t xml:space="preserve">artículo 48 de la Ley del Gobierno y la Administración Pública Municipal del Estado de Jalisco, así como los  diversos 124, 127, 136 fracciones I y IX, del Reglamento del Gobierno Municipal de Puerto Vallarta, Jalisco, así como en los términos de los artículos 4, 7, 8, 9, 11 fracción III, 16, 17  y 18 del Reglamento para el Otorgamiento del “Premio Puerto Vallarta” en todas sus Modalidades, me permito elevar a su consideración la presente. </w:t>
      </w:r>
      <w:r w:rsidR="00193D0F" w:rsidRPr="00193D0F">
        <w:rPr>
          <w:rFonts w:ascii="Calibri" w:eastAsia="Calibri" w:hAnsi="Calibri" w:cs="Calibri"/>
          <w:b/>
          <w:sz w:val="20"/>
          <w:szCs w:val="20"/>
          <w:lang w:val="es-MX"/>
        </w:rPr>
        <w:t xml:space="preserve">INICIATIVA DE ACUERDO EDILICIO: </w:t>
      </w:r>
      <w:r w:rsidR="00193D0F" w:rsidRPr="00193D0F">
        <w:rPr>
          <w:rFonts w:ascii="Calibri" w:eastAsia="Calibri" w:hAnsi="Calibri" w:cs="Calibri"/>
          <w:sz w:val="20"/>
          <w:szCs w:val="20"/>
          <w:lang w:val="es-MX"/>
        </w:rPr>
        <w:t xml:space="preserve">Que tiene por objeto autorizar la expedición de las bases y términos de la </w:t>
      </w:r>
      <w:r w:rsidR="00193D0F" w:rsidRPr="00193D0F">
        <w:rPr>
          <w:rFonts w:ascii="Calibri" w:eastAsia="Calibri" w:hAnsi="Calibri" w:cs="Calibri"/>
          <w:b/>
          <w:sz w:val="20"/>
          <w:szCs w:val="20"/>
          <w:lang w:val="es-MX"/>
        </w:rPr>
        <w:t>convocatoria para el Otorgamiento del “Premio Puerto Vallarta” en todas sus modalidades, en su edición 2026</w:t>
      </w:r>
      <w:r w:rsidR="00193D0F" w:rsidRPr="00193D0F">
        <w:rPr>
          <w:rFonts w:ascii="Calibri" w:eastAsia="Calibri" w:hAnsi="Calibri" w:cs="Calibri"/>
          <w:sz w:val="20"/>
          <w:szCs w:val="20"/>
          <w:lang w:val="es-MX"/>
        </w:rPr>
        <w:t xml:space="preserve">. Permitiéndome para ello realizar la siguiente. </w:t>
      </w:r>
      <w:r w:rsidR="00193D0F" w:rsidRPr="00193D0F">
        <w:rPr>
          <w:rFonts w:ascii="Calibri" w:eastAsia="Calibri" w:hAnsi="Calibri" w:cs="Calibri"/>
          <w:b/>
          <w:sz w:val="20"/>
          <w:szCs w:val="20"/>
          <w:lang w:val="es-MX"/>
        </w:rPr>
        <w:t xml:space="preserve">EXPOSICIÓN DE MOTIVOS: </w:t>
      </w:r>
      <w:r w:rsidR="00193D0F" w:rsidRPr="00193D0F">
        <w:rPr>
          <w:rFonts w:ascii="Calibri" w:eastAsia="Calibri" w:hAnsi="Calibri" w:cs="Calibri"/>
          <w:sz w:val="20"/>
          <w:szCs w:val="20"/>
          <w:lang w:val="es-MX"/>
        </w:rPr>
        <w:t xml:space="preserve">I. El reconocimiento público de la sociedad a seres humanos sobresalientes, con grandes méritos, habilidades o buenas acciones, es una práctica mucho más profunda que simplemente “premiar”, es la clave para fortalecer el tejido social y promover valores. Es precisamente a través del reconocimiento que se fortalecen las relaciones entre los individuos en cualquier ámbito, es una forma de impulsar y motivar a nuevos ciudadanos a continuar esforzándose para alcanzar la realización y satisfacción personal, ya sea en beneficio propio o de una comunidad. Al otorgar reconocimientos a ciudadanos excepcionales, la sociedad define referentes y modelos a seguir, lo que ayuda a consolidar una cultura común basada en méritos, valores, esfuerzo o servicio, fortaleciendo la cohesión social y participación colectiva. II. El “Premio Puerto Vallarta”, es un reconocimiento que han venido otorgando las diferentes administraciones municipales a </w:t>
      </w:r>
      <w:proofErr w:type="gramStart"/>
      <w:r w:rsidR="00193D0F" w:rsidRPr="00193D0F">
        <w:rPr>
          <w:rFonts w:ascii="Calibri" w:eastAsia="Calibri" w:hAnsi="Calibri" w:cs="Calibri"/>
          <w:sz w:val="20"/>
          <w:szCs w:val="20"/>
          <w:lang w:val="es-MX"/>
        </w:rPr>
        <w:t>las personas físicas y jurídicas que con sus acciones, contribuciones y labores altruistas han beneficiado o representado</w:t>
      </w:r>
      <w:proofErr w:type="gramEnd"/>
      <w:r w:rsidR="00193D0F" w:rsidRPr="00193D0F">
        <w:rPr>
          <w:rFonts w:ascii="Calibri" w:eastAsia="Calibri" w:hAnsi="Calibri" w:cs="Calibri"/>
          <w:sz w:val="20"/>
          <w:szCs w:val="20"/>
          <w:lang w:val="es-MX"/>
        </w:rPr>
        <w:t xml:space="preserve"> a la sociedad </w:t>
      </w:r>
      <w:proofErr w:type="spellStart"/>
      <w:r w:rsidR="00193D0F" w:rsidRPr="00193D0F">
        <w:rPr>
          <w:rFonts w:ascii="Calibri" w:eastAsia="Calibri" w:hAnsi="Calibri" w:cs="Calibri"/>
          <w:sz w:val="20"/>
          <w:szCs w:val="20"/>
          <w:lang w:val="es-MX"/>
        </w:rPr>
        <w:t>Vallartense</w:t>
      </w:r>
      <w:proofErr w:type="spellEnd"/>
      <w:r w:rsidR="00193D0F" w:rsidRPr="00193D0F">
        <w:rPr>
          <w:rFonts w:ascii="Calibri" w:eastAsia="Calibri" w:hAnsi="Calibri" w:cs="Calibri"/>
          <w:sz w:val="20"/>
          <w:szCs w:val="20"/>
          <w:lang w:val="es-MX"/>
        </w:rPr>
        <w:t xml:space="preserve">. Este reconocimiento se entrega por el desempeño sobresaliente en los ámbitos cultural, deportivo, educativo, protección al ambiente, promoción turística, asistencia social, arte y actos excepcionales que redunden en beneficio del municipio o de sus habitantes. III. Que los integrantes del Consejo Consultivo para el otorgamiento del “Premio Puerto Vallarta” en todas las modalidades en sesión celebrada el pasado 15 quince de abril de 2026 dos mil veintiséis, aprobó las bases de la convocatoria para la elección de las personas físicas y jurídicas que se harán acreedoras al otorgamiento del “Premio Puerto Vallarta” en todas sus modalidades en su edición 2026. IV. Que dicha convocatoria está dirigida a todos los  habitantes del Municipio de Puerto Vallarta, Jalisco, a partir de la persona física o jurídica mayor de edad que por su desempeño sobresaliente en actividades o acciones en los ámbitos </w:t>
      </w:r>
      <w:r w:rsidR="00193D0F" w:rsidRPr="00193D0F">
        <w:rPr>
          <w:rFonts w:ascii="Calibri" w:eastAsia="Calibri" w:hAnsi="Calibri" w:cs="Calibri"/>
          <w:b/>
          <w:sz w:val="20"/>
          <w:szCs w:val="20"/>
          <w:lang w:val="es-MX"/>
        </w:rPr>
        <w:t>Cultural, Educativo, Ecológico, Promoción Turística, Deporte, Asistencia Social, Arte</w:t>
      </w:r>
      <w:r w:rsidR="00193D0F" w:rsidRPr="00193D0F">
        <w:rPr>
          <w:rFonts w:ascii="Calibri" w:eastAsia="Calibri" w:hAnsi="Calibri" w:cs="Calibri"/>
          <w:sz w:val="20"/>
          <w:szCs w:val="20"/>
          <w:lang w:val="es-MX"/>
        </w:rPr>
        <w:t xml:space="preserve"> y cualquier acto excepcional que redunde en beneficio del Municipio de Puerto Vallarta o de sus habitantes, desee participar y ser merecedor de recibir el Premio Puerto Vallarta. </w:t>
      </w:r>
      <w:r w:rsidR="00193D0F" w:rsidRPr="00193D0F">
        <w:rPr>
          <w:rFonts w:ascii="Calibri" w:eastAsia="Times New Roman" w:hAnsi="Calibri" w:cs="Calibri"/>
          <w:sz w:val="20"/>
          <w:szCs w:val="20"/>
          <w:lang w:eastAsia="es-ES"/>
        </w:rPr>
        <w:t xml:space="preserve">V. Que las modalidades del “Premio </w:t>
      </w:r>
      <w:r w:rsidR="00193D0F" w:rsidRPr="00193D0F">
        <w:rPr>
          <w:rFonts w:ascii="Calibri" w:eastAsia="Times New Roman" w:hAnsi="Calibri" w:cs="Calibri"/>
          <w:sz w:val="20"/>
          <w:szCs w:val="20"/>
          <w:lang w:eastAsia="es-ES"/>
        </w:rPr>
        <w:lastRenderedPageBreak/>
        <w:t xml:space="preserve">Puerto Vallarta” son: </w:t>
      </w:r>
      <w:r w:rsidR="00193D0F" w:rsidRPr="00193D0F">
        <w:rPr>
          <w:rFonts w:ascii="Calibri" w:eastAsia="Times New Roman" w:hAnsi="Calibri" w:cs="Calibri"/>
          <w:b/>
          <w:sz w:val="20"/>
          <w:szCs w:val="20"/>
          <w:lang w:eastAsia="es-ES"/>
        </w:rPr>
        <w:t xml:space="preserve">Premio Puerto Vallarta “Ignacio Luis Vallarta </w:t>
      </w:r>
      <w:proofErr w:type="spellStart"/>
      <w:r w:rsidR="00193D0F" w:rsidRPr="00193D0F">
        <w:rPr>
          <w:rFonts w:ascii="Calibri" w:eastAsia="Times New Roman" w:hAnsi="Calibri" w:cs="Calibri"/>
          <w:b/>
          <w:sz w:val="20"/>
          <w:szCs w:val="20"/>
          <w:lang w:eastAsia="es-ES"/>
        </w:rPr>
        <w:t>Ogazón</w:t>
      </w:r>
      <w:proofErr w:type="spellEnd"/>
      <w:r w:rsidR="00193D0F" w:rsidRPr="00193D0F">
        <w:rPr>
          <w:rFonts w:ascii="Calibri" w:eastAsia="Times New Roman" w:hAnsi="Calibri" w:cs="Calibri"/>
          <w:b/>
          <w:sz w:val="20"/>
          <w:szCs w:val="20"/>
          <w:lang w:eastAsia="es-ES"/>
        </w:rPr>
        <w:t>”:</w:t>
      </w:r>
      <w:r w:rsidR="00193D0F" w:rsidRPr="00193D0F">
        <w:rPr>
          <w:rFonts w:ascii="Calibri" w:eastAsia="Times New Roman" w:hAnsi="Calibri" w:cs="Calibri"/>
          <w:sz w:val="20"/>
          <w:szCs w:val="20"/>
          <w:lang w:eastAsia="es-ES"/>
        </w:rPr>
        <w:t xml:space="preserve"> Reconocimiento Público de una conducta o trayectoria ejemplar en beneficio del municipio o de sus habitantes. </w:t>
      </w:r>
      <w:r w:rsidR="00193D0F" w:rsidRPr="00193D0F">
        <w:rPr>
          <w:rFonts w:ascii="Calibri" w:eastAsia="Times New Roman" w:hAnsi="Calibri" w:cs="Calibri"/>
          <w:b/>
          <w:sz w:val="20"/>
          <w:szCs w:val="20"/>
          <w:lang w:eastAsia="es-ES"/>
        </w:rPr>
        <w:t xml:space="preserve">Premio Puerto Vallarta “Francisca Rodríguez </w:t>
      </w:r>
      <w:proofErr w:type="spellStart"/>
      <w:r w:rsidR="00193D0F" w:rsidRPr="00193D0F">
        <w:rPr>
          <w:rFonts w:ascii="Calibri" w:eastAsia="Times New Roman" w:hAnsi="Calibri" w:cs="Calibri"/>
          <w:b/>
          <w:sz w:val="20"/>
          <w:szCs w:val="20"/>
          <w:lang w:eastAsia="es-ES"/>
        </w:rPr>
        <w:t>Rodríguez</w:t>
      </w:r>
      <w:proofErr w:type="spellEnd"/>
      <w:r w:rsidR="00193D0F" w:rsidRPr="00193D0F">
        <w:rPr>
          <w:rFonts w:ascii="Calibri" w:eastAsia="Times New Roman" w:hAnsi="Calibri" w:cs="Calibri"/>
          <w:b/>
          <w:sz w:val="20"/>
          <w:szCs w:val="20"/>
          <w:lang w:eastAsia="es-ES"/>
        </w:rPr>
        <w:t>”:</w:t>
      </w:r>
      <w:r w:rsidR="00193D0F" w:rsidRPr="00193D0F">
        <w:rPr>
          <w:rFonts w:ascii="Calibri" w:eastAsia="Times New Roman" w:hAnsi="Calibri" w:cs="Calibri"/>
          <w:sz w:val="20"/>
          <w:szCs w:val="20"/>
          <w:lang w:eastAsia="es-ES"/>
        </w:rPr>
        <w:t xml:space="preserve"> A miembros distinguidos del magisterio, las letras y/o benefactores de la Educación Pública. </w:t>
      </w:r>
      <w:r w:rsidR="00193D0F" w:rsidRPr="00193D0F">
        <w:rPr>
          <w:rFonts w:ascii="Calibri" w:eastAsia="Times New Roman" w:hAnsi="Calibri" w:cs="Calibri"/>
          <w:b/>
          <w:sz w:val="20"/>
          <w:szCs w:val="20"/>
          <w:lang w:eastAsia="es-ES"/>
        </w:rPr>
        <w:t>Premio Puerto Vallarta “Teresa Barba Palomera”:</w:t>
      </w:r>
      <w:r w:rsidR="00193D0F" w:rsidRPr="00193D0F">
        <w:rPr>
          <w:rFonts w:ascii="Calibri" w:eastAsia="Times New Roman" w:hAnsi="Calibri" w:cs="Calibri"/>
          <w:sz w:val="20"/>
          <w:szCs w:val="20"/>
          <w:lang w:eastAsia="es-ES"/>
        </w:rPr>
        <w:t xml:space="preserve"> A los distinguidos y destacados promotores de la cultura. </w:t>
      </w:r>
      <w:r w:rsidR="00193D0F" w:rsidRPr="00193D0F">
        <w:rPr>
          <w:rFonts w:ascii="Calibri" w:eastAsia="Times New Roman" w:hAnsi="Calibri" w:cs="Calibri"/>
          <w:b/>
          <w:sz w:val="20"/>
          <w:szCs w:val="20"/>
          <w:lang w:eastAsia="es-ES"/>
        </w:rPr>
        <w:t>Premio Puerto Vallarta “Jesús Palacios Robles”:</w:t>
      </w:r>
      <w:r w:rsidR="00193D0F" w:rsidRPr="00193D0F">
        <w:rPr>
          <w:rFonts w:ascii="Calibri" w:eastAsia="Times New Roman" w:hAnsi="Calibri" w:cs="Calibri"/>
          <w:sz w:val="20"/>
          <w:szCs w:val="20"/>
          <w:lang w:eastAsia="es-ES"/>
        </w:rPr>
        <w:t xml:space="preserve"> A los ciudadanos que se distingan en grado sobresaliente, por sus servicios en la asistencia social. </w:t>
      </w:r>
      <w:r w:rsidR="00193D0F" w:rsidRPr="00193D0F">
        <w:rPr>
          <w:rFonts w:ascii="Calibri" w:eastAsia="Times New Roman" w:hAnsi="Calibri" w:cs="Calibri"/>
          <w:b/>
          <w:sz w:val="20"/>
          <w:szCs w:val="20"/>
          <w:lang w:eastAsia="es-ES"/>
        </w:rPr>
        <w:t xml:space="preserve">Premio Puerto Vallarta “Manuel Lepe Macedo”: </w:t>
      </w:r>
      <w:r w:rsidR="00193D0F" w:rsidRPr="00193D0F">
        <w:rPr>
          <w:rFonts w:ascii="Calibri" w:eastAsia="Times New Roman" w:hAnsi="Calibri" w:cs="Calibri"/>
          <w:sz w:val="20"/>
          <w:szCs w:val="20"/>
          <w:lang w:eastAsia="es-ES"/>
        </w:rPr>
        <w:t xml:space="preserve">a quienes se hayan destacado en el campo de las Artes. </w:t>
      </w:r>
      <w:r w:rsidR="00193D0F" w:rsidRPr="00193D0F">
        <w:rPr>
          <w:rFonts w:ascii="Calibri" w:eastAsia="Times New Roman" w:hAnsi="Calibri" w:cs="Calibri"/>
          <w:b/>
          <w:sz w:val="20"/>
          <w:szCs w:val="20"/>
          <w:lang w:eastAsia="es-ES"/>
        </w:rPr>
        <w:t>Premio Puerto Vallarta “Francisco Medina Ascencio”:</w:t>
      </w:r>
      <w:r w:rsidR="00193D0F" w:rsidRPr="00193D0F">
        <w:rPr>
          <w:rFonts w:ascii="Calibri" w:eastAsia="Times New Roman" w:hAnsi="Calibri" w:cs="Calibri"/>
          <w:sz w:val="20"/>
          <w:szCs w:val="20"/>
          <w:lang w:eastAsia="es-ES"/>
        </w:rPr>
        <w:t xml:space="preserve"> A los ciudadanos que se hayan distinguido en la promoción Turística de Puerto Vallarta. </w:t>
      </w:r>
      <w:r w:rsidR="00193D0F" w:rsidRPr="00193D0F">
        <w:rPr>
          <w:rFonts w:ascii="Calibri" w:eastAsia="Times New Roman" w:hAnsi="Calibri" w:cs="Calibri"/>
          <w:b/>
          <w:sz w:val="20"/>
          <w:szCs w:val="20"/>
          <w:lang w:eastAsia="es-ES"/>
        </w:rPr>
        <w:t xml:space="preserve">Premio Puerto Vallarta “Guadalupe Sánchez Torres”: </w:t>
      </w:r>
      <w:r w:rsidR="00193D0F" w:rsidRPr="00193D0F">
        <w:rPr>
          <w:rFonts w:ascii="Calibri" w:eastAsia="Times New Roman" w:hAnsi="Calibri" w:cs="Calibri"/>
          <w:sz w:val="20"/>
          <w:szCs w:val="20"/>
          <w:lang w:eastAsia="es-ES"/>
        </w:rPr>
        <w:t xml:space="preserve">A los ciudadanos que hayan sobresalido en el cuidado y conservación del medio ambiente. </w:t>
      </w:r>
      <w:r w:rsidR="00193D0F" w:rsidRPr="00193D0F">
        <w:rPr>
          <w:rFonts w:ascii="Calibri" w:eastAsia="Times New Roman" w:hAnsi="Calibri" w:cs="Calibri"/>
          <w:b/>
          <w:sz w:val="20"/>
          <w:szCs w:val="20"/>
          <w:lang w:eastAsia="es-ES"/>
        </w:rPr>
        <w:t>Premio Puerto Vallarta “Alfonso Díaz Santos”:</w:t>
      </w:r>
      <w:r w:rsidR="00193D0F" w:rsidRPr="00193D0F">
        <w:rPr>
          <w:rFonts w:ascii="Calibri" w:eastAsia="Times New Roman" w:hAnsi="Calibri" w:cs="Calibri"/>
          <w:sz w:val="20"/>
          <w:szCs w:val="20"/>
          <w:lang w:eastAsia="es-ES"/>
        </w:rPr>
        <w:t xml:space="preserve"> A los deportistas que se hayan hecho acreedores a la admiración, respeto y reconocimiento por sus méritos deportivos. </w:t>
      </w:r>
      <w:r w:rsidR="00193D0F" w:rsidRPr="00193D0F">
        <w:rPr>
          <w:rFonts w:ascii="Calibri" w:eastAsia="Calibri" w:hAnsi="Calibri" w:cs="Calibri"/>
          <w:b/>
          <w:sz w:val="20"/>
          <w:szCs w:val="20"/>
          <w:lang w:val="es-MX"/>
        </w:rPr>
        <w:t>Premio Puerto Vallarta “Agustín Flores Contreras”:</w:t>
      </w:r>
      <w:r w:rsidR="00193D0F" w:rsidRPr="00193D0F">
        <w:rPr>
          <w:rFonts w:ascii="Calibri" w:eastAsia="Calibri" w:hAnsi="Calibri" w:cs="Calibri"/>
          <w:sz w:val="20"/>
          <w:szCs w:val="20"/>
          <w:lang w:val="es-MX"/>
        </w:rPr>
        <w:t xml:space="preserve"> A las personas físicas o jurídicas que hayan promovido el espíritu empresarial y el fomento económico. VI. Que el “Premio Puerto Vallarta” en todas sus modalidades, será entregado en Sesión Solemne de Ayuntamiento a celebrarse el día 31 treinta y uno de Mayo de 2026 dos mil veintiséis, y consistirá en la entrega de un pergamino donde se asiente el Acuerdo del Ayuntamiento con la firma de todos los Integrantes del Pleno de Ayuntamiento de Puerto Vallarta, Jalisco, en el que se le reconozca a la persona galardonada la importancia y relevancia de las labores realizadas, declarándosele como “HIJO (a) ILUSTRE VALLARTENSE” si es nacido en el municipio, e “HIJO (a)  ADOPTIVO (a)  VALLARTENSE” si no es nacido (a) en el Municipio, así como l</w:t>
      </w:r>
      <w:r w:rsidR="00193D0F" w:rsidRPr="00193D0F">
        <w:rPr>
          <w:rFonts w:ascii="Calibri" w:eastAsia="Calibri" w:hAnsi="Calibri" w:cs="Calibri"/>
          <w:sz w:val="20"/>
          <w:szCs w:val="20"/>
        </w:rPr>
        <w:t xml:space="preserve">a entrega de una medalla de alta calidad, que contendrá al frente el escudo heráldico de la ciudad con la leyenda de las fechas a festejar de los aniversarios de la fundación del municipio y ciudad de Puerto Vallarta, y al reverso, el nombre de la persona que se hizo acreedora a dicho galardón. </w:t>
      </w:r>
      <w:r w:rsidR="00193D0F" w:rsidRPr="00193D0F">
        <w:rPr>
          <w:rFonts w:ascii="Calibri" w:eastAsia="Calibri" w:hAnsi="Calibri" w:cs="Calibri"/>
          <w:b/>
          <w:sz w:val="20"/>
          <w:szCs w:val="20"/>
          <w:lang w:val="es-MX"/>
        </w:rPr>
        <w:t xml:space="preserve">MARCO NORMATIVO: </w:t>
      </w:r>
      <w:r w:rsidR="00193D0F" w:rsidRPr="00193D0F">
        <w:rPr>
          <w:rFonts w:ascii="Calibri" w:eastAsia="Calibri" w:hAnsi="Calibri" w:cs="Calibri"/>
          <w:sz w:val="20"/>
          <w:szCs w:val="20"/>
          <w:lang w:val="es-MX"/>
        </w:rPr>
        <w:t xml:space="preserve">El artículo 115 fracción II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w:t>
      </w:r>
      <w:r w:rsidR="00193D0F" w:rsidRPr="00193D0F">
        <w:rPr>
          <w:rFonts w:ascii="Calibri" w:eastAsia="Arial" w:hAnsi="Calibri" w:cs="Calibri"/>
          <w:bCs/>
          <w:sz w:val="20"/>
          <w:szCs w:val="20"/>
          <w:lang w:val="es-MX"/>
        </w:rPr>
        <w:t xml:space="preserve">Constitución Política del Estado Libre y Soberano de Jalisco, </w:t>
      </w:r>
      <w:r w:rsidR="00193D0F" w:rsidRPr="00193D0F">
        <w:rPr>
          <w:rFonts w:ascii="Calibri" w:eastAsia="Arial" w:hAnsi="Calibri" w:cs="Calibri"/>
          <w:sz w:val="20"/>
          <w:szCs w:val="20"/>
          <w:lang w:val="es-MX"/>
        </w:rPr>
        <w:t xml:space="preserve">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Por su parte, el artículo 37 fracción II, primer párrafo, de la Ley del Gobierno y la Administración Pública Municipal del Estado de Jalisco, señala como obligación del Ayuntamiento el aprobar y aplicar el presupuesto de egresos, bandos de policía y buen gobierno, reglamentos, circulares y disposiciones administrativas de observancia general que organicen la administración pública municipal, regulen las materias, procedimientos, funciones y servicios públicos de su competencia y aseguren la participación social y vecinal. Por lo anteriormente expuesto y fundado, me permito someter a su consideración para su aprobación, los siguientes. </w:t>
      </w:r>
      <w:r w:rsidR="00193D0F" w:rsidRPr="00193D0F">
        <w:rPr>
          <w:rFonts w:ascii="Calibri" w:eastAsia="Calibri" w:hAnsi="Calibri" w:cs="Calibri"/>
          <w:b/>
          <w:sz w:val="20"/>
          <w:szCs w:val="20"/>
          <w:lang w:val="es-MX"/>
        </w:rPr>
        <w:t>PUNTOS DE ACUERDO: PRIMERO.-</w:t>
      </w:r>
      <w:r w:rsidR="00193D0F" w:rsidRPr="00193D0F">
        <w:rPr>
          <w:rFonts w:ascii="Calibri" w:eastAsia="Calibri" w:hAnsi="Calibri" w:cs="Calibri"/>
          <w:sz w:val="20"/>
          <w:szCs w:val="20"/>
          <w:lang w:val="es-MX"/>
        </w:rPr>
        <w:t xml:space="preserve"> El Honorable Ayuntamiento Constitucional de Puerto Vallarta, Jalisco, aprueba la expedición de la convocatoria para el otorgamiento del “Premio Puerto Vallarta” en todas sus modalidades, en su edición 2026, emitida por el Consejo Consultivo para el otorgamiento del “Premio Puerto Vallarta” en todas sus modalidades, en los términos del documento que se adjunta a la presente, cuyo contenido se tiene por reproducido  como si a la letra se insertase. </w:t>
      </w:r>
      <w:r w:rsidR="00193D0F" w:rsidRPr="00193D0F">
        <w:rPr>
          <w:rFonts w:ascii="Calibri" w:eastAsia="Calibri" w:hAnsi="Calibri" w:cs="Calibri"/>
          <w:b/>
          <w:sz w:val="20"/>
          <w:szCs w:val="20"/>
          <w:lang w:val="es-MX"/>
        </w:rPr>
        <w:t xml:space="preserve">SEGUNDO.- </w:t>
      </w:r>
      <w:r w:rsidR="00193D0F" w:rsidRPr="00193D0F">
        <w:rPr>
          <w:rFonts w:ascii="Calibri" w:eastAsia="Calibri" w:hAnsi="Calibri" w:cs="Calibri"/>
          <w:sz w:val="20"/>
          <w:szCs w:val="20"/>
          <w:lang w:val="es-MX"/>
        </w:rPr>
        <w:t xml:space="preserve">Se instruye al Secretario General para que ordene la publicación y difusión de la Convocatoria para el otorgamiento del “Premio Puerto Vallarta” en todas sus modalidades, en cada </w:t>
      </w:r>
      <w:r w:rsidR="00193D0F" w:rsidRPr="00193D0F">
        <w:rPr>
          <w:rFonts w:ascii="Calibri" w:eastAsia="Calibri" w:hAnsi="Calibri" w:cs="Calibri"/>
          <w:sz w:val="20"/>
          <w:szCs w:val="20"/>
          <w:lang w:val="es-MX"/>
        </w:rPr>
        <w:lastRenderedPageBreak/>
        <w:t xml:space="preserve">uno de los lugares señalados en la base tercera de dicha convocatoria. </w:t>
      </w:r>
      <w:r w:rsidR="00193D0F" w:rsidRPr="00193D0F">
        <w:rPr>
          <w:rFonts w:ascii="Calibri" w:eastAsia="Calibri" w:hAnsi="Calibri" w:cs="Calibri"/>
          <w:b/>
          <w:sz w:val="20"/>
          <w:szCs w:val="20"/>
          <w:lang w:val="es-MX"/>
        </w:rPr>
        <w:t>TERCERO.-</w:t>
      </w:r>
      <w:r w:rsidR="00193D0F" w:rsidRPr="00193D0F">
        <w:rPr>
          <w:rFonts w:ascii="Calibri" w:eastAsia="Calibri" w:hAnsi="Calibri" w:cs="Calibri"/>
          <w:sz w:val="20"/>
          <w:szCs w:val="20"/>
          <w:lang w:val="es-MX"/>
        </w:rPr>
        <w:t xml:space="preserve"> Se instruye al titular de la Dirección de Comunicaciones para que dé diseño a la Convocatoria para el otorgamiento del “Premio Puerto Vallarta” en todas sus modalidades, para dar cumplimiento a lo establecido en la base tercera de dicha convocatoria.  </w:t>
      </w:r>
      <w:r w:rsidR="00193D0F" w:rsidRPr="00193D0F">
        <w:rPr>
          <w:rFonts w:ascii="Calibri" w:eastAsia="Times New Roman" w:hAnsi="Calibri" w:cs="Calibri"/>
          <w:bCs/>
          <w:sz w:val="20"/>
          <w:szCs w:val="20"/>
          <w:lang w:val="es-MX" w:eastAsia="es-MX"/>
        </w:rPr>
        <w:t xml:space="preserve">ATENTAMENTE. </w:t>
      </w:r>
      <w:r w:rsidR="00193D0F" w:rsidRPr="00193D0F">
        <w:rPr>
          <w:rFonts w:ascii="Calibri" w:eastAsia="HP Simplified Jpan" w:hAnsi="Calibri" w:cs="Calibri"/>
          <w:bCs/>
          <w:kern w:val="2"/>
          <w:sz w:val="20"/>
          <w:szCs w:val="20"/>
          <w:lang w:val="es-MX"/>
          <w14:ligatures w14:val="standardContextual"/>
        </w:rPr>
        <w:t xml:space="preserve">“2026, Jalisco, Cuna de Identidad Nacional y el Mundial que nos une”. </w:t>
      </w:r>
      <w:r w:rsidR="00193D0F" w:rsidRPr="00193D0F">
        <w:rPr>
          <w:rFonts w:ascii="Calibri" w:eastAsia="Aptos" w:hAnsi="Calibri" w:cs="Calibri"/>
          <w:bCs/>
          <w:kern w:val="2"/>
          <w:sz w:val="20"/>
          <w:szCs w:val="20"/>
          <w:lang w:val="es-MX"/>
          <w14:ligatures w14:val="standardContextual"/>
        </w:rPr>
        <w:t>Puerto Vallarta, Jalisco.</w:t>
      </w:r>
      <w:r w:rsidR="00193D0F" w:rsidRPr="00193D0F">
        <w:rPr>
          <w:rFonts w:ascii="Calibri" w:eastAsia="Aptos" w:hAnsi="Calibri" w:cs="Calibri"/>
          <w:kern w:val="2"/>
          <w:sz w:val="20"/>
          <w:szCs w:val="20"/>
          <w:lang w:val="es-MX"/>
          <w14:ligatures w14:val="standardContextual"/>
        </w:rPr>
        <w:t xml:space="preserve"> A 16 dieciséis de abril del 2026 dos mil veintiséis. (Rúbrica) </w:t>
      </w:r>
      <w:r w:rsidR="00193D0F" w:rsidRPr="00193D0F">
        <w:rPr>
          <w:rFonts w:ascii="Calibri" w:eastAsia="Aptos" w:hAnsi="Calibri" w:cs="Calibri"/>
          <w:bCs/>
          <w:sz w:val="20"/>
          <w:szCs w:val="20"/>
          <w:lang w:val="es-MX"/>
          <w14:ligatures w14:val="standardContextual"/>
        </w:rPr>
        <w:t xml:space="preserve">Arq. Luis Ernesto Munguía González, Presidente Municipal y </w:t>
      </w:r>
      <w:r w:rsidR="00193D0F" w:rsidRPr="00193D0F">
        <w:rPr>
          <w:rFonts w:ascii="Calibri" w:eastAsia="Calibri" w:hAnsi="Calibri" w:cs="Calibri"/>
          <w:sz w:val="20"/>
          <w:szCs w:val="20"/>
          <w:lang w:val="es-MX"/>
        </w:rPr>
        <w:t xml:space="preserve"> Presidente del Consejo Consultivo para el Otorgamiento del “Premio Puerto Vallarta” en todas sus modalidades. </w:t>
      </w:r>
      <w:r w:rsidR="00193D0F">
        <w:rPr>
          <w:rFonts w:ascii="Calibri" w:eastAsia="Calibri" w:hAnsi="Calibri" w:cs="Calibri"/>
          <w:sz w:val="20"/>
          <w:szCs w:val="20"/>
          <w:lang w:val="es-MX"/>
        </w:rPr>
        <w:t>-</w:t>
      </w:r>
      <w:r w:rsidR="006E3D0C">
        <w:rPr>
          <w:rFonts w:ascii="Garamond" w:hAnsi="Garamond" w:cs="Calibri"/>
          <w:color w:val="000000"/>
          <w:lang w:val="es-ES_tradnl"/>
        </w:rPr>
        <w:t>-</w:t>
      </w:r>
      <w:r w:rsidR="00193D0F">
        <w:rPr>
          <w:rFonts w:ascii="Garamond" w:hAnsi="Garamond" w:cs="Calibri"/>
          <w:color w:val="000000"/>
          <w:lang w:val="es-ES_tradnl"/>
        </w:rPr>
        <w:t>-------------------------------------</w:t>
      </w:r>
      <w:r w:rsidR="006E3D0C">
        <w:rPr>
          <w:rFonts w:ascii="Garamond" w:hAnsi="Garamond" w:cs="Calibri"/>
          <w:color w:val="000000"/>
          <w:lang w:val="es-ES_tradnl"/>
        </w:rPr>
        <w:t xml:space="preserve">-- </w:t>
      </w:r>
      <w:r w:rsidR="00B12C43" w:rsidRPr="00A35D44">
        <w:rPr>
          <w:rFonts w:ascii="Garamond" w:hAnsi="Garamond" w:cs="Calibri"/>
          <w:color w:val="000000"/>
          <w:lang w:val="es-ES_tradnl"/>
        </w:rPr>
        <w:t xml:space="preserve">El C. </w:t>
      </w:r>
      <w:r w:rsidR="00B12C43" w:rsidRPr="00362EC6">
        <w:rPr>
          <w:rFonts w:ascii="Garamond" w:hAnsi="Garamond" w:cs="Calibri"/>
          <w:color w:val="000000"/>
        </w:rPr>
        <w:t>Presidente Municipal</w:t>
      </w:r>
      <w:r w:rsidR="00B12C43">
        <w:rPr>
          <w:rFonts w:ascii="Garamond" w:hAnsi="Garamond" w:cs="Calibri"/>
          <w:color w:val="000000"/>
        </w:rPr>
        <w:t>,</w:t>
      </w:r>
      <w:r w:rsidR="00B12C43" w:rsidRPr="00362EC6">
        <w:rPr>
          <w:rFonts w:ascii="Garamond" w:hAnsi="Garamond" w:cs="Calibri"/>
          <w:color w:val="000000"/>
        </w:rPr>
        <w:t xml:space="preserve"> </w:t>
      </w:r>
      <w:r w:rsidR="00B12C43" w:rsidRPr="00546ED2">
        <w:rPr>
          <w:rFonts w:ascii="Garamond" w:hAnsi="Garamond" w:cs="Calibri"/>
          <w:color w:val="000000"/>
        </w:rPr>
        <w:t>Arq. Luis Ernesto Munguía González</w:t>
      </w:r>
      <w:r w:rsidR="00B12C43">
        <w:rPr>
          <w:rFonts w:ascii="Garamond" w:hAnsi="Garamond" w:cs="Calibri"/>
          <w:color w:val="000000"/>
        </w:rPr>
        <w:t>: “</w:t>
      </w:r>
      <w:r w:rsidR="00B12C43">
        <w:rPr>
          <w:rFonts w:ascii="Garamond" w:hAnsi="Garamond"/>
        </w:rPr>
        <w:t>Pasamos a la…</w:t>
      </w:r>
      <w:r w:rsidR="00B12C43" w:rsidRPr="00B12C43">
        <w:rPr>
          <w:rFonts w:ascii="Garamond" w:hAnsi="Garamond"/>
        </w:rPr>
        <w:t>al siguiente turno, que es el de un servidor</w:t>
      </w:r>
      <w:r w:rsidR="00B12C43">
        <w:rPr>
          <w:rFonts w:ascii="Garamond" w:hAnsi="Garamond"/>
        </w:rPr>
        <w:t>.</w:t>
      </w:r>
      <w:r w:rsidR="00B12C43" w:rsidRPr="00B12C43">
        <w:rPr>
          <w:rFonts w:ascii="Garamond" w:hAnsi="Garamond"/>
        </w:rPr>
        <w:t xml:space="preserve"> </w:t>
      </w:r>
      <w:r w:rsidR="00B12C43">
        <w:rPr>
          <w:rFonts w:ascii="Garamond" w:hAnsi="Garamond"/>
        </w:rPr>
        <w:t>P</w:t>
      </w:r>
      <w:r w:rsidR="00B12C43" w:rsidRPr="00B12C43">
        <w:rPr>
          <w:rFonts w:ascii="Garamond" w:hAnsi="Garamond"/>
        </w:rPr>
        <w:t>or lo que solicitó a nuestro Secretario General nos apoye con la Relatoría</w:t>
      </w:r>
      <w:r w:rsidR="00B12C43">
        <w:rPr>
          <w:rFonts w:ascii="Garamond" w:hAnsi="Garamond"/>
        </w:rPr>
        <w:t>”</w:t>
      </w:r>
      <w:r w:rsidR="00B12C43" w:rsidRPr="00B12C43">
        <w:rPr>
          <w:rFonts w:ascii="Garamond" w:hAnsi="Garamond"/>
        </w:rPr>
        <w:t>.</w:t>
      </w:r>
      <w:r w:rsidR="00A22F45">
        <w:rPr>
          <w:rFonts w:ascii="Garamond" w:hAnsi="Garamond"/>
        </w:rPr>
        <w:t xml:space="preserve"> </w:t>
      </w:r>
      <w:r w:rsidR="0097303F" w:rsidRPr="00A35D44">
        <w:rPr>
          <w:rFonts w:ascii="Garamond" w:hAnsi="Garamond"/>
          <w:shd w:val="clear" w:color="auto" w:fill="FFFFFF"/>
          <w:lang w:val="es-ES_tradnl"/>
        </w:rPr>
        <w:t xml:space="preserve">El C. Secretario General, </w:t>
      </w:r>
      <w:r w:rsidR="0097303F" w:rsidRPr="00546ED2">
        <w:rPr>
          <w:rFonts w:ascii="Garamond" w:hAnsi="Garamond"/>
          <w:shd w:val="clear" w:color="auto" w:fill="FFFFFF"/>
        </w:rPr>
        <w:t>Abg. José Juan Velázquez Hernández</w:t>
      </w:r>
      <w:r w:rsidR="0097303F" w:rsidRPr="00A35D44">
        <w:rPr>
          <w:rFonts w:ascii="Garamond" w:hAnsi="Garamond"/>
          <w:shd w:val="clear" w:color="auto" w:fill="FFFFFF"/>
          <w:lang w:val="es-ES_tradnl"/>
        </w:rPr>
        <w:t>: “</w:t>
      </w:r>
      <w:r w:rsidR="0097303F">
        <w:rPr>
          <w:rFonts w:ascii="Garamond" w:hAnsi="Garamond"/>
        </w:rPr>
        <w:t>Claro que sí señor Presidente, cómo lo</w:t>
      </w:r>
      <w:r w:rsidR="00B12C43" w:rsidRPr="00B12C43">
        <w:rPr>
          <w:rFonts w:ascii="Garamond" w:hAnsi="Garamond"/>
        </w:rPr>
        <w:t xml:space="preserve"> instruye</w:t>
      </w:r>
      <w:r w:rsidR="0097303F">
        <w:rPr>
          <w:rFonts w:ascii="Garamond" w:hAnsi="Garamond"/>
        </w:rPr>
        <w:t>,</w:t>
      </w:r>
      <w:r w:rsidR="00B12C43" w:rsidRPr="00B12C43">
        <w:rPr>
          <w:rFonts w:ascii="Garamond" w:hAnsi="Garamond"/>
        </w:rPr>
        <w:t xml:space="preserve"> </w:t>
      </w:r>
      <w:r w:rsidR="0097303F">
        <w:rPr>
          <w:rFonts w:ascii="Garamond" w:hAnsi="Garamond"/>
        </w:rPr>
        <w:t xml:space="preserve">el </w:t>
      </w:r>
      <w:r w:rsidR="00B12C43" w:rsidRPr="00B12C43">
        <w:rPr>
          <w:rFonts w:ascii="Garamond" w:hAnsi="Garamond"/>
        </w:rPr>
        <w:t xml:space="preserve">que suscribe </w:t>
      </w:r>
      <w:r w:rsidR="00A22F45" w:rsidRPr="00B12C43">
        <w:rPr>
          <w:rFonts w:ascii="Garamond" w:hAnsi="Garamond"/>
        </w:rPr>
        <w:t xml:space="preserve">Presidente Municipal </w:t>
      </w:r>
      <w:r w:rsidR="00B12C43" w:rsidRPr="00B12C43">
        <w:rPr>
          <w:rFonts w:ascii="Garamond" w:hAnsi="Garamond"/>
        </w:rPr>
        <w:t xml:space="preserve">y Presidente del Consejo Consultivo para el otorgamiento del </w:t>
      </w:r>
      <w:r w:rsidR="00A22F45" w:rsidRPr="00B12C43">
        <w:rPr>
          <w:rFonts w:ascii="Garamond" w:hAnsi="Garamond"/>
        </w:rPr>
        <w:t xml:space="preserve">Premio </w:t>
      </w:r>
      <w:r w:rsidR="00B12C43" w:rsidRPr="00B12C43">
        <w:rPr>
          <w:rFonts w:ascii="Garamond" w:hAnsi="Garamond"/>
        </w:rPr>
        <w:t>Vallarta en todas sus modalidades, ante este máximo órgano d</w:t>
      </w:r>
      <w:r w:rsidR="0097303F">
        <w:rPr>
          <w:rFonts w:ascii="Garamond" w:hAnsi="Garamond"/>
        </w:rPr>
        <w:t>e gobierno</w:t>
      </w:r>
      <w:r w:rsidR="00A22F45">
        <w:rPr>
          <w:rFonts w:ascii="Garamond" w:hAnsi="Garamond"/>
        </w:rPr>
        <w:t>,</w:t>
      </w:r>
      <w:r w:rsidR="0097303F">
        <w:rPr>
          <w:rFonts w:ascii="Garamond" w:hAnsi="Garamond"/>
        </w:rPr>
        <w:t xml:space="preserve"> se permite presentar l</w:t>
      </w:r>
      <w:r w:rsidR="00B12C43" w:rsidRPr="00B12C43">
        <w:rPr>
          <w:rFonts w:ascii="Garamond" w:hAnsi="Garamond"/>
        </w:rPr>
        <w:t xml:space="preserve">a siguiente iniciativa de acuerdo </w:t>
      </w:r>
      <w:r w:rsidR="0097303F">
        <w:rPr>
          <w:rFonts w:ascii="Garamond" w:hAnsi="Garamond"/>
        </w:rPr>
        <w:t>edilic</w:t>
      </w:r>
      <w:r w:rsidR="00B12C43" w:rsidRPr="00B12C43">
        <w:rPr>
          <w:rFonts w:ascii="Garamond" w:hAnsi="Garamond"/>
        </w:rPr>
        <w:t xml:space="preserve">io, la cual tiene por objeto autorizar la expedición de las bases y términos de la convocatoria para el otorgamiento del premio Puerto Vallarta en todas sus modalidades, en su edición </w:t>
      </w:r>
      <w:r w:rsidR="0097303F">
        <w:rPr>
          <w:rFonts w:ascii="Garamond" w:hAnsi="Garamond"/>
        </w:rPr>
        <w:t>dos mil veintiséis</w:t>
      </w:r>
      <w:r w:rsidR="00B12C43" w:rsidRPr="00B12C43">
        <w:rPr>
          <w:rFonts w:ascii="Garamond" w:hAnsi="Garamond"/>
        </w:rPr>
        <w:t>.</w:t>
      </w:r>
      <w:r w:rsidR="0097303F">
        <w:rPr>
          <w:rFonts w:ascii="Garamond" w:hAnsi="Garamond"/>
        </w:rPr>
        <w:t xml:space="preserve"> </w:t>
      </w:r>
      <w:r w:rsidR="00B12C43" w:rsidRPr="00B12C43">
        <w:rPr>
          <w:rFonts w:ascii="Garamond" w:hAnsi="Garamond"/>
        </w:rPr>
        <w:t>Para esta iniciativa se ha repartido a cada uno de los ediles la propuesta de convocatoria y se proponen l</w:t>
      </w:r>
      <w:r w:rsidR="00A22F45">
        <w:rPr>
          <w:rFonts w:ascii="Garamond" w:hAnsi="Garamond"/>
        </w:rPr>
        <w:t>os siguientes puntos de acuerdo:</w:t>
      </w:r>
      <w:r w:rsidR="00B12C43" w:rsidRPr="00B12C43">
        <w:rPr>
          <w:rFonts w:ascii="Garamond" w:hAnsi="Garamond"/>
        </w:rPr>
        <w:t xml:space="preserve"> </w:t>
      </w:r>
      <w:r w:rsidR="00A22F45">
        <w:rPr>
          <w:rFonts w:ascii="Garamond" w:hAnsi="Garamond"/>
        </w:rPr>
        <w:t>Primero.-</w:t>
      </w:r>
      <w:r w:rsidR="00B12C43" w:rsidRPr="00B12C43">
        <w:rPr>
          <w:rFonts w:ascii="Garamond" w:hAnsi="Garamond"/>
        </w:rPr>
        <w:t xml:space="preserve"> </w:t>
      </w:r>
      <w:r w:rsidR="00A22F45">
        <w:rPr>
          <w:rFonts w:ascii="Garamond" w:hAnsi="Garamond"/>
        </w:rPr>
        <w:t>E</w:t>
      </w:r>
      <w:r w:rsidR="00B12C43" w:rsidRPr="00B12C43">
        <w:rPr>
          <w:rFonts w:ascii="Garamond" w:hAnsi="Garamond"/>
        </w:rPr>
        <w:t xml:space="preserve">l </w:t>
      </w:r>
      <w:r w:rsidR="00A22F45" w:rsidRPr="00B12C43">
        <w:rPr>
          <w:rFonts w:ascii="Garamond" w:hAnsi="Garamond"/>
        </w:rPr>
        <w:t xml:space="preserve">Honorable Ayuntamiento </w:t>
      </w:r>
      <w:r w:rsidR="00B12C43" w:rsidRPr="00B12C43">
        <w:rPr>
          <w:rFonts w:ascii="Garamond" w:hAnsi="Garamond"/>
        </w:rPr>
        <w:t xml:space="preserve">Constitucional de Puerto Vallarta, Jalisco, aprueba la expedición de la convocatoria para el otorgamiento del </w:t>
      </w:r>
      <w:r w:rsidR="0097303F">
        <w:rPr>
          <w:rFonts w:ascii="Garamond" w:hAnsi="Garamond"/>
        </w:rPr>
        <w:t>P</w:t>
      </w:r>
      <w:r w:rsidR="00B12C43" w:rsidRPr="00B12C43">
        <w:rPr>
          <w:rFonts w:ascii="Garamond" w:hAnsi="Garamond"/>
        </w:rPr>
        <w:t>remio Puerto Va</w:t>
      </w:r>
      <w:r w:rsidR="00A22F45">
        <w:rPr>
          <w:rFonts w:ascii="Garamond" w:hAnsi="Garamond"/>
        </w:rPr>
        <w:t>llarta en todas sus modalidades e</w:t>
      </w:r>
      <w:r w:rsidR="00B12C43" w:rsidRPr="00B12C43">
        <w:rPr>
          <w:rFonts w:ascii="Garamond" w:hAnsi="Garamond"/>
        </w:rPr>
        <w:t xml:space="preserve">n su edición </w:t>
      </w:r>
      <w:r w:rsidR="0097303F">
        <w:rPr>
          <w:rFonts w:ascii="Garamond" w:hAnsi="Garamond"/>
        </w:rPr>
        <w:t>dos mil veintiséis</w:t>
      </w:r>
      <w:r w:rsidR="00B12C43" w:rsidRPr="00B12C43">
        <w:rPr>
          <w:rFonts w:ascii="Garamond" w:hAnsi="Garamond"/>
        </w:rPr>
        <w:t xml:space="preserve">, emitida por el Consejo Consultivo para el </w:t>
      </w:r>
      <w:r w:rsidR="00A22F45" w:rsidRPr="00B12C43">
        <w:rPr>
          <w:rFonts w:ascii="Garamond" w:hAnsi="Garamond"/>
        </w:rPr>
        <w:t xml:space="preserve">Otorgamiento </w:t>
      </w:r>
      <w:r w:rsidR="00B12C43" w:rsidRPr="00B12C43">
        <w:rPr>
          <w:rFonts w:ascii="Garamond" w:hAnsi="Garamond"/>
        </w:rPr>
        <w:t xml:space="preserve">del </w:t>
      </w:r>
      <w:r w:rsidR="0097303F">
        <w:rPr>
          <w:rFonts w:ascii="Garamond" w:hAnsi="Garamond"/>
        </w:rPr>
        <w:t>P</w:t>
      </w:r>
      <w:r w:rsidR="00B12C43" w:rsidRPr="00B12C43">
        <w:rPr>
          <w:rFonts w:ascii="Garamond" w:hAnsi="Garamond"/>
        </w:rPr>
        <w:t>remio Puerto Vallarta, en todas sus modalidades, en los términos del documento que se adjunta a la presente, cuyo contenido se tiene por reproducido, como si a la letra se insertase</w:t>
      </w:r>
      <w:r w:rsidR="0097303F">
        <w:rPr>
          <w:rFonts w:ascii="Garamond" w:hAnsi="Garamond"/>
        </w:rPr>
        <w:t>.</w:t>
      </w:r>
      <w:r w:rsidR="00B12C43" w:rsidRPr="00B12C43">
        <w:rPr>
          <w:rFonts w:ascii="Garamond" w:hAnsi="Garamond"/>
        </w:rPr>
        <w:t xml:space="preserve"> </w:t>
      </w:r>
      <w:r w:rsidR="0097303F">
        <w:rPr>
          <w:rFonts w:ascii="Garamond" w:hAnsi="Garamond"/>
        </w:rPr>
        <w:t>Segundo.-</w:t>
      </w:r>
      <w:r w:rsidR="00B12C43" w:rsidRPr="00B12C43">
        <w:rPr>
          <w:rFonts w:ascii="Garamond" w:hAnsi="Garamond"/>
        </w:rPr>
        <w:t xml:space="preserve"> </w:t>
      </w:r>
      <w:r w:rsidR="0097303F">
        <w:rPr>
          <w:rFonts w:ascii="Garamond" w:hAnsi="Garamond"/>
        </w:rPr>
        <w:t>S</w:t>
      </w:r>
      <w:r w:rsidR="00B12C43" w:rsidRPr="00B12C43">
        <w:rPr>
          <w:rFonts w:ascii="Garamond" w:hAnsi="Garamond"/>
        </w:rPr>
        <w:t>e instruye al Secretario General para que ordene la publicación y difusión de la convocatoria para el otorgamiento del premio Puerto Vallarta en todas sus modalidades, en cada uno de los lugares señalados en la base tercera de dicha convocatoria.</w:t>
      </w:r>
      <w:r w:rsidR="00A22F45">
        <w:rPr>
          <w:rFonts w:ascii="Garamond" w:hAnsi="Garamond"/>
        </w:rPr>
        <w:t xml:space="preserve"> </w:t>
      </w:r>
      <w:r w:rsidR="0097303F">
        <w:rPr>
          <w:rFonts w:ascii="Garamond" w:hAnsi="Garamond"/>
        </w:rPr>
        <w:t>Tercero.- S</w:t>
      </w:r>
      <w:r w:rsidR="00B12C43" w:rsidRPr="00B12C43">
        <w:rPr>
          <w:rFonts w:ascii="Garamond" w:hAnsi="Garamond"/>
        </w:rPr>
        <w:t xml:space="preserve">e instruye al </w:t>
      </w:r>
      <w:r w:rsidR="00A22F45" w:rsidRPr="00B12C43">
        <w:rPr>
          <w:rFonts w:ascii="Garamond" w:hAnsi="Garamond"/>
        </w:rPr>
        <w:t xml:space="preserve">Titular </w:t>
      </w:r>
      <w:r w:rsidR="00B12C43" w:rsidRPr="00B12C43">
        <w:rPr>
          <w:rFonts w:ascii="Garamond" w:hAnsi="Garamond"/>
        </w:rPr>
        <w:t xml:space="preserve">de la </w:t>
      </w:r>
      <w:r w:rsidR="0097303F" w:rsidRPr="00B12C43">
        <w:rPr>
          <w:rFonts w:ascii="Garamond" w:hAnsi="Garamond"/>
        </w:rPr>
        <w:t xml:space="preserve">Dirección </w:t>
      </w:r>
      <w:r w:rsidR="0097303F">
        <w:rPr>
          <w:rFonts w:ascii="Garamond" w:hAnsi="Garamond"/>
        </w:rPr>
        <w:t>de C</w:t>
      </w:r>
      <w:r w:rsidR="00B12C43" w:rsidRPr="00B12C43">
        <w:rPr>
          <w:rFonts w:ascii="Garamond" w:hAnsi="Garamond"/>
        </w:rPr>
        <w:t>omunicaciones para que dé diseño a la convoca</w:t>
      </w:r>
      <w:r w:rsidR="0097303F">
        <w:rPr>
          <w:rFonts w:ascii="Garamond" w:hAnsi="Garamond"/>
        </w:rPr>
        <w:t>toria para el otorgamiento del P</w:t>
      </w:r>
      <w:r w:rsidR="00B12C43" w:rsidRPr="00B12C43">
        <w:rPr>
          <w:rFonts w:ascii="Garamond" w:hAnsi="Garamond"/>
        </w:rPr>
        <w:t>remio Puerto Vallarta en todas sus modalidades.</w:t>
      </w:r>
      <w:r w:rsidR="0097303F">
        <w:rPr>
          <w:rFonts w:ascii="Garamond" w:hAnsi="Garamond"/>
        </w:rPr>
        <w:t xml:space="preserve"> </w:t>
      </w:r>
      <w:r w:rsidR="00B12C43" w:rsidRPr="00B12C43">
        <w:rPr>
          <w:rFonts w:ascii="Garamond" w:hAnsi="Garamond"/>
        </w:rPr>
        <w:t>Para dar cumplimiento a lo establecido en la base tercera de dicha convocatoria.</w:t>
      </w:r>
      <w:r w:rsidR="0097303F">
        <w:rPr>
          <w:rFonts w:ascii="Garamond" w:hAnsi="Garamond"/>
        </w:rPr>
        <w:t xml:space="preserve"> </w:t>
      </w:r>
      <w:r w:rsidR="00B12C43">
        <w:rPr>
          <w:rFonts w:ascii="Garamond" w:hAnsi="Garamond"/>
        </w:rPr>
        <w:t>Seria cuanto señor Presidente”.</w:t>
      </w:r>
      <w:r w:rsidR="00A22F45">
        <w:rPr>
          <w:rFonts w:ascii="Garamond" w:hAnsi="Garamond"/>
        </w:rPr>
        <w:t xml:space="preserve"> </w:t>
      </w:r>
      <w:r w:rsidR="00B12C43" w:rsidRPr="00A35D44">
        <w:rPr>
          <w:rFonts w:ascii="Garamond" w:hAnsi="Garamond" w:cs="Calibri"/>
          <w:color w:val="000000"/>
          <w:lang w:val="es-ES_tradnl"/>
        </w:rPr>
        <w:t xml:space="preserve">El C. </w:t>
      </w:r>
      <w:r w:rsidR="00B12C43" w:rsidRPr="00362EC6">
        <w:rPr>
          <w:rFonts w:ascii="Garamond" w:hAnsi="Garamond" w:cs="Calibri"/>
          <w:color w:val="000000"/>
        </w:rPr>
        <w:t>Presidente Municipal</w:t>
      </w:r>
      <w:r w:rsidR="00B12C43">
        <w:rPr>
          <w:rFonts w:ascii="Garamond" w:hAnsi="Garamond" w:cs="Calibri"/>
          <w:color w:val="000000"/>
        </w:rPr>
        <w:t>,</w:t>
      </w:r>
      <w:r w:rsidR="00B12C43" w:rsidRPr="00362EC6">
        <w:rPr>
          <w:rFonts w:ascii="Garamond" w:hAnsi="Garamond" w:cs="Calibri"/>
          <w:color w:val="000000"/>
        </w:rPr>
        <w:t xml:space="preserve"> </w:t>
      </w:r>
      <w:r w:rsidR="00B12C43" w:rsidRPr="00546ED2">
        <w:rPr>
          <w:rFonts w:ascii="Garamond" w:hAnsi="Garamond" w:cs="Calibri"/>
          <w:color w:val="000000"/>
        </w:rPr>
        <w:t>Arq. Luis Ernesto Munguía González</w:t>
      </w:r>
      <w:r w:rsidR="00B12C43">
        <w:rPr>
          <w:rFonts w:ascii="Garamond" w:hAnsi="Garamond" w:cs="Calibri"/>
          <w:color w:val="000000"/>
        </w:rPr>
        <w:t>: “</w:t>
      </w:r>
      <w:r w:rsidR="00B12C43" w:rsidRPr="00B12C43">
        <w:rPr>
          <w:rFonts w:ascii="Garamond" w:hAnsi="Garamond"/>
        </w:rPr>
        <w:t>Se</w:t>
      </w:r>
      <w:r w:rsidR="00B12C43">
        <w:rPr>
          <w:rFonts w:ascii="Garamond" w:hAnsi="Garamond"/>
        </w:rPr>
        <w:t>…</w:t>
      </w:r>
      <w:r w:rsidR="00B12C43" w:rsidRPr="00B12C43">
        <w:rPr>
          <w:rFonts w:ascii="Garamond" w:hAnsi="Garamond"/>
        </w:rPr>
        <w:t>se solicita en votación económica a quienes estén a favor manifestarlo levantando su mano.</w:t>
      </w:r>
      <w:r w:rsidR="00B12C43">
        <w:rPr>
          <w:rFonts w:ascii="Garamond" w:hAnsi="Garamond"/>
        </w:rPr>
        <w:t xml:space="preserve"> ¿</w:t>
      </w:r>
      <w:r w:rsidR="00B12C43" w:rsidRPr="00B12C43">
        <w:rPr>
          <w:rFonts w:ascii="Garamond" w:hAnsi="Garamond"/>
        </w:rPr>
        <w:t>En contra</w:t>
      </w:r>
      <w:r w:rsidR="00B12C43">
        <w:rPr>
          <w:rFonts w:ascii="Garamond" w:hAnsi="Garamond"/>
        </w:rPr>
        <w:t>?</w:t>
      </w:r>
      <w:r w:rsidR="00B12C43" w:rsidRPr="00B12C43">
        <w:rPr>
          <w:rFonts w:ascii="Garamond" w:hAnsi="Garamond"/>
        </w:rPr>
        <w:t xml:space="preserve"> </w:t>
      </w:r>
      <w:r w:rsidR="00B12C43">
        <w:rPr>
          <w:rFonts w:ascii="Garamond" w:hAnsi="Garamond"/>
        </w:rPr>
        <w:t>¿A</w:t>
      </w:r>
      <w:r w:rsidR="00B12C43" w:rsidRPr="00B12C43">
        <w:rPr>
          <w:rFonts w:ascii="Garamond" w:hAnsi="Garamond"/>
        </w:rPr>
        <w:t>bstenciones</w:t>
      </w:r>
      <w:r w:rsidR="00B12C43">
        <w:rPr>
          <w:rFonts w:ascii="Garamond" w:hAnsi="Garamond"/>
        </w:rPr>
        <w:t>? Señor Secretario dé</w:t>
      </w:r>
      <w:r w:rsidR="00B12C43" w:rsidRPr="00B12C43">
        <w:rPr>
          <w:rFonts w:ascii="Garamond" w:hAnsi="Garamond"/>
        </w:rPr>
        <w:t xml:space="preserve"> cuenta del resultado de la votación</w:t>
      </w:r>
      <w:r w:rsidR="00B12C43">
        <w:rPr>
          <w:rFonts w:ascii="Garamond" w:hAnsi="Garamond"/>
        </w:rPr>
        <w:t>”</w:t>
      </w:r>
      <w:r w:rsidR="00B12C43" w:rsidRPr="00B12C43">
        <w:rPr>
          <w:rFonts w:ascii="Garamond" w:hAnsi="Garamond"/>
        </w:rPr>
        <w:t>.</w:t>
      </w:r>
      <w:r w:rsidR="00A22F45">
        <w:rPr>
          <w:rFonts w:ascii="Garamond" w:hAnsi="Garamond"/>
        </w:rPr>
        <w:t xml:space="preserve"> </w:t>
      </w:r>
      <w:r w:rsidR="0097303F" w:rsidRPr="00A35D44">
        <w:rPr>
          <w:rFonts w:ascii="Garamond" w:hAnsi="Garamond"/>
          <w:shd w:val="clear" w:color="auto" w:fill="FFFFFF"/>
          <w:lang w:val="es-ES_tradnl"/>
        </w:rPr>
        <w:t xml:space="preserve">El C. Secretario General, </w:t>
      </w:r>
      <w:r w:rsidR="0097303F" w:rsidRPr="00546ED2">
        <w:rPr>
          <w:rFonts w:ascii="Garamond" w:hAnsi="Garamond"/>
          <w:shd w:val="clear" w:color="auto" w:fill="FFFFFF"/>
        </w:rPr>
        <w:t>Abg. José Juan Velázquez Hernández</w:t>
      </w:r>
      <w:r w:rsidR="0097303F" w:rsidRPr="00A35D44">
        <w:rPr>
          <w:rFonts w:ascii="Garamond" w:hAnsi="Garamond"/>
          <w:shd w:val="clear" w:color="auto" w:fill="FFFFFF"/>
          <w:lang w:val="es-ES_tradnl"/>
        </w:rPr>
        <w:t>: “</w:t>
      </w:r>
      <w:r w:rsidR="00A22F45">
        <w:rPr>
          <w:rFonts w:ascii="Garamond" w:hAnsi="Garamond"/>
        </w:rPr>
        <w:t>Claro que sí</w:t>
      </w:r>
      <w:r w:rsidR="00B12C43" w:rsidRPr="00B12C43">
        <w:rPr>
          <w:rFonts w:ascii="Garamond" w:hAnsi="Garamond"/>
        </w:rPr>
        <w:t xml:space="preserve"> señor Presidente,</w:t>
      </w:r>
      <w:r w:rsidR="00A22F45">
        <w:rPr>
          <w:rFonts w:ascii="Garamond" w:hAnsi="Garamond"/>
        </w:rPr>
        <w:t xml:space="preserve"> como lo</w:t>
      </w:r>
      <w:r w:rsidR="00B12C43" w:rsidRPr="00B12C43">
        <w:rPr>
          <w:rFonts w:ascii="Garamond" w:hAnsi="Garamond"/>
        </w:rPr>
        <w:t xml:space="preserve"> instruy</w:t>
      </w:r>
      <w:r w:rsidR="00A22F45">
        <w:rPr>
          <w:rFonts w:ascii="Garamond" w:hAnsi="Garamond"/>
        </w:rPr>
        <w:t xml:space="preserve">e </w:t>
      </w:r>
      <w:r w:rsidR="00B12C43" w:rsidRPr="00B12C43">
        <w:rPr>
          <w:rFonts w:ascii="Garamond" w:hAnsi="Garamond"/>
        </w:rPr>
        <w:t>doy cuenta de</w:t>
      </w:r>
      <w:r w:rsidR="006E3D0C">
        <w:rPr>
          <w:rFonts w:ascii="Garamond" w:hAnsi="Garamond"/>
        </w:rPr>
        <w:t>l resultado de la votación con catorce</w:t>
      </w:r>
      <w:r w:rsidR="00B12C43" w:rsidRPr="00B12C43">
        <w:rPr>
          <w:rFonts w:ascii="Garamond" w:hAnsi="Garamond"/>
        </w:rPr>
        <w:t xml:space="preserve"> votos a favor, cero votos en contra y cero abstenciones. Es cuanto señor Presidente</w:t>
      </w:r>
      <w:r w:rsidR="006E3D0C">
        <w:rPr>
          <w:rFonts w:ascii="Garamond" w:hAnsi="Garamond"/>
        </w:rPr>
        <w:t>”</w:t>
      </w:r>
      <w:r w:rsidR="00B12C43" w:rsidRPr="00B12C43">
        <w:rPr>
          <w:rFonts w:ascii="Garamond" w:hAnsi="Garamond"/>
        </w:rPr>
        <w:t>.</w:t>
      </w:r>
      <w:r w:rsidR="006E3D0C">
        <w:rPr>
          <w:rFonts w:ascii="Garamond" w:hAnsi="Garamond"/>
        </w:rPr>
        <w:t xml:space="preserve"> </w:t>
      </w:r>
      <w:r w:rsidR="00B12C43" w:rsidRPr="00A35D44">
        <w:rPr>
          <w:rFonts w:ascii="Garamond" w:hAnsi="Garamond" w:cs="Calibri"/>
          <w:color w:val="000000"/>
          <w:lang w:val="es-ES_tradnl"/>
        </w:rPr>
        <w:t xml:space="preserve">El C. </w:t>
      </w:r>
      <w:r w:rsidR="00B12C43" w:rsidRPr="00362EC6">
        <w:rPr>
          <w:rFonts w:ascii="Garamond" w:hAnsi="Garamond" w:cs="Calibri"/>
          <w:color w:val="000000"/>
        </w:rPr>
        <w:t>Presidente Municipal</w:t>
      </w:r>
      <w:r w:rsidR="00B12C43">
        <w:rPr>
          <w:rFonts w:ascii="Garamond" w:hAnsi="Garamond" w:cs="Calibri"/>
          <w:color w:val="000000"/>
        </w:rPr>
        <w:t>,</w:t>
      </w:r>
      <w:r w:rsidR="00B12C43" w:rsidRPr="00362EC6">
        <w:rPr>
          <w:rFonts w:ascii="Garamond" w:hAnsi="Garamond" w:cs="Calibri"/>
          <w:color w:val="000000"/>
        </w:rPr>
        <w:t xml:space="preserve"> </w:t>
      </w:r>
      <w:r w:rsidR="00B12C43" w:rsidRPr="00546ED2">
        <w:rPr>
          <w:rFonts w:ascii="Garamond" w:hAnsi="Garamond" w:cs="Calibri"/>
          <w:color w:val="000000"/>
        </w:rPr>
        <w:t>Arq. Luis Ernesto Munguía González</w:t>
      </w:r>
      <w:r w:rsidR="00B12C43">
        <w:rPr>
          <w:rFonts w:ascii="Garamond" w:hAnsi="Garamond" w:cs="Calibri"/>
          <w:color w:val="000000"/>
        </w:rPr>
        <w:t>: “</w:t>
      </w:r>
      <w:r w:rsidR="00B12C43">
        <w:rPr>
          <w:rFonts w:ascii="Garamond" w:hAnsi="Garamond"/>
        </w:rPr>
        <w:t>Se</w:t>
      </w:r>
      <w:r w:rsidR="006E3D0C">
        <w:rPr>
          <w:rFonts w:ascii="Garamond" w:hAnsi="Garamond"/>
        </w:rPr>
        <w:t xml:space="preserve"> queda a</w:t>
      </w:r>
      <w:r w:rsidR="00B12C43" w:rsidRPr="00B12C43">
        <w:rPr>
          <w:rFonts w:ascii="Garamond" w:hAnsi="Garamond"/>
        </w:rPr>
        <w:t xml:space="preserve">probado por mayoría simple de </w:t>
      </w:r>
      <w:r w:rsidR="006E3D0C">
        <w:rPr>
          <w:rFonts w:ascii="Garamond" w:hAnsi="Garamond"/>
        </w:rPr>
        <w:t xml:space="preserve">votos”. </w:t>
      </w:r>
      <w:r w:rsidR="00BC19A1">
        <w:rPr>
          <w:rFonts w:ascii="Garamond" w:hAnsi="Garamond"/>
          <w:b/>
        </w:rPr>
        <w:t xml:space="preserve">Se </w:t>
      </w:r>
      <w:r w:rsidR="00172EAA" w:rsidRPr="00172EAA">
        <w:rPr>
          <w:rFonts w:ascii="Garamond" w:eastAsia="Calibri" w:hAnsi="Garamond" w:cs="Times New Roman"/>
          <w:b/>
          <w:lang w:val="es-MX"/>
        </w:rPr>
        <w:t xml:space="preserve">Aprueba por Mayoría Simple de Votos, </w:t>
      </w:r>
      <w:r w:rsidR="00172EAA" w:rsidRPr="00172EAA">
        <w:rPr>
          <w:rFonts w:ascii="Garamond" w:eastAsia="Calibri" w:hAnsi="Garamond" w:cs="Times New Roman"/>
          <w:lang w:val="es-MX"/>
        </w:rPr>
        <w:t>por 14 catorce a favor, 0 cero en contra y 0 cero abstenciones.</w:t>
      </w:r>
      <w:r w:rsidR="00172EAA">
        <w:rPr>
          <w:rFonts w:ascii="Garamond" w:eastAsia="Calibri" w:hAnsi="Garamond" w:cs="Times New Roman"/>
          <w:lang w:val="es-MX"/>
        </w:rPr>
        <w:t xml:space="preserve"> </w:t>
      </w:r>
      <w:r w:rsidR="00172EAA" w:rsidRPr="00172EAA">
        <w:rPr>
          <w:rFonts w:ascii="Garamond" w:eastAsia="Calibri" w:hAnsi="Garamond" w:cs="Times New Roman"/>
          <w:bCs/>
          <w:iCs/>
          <w:lang w:val="es-MX"/>
        </w:rPr>
        <w:t xml:space="preserve">Por lo anterior se hace constar que al momento de la votación no se encontraba presente el C. Síndico Municipal, </w:t>
      </w:r>
      <w:proofErr w:type="spellStart"/>
      <w:r w:rsidR="00172EAA" w:rsidRPr="00172EAA">
        <w:rPr>
          <w:rFonts w:ascii="Garamond" w:eastAsia="Calibri" w:hAnsi="Garamond" w:cs="Times New Roman"/>
          <w:bCs/>
          <w:iCs/>
          <w:lang w:val="es-MX"/>
        </w:rPr>
        <w:t>Méd</w:t>
      </w:r>
      <w:proofErr w:type="spellEnd"/>
      <w:r w:rsidR="00172EAA" w:rsidRPr="00172EAA">
        <w:rPr>
          <w:rFonts w:ascii="Garamond" w:eastAsia="Calibri" w:hAnsi="Garamond" w:cs="Times New Roman"/>
          <w:bCs/>
          <w:iCs/>
          <w:lang w:val="es-MX"/>
        </w:rPr>
        <w:t>. José Francisco Sánchez Peña a efecto de manifestar el sentido de su voto.</w:t>
      </w:r>
      <w:r w:rsidR="00172EAA">
        <w:rPr>
          <w:rFonts w:ascii="Garamond" w:eastAsia="Calibri" w:hAnsi="Garamond" w:cs="Times New Roman"/>
          <w:b/>
          <w:bCs/>
          <w:iCs/>
          <w:lang w:val="es-MX"/>
        </w:rPr>
        <w:t xml:space="preserve"> </w:t>
      </w:r>
      <w:r w:rsidR="00172EAA">
        <w:rPr>
          <w:rFonts w:ascii="Garamond" w:eastAsia="Calibri" w:hAnsi="Garamond" w:cs="Times New Roman"/>
          <w:lang w:val="es-MX"/>
        </w:rPr>
        <w:t>---------------------------------------------------------------------------------------------------------------------------------------------------------------------------------------------------------</w:t>
      </w:r>
      <w:r w:rsidR="006E3D0C">
        <w:rPr>
          <w:rFonts w:ascii="Garamond" w:eastAsia="Calibri" w:hAnsi="Garamond" w:cs="Times New Roman"/>
          <w:lang w:val="es-MX"/>
        </w:rPr>
        <w:t>--------------------------</w:t>
      </w:r>
      <w:r w:rsidR="00172EAA">
        <w:rPr>
          <w:rFonts w:ascii="Garamond" w:eastAsia="Calibri" w:hAnsi="Garamond" w:cs="Times New Roman"/>
          <w:lang w:val="es-MX"/>
        </w:rPr>
        <w:t>-</w:t>
      </w:r>
      <w:r w:rsidR="006E3D0C">
        <w:rPr>
          <w:rFonts w:ascii="Garamond" w:eastAsia="Calibri" w:hAnsi="Garamond" w:cs="Times New Roman"/>
          <w:lang w:val="es-MX"/>
        </w:rPr>
        <w:t>-------------------------------</w:t>
      </w:r>
      <w:r w:rsidR="00172EAA">
        <w:rPr>
          <w:rFonts w:ascii="Garamond" w:eastAsia="Calibri" w:hAnsi="Garamond" w:cs="Times New Roman"/>
          <w:lang w:val="es-MX"/>
        </w:rPr>
        <w:t>-----</w:t>
      </w:r>
      <w:r w:rsidR="000C0B7C">
        <w:rPr>
          <w:rFonts w:ascii="Garamond" w:eastAsia="Calibri" w:hAnsi="Garamond" w:cs="Times New Roman"/>
          <w:bCs/>
          <w:iCs/>
        </w:rPr>
        <w:t xml:space="preserve"> </w:t>
      </w:r>
      <w:r w:rsidR="000C0B7C" w:rsidRPr="00B12C43">
        <w:rPr>
          <w:rFonts w:ascii="Garamond" w:eastAsia="Calibri" w:hAnsi="Garamond" w:cs="Times New Roman"/>
          <w:b/>
          <w:bCs/>
          <w:iCs/>
        </w:rPr>
        <w:t xml:space="preserve">5.11.- </w:t>
      </w:r>
      <w:r w:rsidR="00B12C43" w:rsidRPr="00B12C43">
        <w:rPr>
          <w:rFonts w:ascii="Garamond" w:eastAsia="Calibri" w:hAnsi="Garamond" w:cs="Times New Roman"/>
          <w:b/>
          <w:bCs/>
          <w:iCs/>
          <w:lang w:val="es-MX"/>
        </w:rPr>
        <w:t>Iniciativa de Acuerdo Edilicio presentada por el Presidente Municipal Arq. Luis Ernesto Munguía González, que tiene por objeto que el Pleno del Ayuntamiento Constitucional de Puerto Vallarta, Jalisco, autorice la participación del municipio en el Programa "Estrategia ALE" para el ejercicio fiscal 2026 dos mil veintiséis, así como la suscripción del respectivo convenio y su anexo técnico con el Gobierno del Estado de Jalisco, para la recepción de recursos económicos de hasta $1, 200,000.00 (un millón doscientos mil pesos 00/100 m.n.)</w:t>
      </w:r>
      <w:r w:rsidR="00B12C43">
        <w:rPr>
          <w:rFonts w:ascii="Garamond" w:eastAsia="Calibri" w:hAnsi="Garamond" w:cs="Times New Roman"/>
          <w:b/>
          <w:bCs/>
          <w:iCs/>
          <w:lang w:val="es-MX"/>
        </w:rPr>
        <w:t xml:space="preserve">. </w:t>
      </w:r>
      <w:r w:rsidR="00250945">
        <w:rPr>
          <w:rFonts w:ascii="Garamond" w:hAnsi="Garamond"/>
          <w:bCs/>
          <w:lang w:val="es-MX"/>
        </w:rPr>
        <w:t>----------------------------------------------------------------</w:t>
      </w:r>
      <w:r w:rsidR="00250945" w:rsidRPr="00CB0889">
        <w:rPr>
          <w:rFonts w:ascii="Garamond" w:hAnsi="Garamond"/>
          <w:bCs/>
          <w:lang w:val="es-MX"/>
        </w:rPr>
        <w:t>-------------- Lo anterior de conformidad a la iniciativa planteada y aprobada en los siguientes términos: -</w:t>
      </w:r>
      <w:r w:rsidR="00250945" w:rsidRPr="00CB0889">
        <w:rPr>
          <w:rFonts w:ascii="Garamond" w:hAnsi="Garamond"/>
          <w:bCs/>
          <w:lang w:val="es-MX"/>
        </w:rPr>
        <w:lastRenderedPageBreak/>
        <w:t>------</w:t>
      </w:r>
      <w:r w:rsidR="00A42E04">
        <w:rPr>
          <w:rFonts w:ascii="Garamond" w:hAnsi="Garamond"/>
          <w:bCs/>
          <w:lang w:val="es-MX"/>
        </w:rPr>
        <w:t xml:space="preserve"> </w:t>
      </w:r>
      <w:r w:rsidR="00A42E04" w:rsidRPr="00A42E04">
        <w:rPr>
          <w:rFonts w:ascii="Calibri" w:eastAsia="Aptos" w:hAnsi="Calibri" w:cs="Calibri"/>
          <w:b/>
          <w:bCs/>
          <w:sz w:val="20"/>
          <w:szCs w:val="20"/>
          <w:lang w:val="es-MX"/>
          <w14:ligatures w14:val="standardContextual"/>
        </w:rPr>
        <w:t xml:space="preserve">INTEGRANTES DEL H. AYUNTAMIENTO CONSTITUCIONAL DE PUERTO VALLARTA, JALISCO. PRESENTE. </w:t>
      </w:r>
      <w:r w:rsidR="00A42E04" w:rsidRPr="00A42E04">
        <w:rPr>
          <w:rFonts w:ascii="Calibri" w:eastAsia="Aptos" w:hAnsi="Calibri" w:cs="Calibri"/>
          <w:sz w:val="20"/>
          <w:szCs w:val="20"/>
          <w:lang w:val="es-MX"/>
          <w14:ligatures w14:val="standardContextual"/>
        </w:rPr>
        <w:t xml:space="preserve">El que suscribe, Arq. Luis Ernesto Munguía González, en mi carácter de Presidente Municipal de Puerto Vallarta, Jalisco, en ejercicio de las facultades que me confiere el artículo 47 de la Ley del Gobierno y la Administración Pública Municipal, y los arábigos 124, 125 y 126 del Reglamento del Gobierno Municipal de Puerto Vallarta, Jalisco, comparezco ante este honorable Pleno del Ayuntamiento para poner a su consideración la siguiente: </w:t>
      </w:r>
      <w:r w:rsidR="00A42E04" w:rsidRPr="00A42E04">
        <w:rPr>
          <w:rFonts w:ascii="Calibri" w:eastAsia="Aptos" w:hAnsi="Calibri" w:cs="Calibri"/>
          <w:b/>
          <w:bCs/>
          <w:sz w:val="20"/>
          <w:szCs w:val="20"/>
          <w:lang w:val="es-MX"/>
          <w14:ligatures w14:val="standardContextual"/>
        </w:rPr>
        <w:t xml:space="preserve">INICIATIVA DE ACUERDO EDILICIO. </w:t>
      </w:r>
      <w:r w:rsidR="00A42E04" w:rsidRPr="00A42E04">
        <w:rPr>
          <w:rFonts w:ascii="Calibri" w:eastAsia="Aptos" w:hAnsi="Calibri" w:cs="Calibri"/>
          <w:sz w:val="20"/>
          <w:szCs w:val="20"/>
          <w:lang w:val="es-MX"/>
          <w14:ligatures w14:val="standardContextual"/>
        </w:rPr>
        <w:t xml:space="preserve">Que tiene por objeto que el H. Ayuntamiento Constitucional de Puerto Vallarta, Jalisco, autorice la participación del municipio en el Programa "Estrategia ALE" para el ejercicio fiscal 2026 dos mil veintiséis, así como la suscripción del respectivo convenio y su anexo técnico con el Gobierno del Estado de Jalisco, para la recepción de recursos económicos de hasta $1, 200,000.00 (un millón doscientos mil pesos 00/100 m.n.). Lo anterior, de conformidad con los términos de la convocatoria expedida por la Secretaría de Igualdad Sustantiva entre Mujeres y Hombres del Estado de Jalisco, así como las Reglas de Operación del Programa  Estrategia ALE publicadas en el Periódico Oficial del Estado de Jalisco el pasado 09 nueve de abril del 2026 dos mil veintiséis. Por lo que, para poder ofrecer un mayor conocimiento respecto de la presente, a continuación me permito hacer referencia los siguientes. </w:t>
      </w:r>
      <w:r w:rsidR="00A42E04" w:rsidRPr="00A42E04">
        <w:rPr>
          <w:rFonts w:ascii="Calibri" w:eastAsia="Aptos" w:hAnsi="Calibri" w:cs="Calibri"/>
          <w:b/>
          <w:bCs/>
          <w:sz w:val="20"/>
          <w:szCs w:val="20"/>
          <w:lang w:val="es-MX"/>
          <w14:ligatures w14:val="standardContextual"/>
        </w:rPr>
        <w:t xml:space="preserve">ANTECEDENTES. </w:t>
      </w:r>
      <w:r w:rsidR="00A42E04" w:rsidRPr="00A42E04">
        <w:rPr>
          <w:rFonts w:ascii="Calibri" w:eastAsia="Aptos" w:hAnsi="Calibri" w:cs="Calibri"/>
          <w:sz w:val="20"/>
          <w:szCs w:val="20"/>
          <w:lang w:val="es-MX"/>
          <w14:ligatures w14:val="standardContextual"/>
        </w:rPr>
        <w:t xml:space="preserve">1. La Secretaría de Igualdad Sustantiva entre Mujeres y Hombres del Estado de Jalisco, con el fin de garantizar el derecho fundamental de las mujeres a acceder a una vida libre de violencia conforme a los principios constitucionales de igualdad y no discriminación. 2. Derivado de lo anterior, el Municipio de Puerto Vallarta, Jalisco, tendrá la posibilidad de acceder a los recursos ofertados por el programa por hasta $1, 200,000.00 (un millón doscientos mil pesos 00/100 m.n.), lo que permitirá dar ampliar la capacidad institucional para la atención y seguimiento policial a niñas, adolescentes y mujeres que son víctimas de violencia por razón de género, tanto para aquellas que cuentan con medidas u órdenes de protección como para las que no cuentan con el mecanismo. </w:t>
      </w:r>
      <w:r w:rsidR="00A42E04" w:rsidRPr="00A42E04">
        <w:rPr>
          <w:rFonts w:ascii="Calibri" w:eastAsia="Aptos" w:hAnsi="Calibri" w:cs="Calibri"/>
          <w:b/>
          <w:bCs/>
          <w:sz w:val="20"/>
          <w:szCs w:val="20"/>
          <w:lang w:val="es-MX"/>
          <w14:ligatures w14:val="standardContextual"/>
        </w:rPr>
        <w:t xml:space="preserve">EXPOSICIÓN DE MOTIVOS. </w:t>
      </w:r>
      <w:r w:rsidR="00A42E04" w:rsidRPr="00A42E04">
        <w:rPr>
          <w:rFonts w:ascii="Calibri" w:eastAsia="Aptos" w:hAnsi="Calibri" w:cs="Calibri"/>
          <w:sz w:val="20"/>
          <w:szCs w:val="20"/>
          <w:lang w:val="es-MX"/>
          <w14:ligatures w14:val="standardContextual"/>
        </w:rPr>
        <w:t xml:space="preserve">1. La Secretaría de Igualdad Sustantiva entre Mujeres y Hombres del Estado de Jalisco elaboró el Plan Estratégico con el objetivo de contribuir a fortalecer las medidas de prevención, atención, seguridad y acceso de justicia para las mujeres en los municipios señalados en las Reglas de Operación antes mencionadas en los que incluyen al Municipio de Puerto Vallarta, Jalisco. 2. Ante la situación, el Gobierno Municipal de Puerto Vallarta, no ha sido insensible ante esos índices de violencia en razón de género. Se ha procurado en todo momento atender y buscar solución a la problemática que aqueja; sin embargo, no ha sido suficiente por lo complejo que resulta este tema, por ello, para poder hacer frente a los obstáculos en los que el municipio enfrenta, como la falta de personal y por supuesto, lo económico, de ahí la importancia a participar en el programa, para de ésta manera continuar con las acciones y procurar la erradicación de violencia en razón de género. 3. Tomando en consideración que el municipio, al ser cercano a la ciudadanía y conocer sus necesidades, formar parte de este programa, permitirá fortalecer institucionalmente nuestra política municipal, promoviendo reformas a reglamentos municipales para la prevención de violencia de género, además contribuirá en la adecuada implementación de metodologías preventiva para la erradicación de conductas violentas hacia las mujeres. En ese sentido y para conocer un poco más el Programa "Estrategia ALE" me permito señalar que: Su objetivo general es lograr brindar una adecuada atención y seguimiento policial municipal a niñas, adolescentes y mujeres que son víctimas de violencia. La Secretaría de Igualdad Sustantiva entre Mujeres y Hombres del Estado de Jalisco a través de la dirección que opera el programa, gestionará y proporcionará servicios formativos para las personas que integran las Unidades Especializadas Policiales de Atención a Mujeres Víctimas de Violencia en las comisarías municipales beneficiarias del programa a </w:t>
      </w:r>
      <w:proofErr w:type="spellStart"/>
      <w:r w:rsidR="00A42E04" w:rsidRPr="00A42E04">
        <w:rPr>
          <w:rFonts w:ascii="Calibri" w:eastAsia="Aptos" w:hAnsi="Calibri" w:cs="Calibri"/>
          <w:sz w:val="20"/>
          <w:szCs w:val="20"/>
          <w:lang w:val="es-MX"/>
          <w14:ligatures w14:val="standardContextual"/>
        </w:rPr>
        <w:t>traves</w:t>
      </w:r>
      <w:proofErr w:type="spellEnd"/>
      <w:r w:rsidR="00A42E04" w:rsidRPr="00A42E04">
        <w:rPr>
          <w:rFonts w:ascii="Calibri" w:eastAsia="Aptos" w:hAnsi="Calibri" w:cs="Calibri"/>
          <w:sz w:val="20"/>
          <w:szCs w:val="20"/>
          <w:lang w:val="es-MX"/>
          <w14:ligatures w14:val="standardContextual"/>
        </w:rPr>
        <w:t xml:space="preserve"> de: 1. Formación Especializada capacitando al estado de fuerza municipal en Derechos humanos, perspectiva de género, seguimiento de órdenes y medidas de protección, según sea el caso. 2. Acompañamiento y orientación para la creación u homologación del marco normativo municipal en materia de acceso de las mujeres a una vida libre de </w:t>
      </w:r>
      <w:r w:rsidR="00A42E04" w:rsidRPr="00A42E04">
        <w:rPr>
          <w:rFonts w:ascii="Calibri" w:eastAsia="Aptos" w:hAnsi="Calibri" w:cs="Calibri"/>
          <w:sz w:val="20"/>
          <w:szCs w:val="20"/>
          <w:lang w:val="es-MX"/>
          <w14:ligatures w14:val="standardContextual"/>
        </w:rPr>
        <w:lastRenderedPageBreak/>
        <w:t xml:space="preserve">violencia. De aprobarse la presente iniciativa el municipio tendrá la posibilidad de acceder recurso económico hasta por un total de $1, 200,000.00 (un millón doscientos mil pesos 00/100 m.n.) que deberá ir enfocado a su respectivo proyecto de cada uno de los ejes que se presenten y conforme lo solicitado en las reglas de operación. </w:t>
      </w:r>
      <w:r w:rsidR="00A42E04" w:rsidRPr="00A42E04">
        <w:rPr>
          <w:rFonts w:ascii="Calibri" w:eastAsia="Aptos" w:hAnsi="Calibri" w:cs="Calibri"/>
          <w:b/>
          <w:bCs/>
          <w:sz w:val="20"/>
          <w:szCs w:val="20"/>
          <w:lang w:val="es-MX"/>
          <w14:ligatures w14:val="standardContextual"/>
        </w:rPr>
        <w:t xml:space="preserve">MARCO JURÍDICO. </w:t>
      </w:r>
      <w:r w:rsidR="00A42E04" w:rsidRPr="00A42E04">
        <w:rPr>
          <w:rFonts w:ascii="Calibri" w:eastAsia="Aptos" w:hAnsi="Calibri" w:cs="Calibri"/>
          <w:sz w:val="20"/>
          <w:szCs w:val="20"/>
          <w:lang w:val="es-MX"/>
          <w14:ligatures w14:val="standardContextual"/>
        </w:rPr>
        <w:t xml:space="preserve">Que el artículo 115 fracción </w:t>
      </w:r>
      <w:proofErr w:type="spellStart"/>
      <w:r w:rsidR="00A42E04" w:rsidRPr="00A42E04">
        <w:rPr>
          <w:rFonts w:ascii="Calibri" w:eastAsia="Aptos" w:hAnsi="Calibri" w:cs="Calibri"/>
          <w:sz w:val="20"/>
          <w:szCs w:val="20"/>
          <w:lang w:val="es-MX"/>
          <w14:ligatures w14:val="standardContextual"/>
        </w:rPr>
        <w:t>Il</w:t>
      </w:r>
      <w:proofErr w:type="spellEnd"/>
      <w:r w:rsidR="00A42E04" w:rsidRPr="00A42E04">
        <w:rPr>
          <w:rFonts w:ascii="Calibri" w:eastAsia="Aptos" w:hAnsi="Calibri" w:cs="Calibri"/>
          <w:sz w:val="20"/>
          <w:szCs w:val="20"/>
          <w:lang w:val="es-MX"/>
          <w14:ligatures w14:val="standardContextual"/>
        </w:rPr>
        <w:t xml:space="preserve">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Constitución Política del Estado Libre y Soberano de Jalisco, en su artículo 77 fracción </w:t>
      </w:r>
      <w:proofErr w:type="spellStart"/>
      <w:r w:rsidR="00A42E04" w:rsidRPr="00A42E04">
        <w:rPr>
          <w:rFonts w:ascii="Calibri" w:eastAsia="Aptos" w:hAnsi="Calibri" w:cs="Calibri"/>
          <w:sz w:val="20"/>
          <w:szCs w:val="20"/>
          <w:lang w:val="es-MX"/>
          <w14:ligatures w14:val="standardContextual"/>
        </w:rPr>
        <w:t>Il</w:t>
      </w:r>
      <w:proofErr w:type="spellEnd"/>
      <w:r w:rsidR="00A42E04" w:rsidRPr="00A42E04">
        <w:rPr>
          <w:rFonts w:ascii="Calibri" w:eastAsia="Aptos" w:hAnsi="Calibri" w:cs="Calibri"/>
          <w:sz w:val="20"/>
          <w:szCs w:val="20"/>
          <w:lang w:val="es-MX"/>
          <w14:ligatures w14:val="standardContextual"/>
        </w:rPr>
        <w:t xml:space="preserve">,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En mérito de todo lo anteriormente expuesto y fundamentado se somete a su consideración ciudadanos munícipes los siguientes puntos de: </w:t>
      </w:r>
      <w:r w:rsidR="00A42E04" w:rsidRPr="00A42E04">
        <w:rPr>
          <w:rFonts w:ascii="Calibri" w:eastAsia="Aptos" w:hAnsi="Calibri" w:cs="Calibri"/>
          <w:b/>
          <w:bCs/>
          <w:sz w:val="20"/>
          <w:szCs w:val="20"/>
          <w:lang w:val="es-MX"/>
          <w14:ligatures w14:val="standardContextual"/>
        </w:rPr>
        <w:t>ACUERDO. PRIMERO. -</w:t>
      </w:r>
      <w:r w:rsidR="00A42E04" w:rsidRPr="00A42E04">
        <w:rPr>
          <w:rFonts w:ascii="Calibri" w:eastAsia="Aptos" w:hAnsi="Calibri" w:cs="Calibri"/>
          <w:sz w:val="20"/>
          <w:szCs w:val="20"/>
          <w:lang w:val="es-MX"/>
          <w14:ligatures w14:val="standardContextual"/>
        </w:rPr>
        <w:t xml:space="preserve"> Se autoriza al Gobierno Municipal de Puerto Vallarta, Jalisco, para que participe en el Programa "Estrategia ALE", ejercicio fiscal 2026, a cargo de la Secretaría de Igualdad Sustantiva entre Mujeres y Hombres, con la finalidad de garantizar el derecho fundamental de las mujeres a acceder a una vida libre  de violencia conforme a los principios constitucionales de igualdad y no discriminación, cuya convocatoria fue emitida por la mencionada Secretaría y </w:t>
      </w:r>
      <w:proofErr w:type="spellStart"/>
      <w:r w:rsidR="00A42E04" w:rsidRPr="00A42E04">
        <w:rPr>
          <w:rFonts w:ascii="Calibri" w:eastAsia="Aptos" w:hAnsi="Calibri" w:cs="Calibri"/>
          <w:sz w:val="20"/>
          <w:szCs w:val="20"/>
          <w:lang w:val="es-MX"/>
          <w14:ligatures w14:val="standardContextual"/>
        </w:rPr>
        <w:t>publlicada</w:t>
      </w:r>
      <w:proofErr w:type="spellEnd"/>
      <w:r w:rsidR="00A42E04" w:rsidRPr="00A42E04">
        <w:rPr>
          <w:rFonts w:ascii="Calibri" w:eastAsia="Aptos" w:hAnsi="Calibri" w:cs="Calibri"/>
          <w:sz w:val="20"/>
          <w:szCs w:val="20"/>
          <w:lang w:val="es-MX"/>
          <w14:ligatures w14:val="standardContextual"/>
        </w:rPr>
        <w:t xml:space="preserve"> con fecha 09 nueve de abril del 2026 dos mil veintiséis en los términos de las Reglas de Operación para el ejercicio fiscal 2026 publicadas en Periódico Oficial del Estado Jalisco, así como en su página oficial. </w:t>
      </w:r>
      <w:r w:rsidR="00A42E04" w:rsidRPr="00A42E04">
        <w:rPr>
          <w:rFonts w:ascii="Calibri" w:eastAsia="Aptos" w:hAnsi="Calibri" w:cs="Calibri"/>
          <w:b/>
          <w:bCs/>
          <w:sz w:val="20"/>
          <w:szCs w:val="20"/>
          <w:lang w:val="es-MX"/>
          <w14:ligatures w14:val="standardContextual"/>
        </w:rPr>
        <w:t>SEGUNDO. -</w:t>
      </w:r>
      <w:r w:rsidR="00A42E04" w:rsidRPr="00A42E04">
        <w:rPr>
          <w:rFonts w:ascii="Calibri" w:eastAsia="Aptos" w:hAnsi="Calibri" w:cs="Calibri"/>
          <w:sz w:val="20"/>
          <w:szCs w:val="20"/>
          <w:lang w:val="es-MX"/>
          <w14:ligatures w14:val="standardContextual"/>
        </w:rPr>
        <w:t xml:space="preserve"> Para tal efecto y de resultar beneficiado el municipio, se autoriza para la suscripción de convenio de coordinación y anexo técnico respectivo a los CC. Arq. Luis Ernesto Munguía González, </w:t>
      </w:r>
      <w:proofErr w:type="spellStart"/>
      <w:r w:rsidR="00A42E04" w:rsidRPr="00A42E04">
        <w:rPr>
          <w:rFonts w:ascii="Calibri" w:eastAsia="Aptos" w:hAnsi="Calibri" w:cs="Calibri"/>
          <w:sz w:val="20"/>
          <w:szCs w:val="20"/>
          <w:lang w:val="es-MX"/>
          <w14:ligatures w14:val="standardContextual"/>
        </w:rPr>
        <w:t>Méd</w:t>
      </w:r>
      <w:proofErr w:type="spellEnd"/>
      <w:r w:rsidR="00A42E04" w:rsidRPr="00A42E04">
        <w:rPr>
          <w:rFonts w:ascii="Calibri" w:eastAsia="Aptos" w:hAnsi="Calibri" w:cs="Calibri"/>
          <w:sz w:val="20"/>
          <w:szCs w:val="20"/>
          <w:lang w:val="es-MX"/>
          <w14:ligatures w14:val="standardContextual"/>
        </w:rPr>
        <w:t xml:space="preserve">. José Francisco Sánchez Peña, Abg. José Juan Velázquez Hernández y Mtro. Hugo Alberto Robles </w:t>
      </w:r>
      <w:proofErr w:type="spellStart"/>
      <w:r w:rsidR="00A42E04" w:rsidRPr="00A42E04">
        <w:rPr>
          <w:rFonts w:ascii="Calibri" w:eastAsia="Aptos" w:hAnsi="Calibri" w:cs="Calibri"/>
          <w:sz w:val="20"/>
          <w:szCs w:val="20"/>
          <w:lang w:val="es-MX"/>
          <w14:ligatures w14:val="standardContextual"/>
        </w:rPr>
        <w:t>Cibrian</w:t>
      </w:r>
      <w:proofErr w:type="spellEnd"/>
      <w:r w:rsidR="00A42E04" w:rsidRPr="00A42E04">
        <w:rPr>
          <w:rFonts w:ascii="Calibri" w:eastAsia="Aptos" w:hAnsi="Calibri" w:cs="Calibri"/>
          <w:sz w:val="20"/>
          <w:szCs w:val="20"/>
          <w:lang w:val="es-MX"/>
          <w14:ligatures w14:val="standardContextual"/>
        </w:rPr>
        <w:t xml:space="preserve">, Presidente Municipal, Síndico Municipal, Secretario General y Titular de la Hacienda Municipal respectivamente, todos ellos del H. Ayuntamiento Constitucional de Puerto Vallarta, </w:t>
      </w:r>
      <w:proofErr w:type="spellStart"/>
      <w:r w:rsidR="00A42E04" w:rsidRPr="00A42E04">
        <w:rPr>
          <w:rFonts w:ascii="Calibri" w:eastAsia="Aptos" w:hAnsi="Calibri" w:cs="Calibri"/>
          <w:sz w:val="20"/>
          <w:szCs w:val="20"/>
          <w:lang w:val="es-MX"/>
          <w14:ligatures w14:val="standardContextual"/>
        </w:rPr>
        <w:t>Jalisco.</w:t>
      </w:r>
      <w:r w:rsidR="00A42E04" w:rsidRPr="00A42E04">
        <w:rPr>
          <w:rFonts w:ascii="Calibri" w:eastAsia="Aptos" w:hAnsi="Calibri" w:cs="Calibri"/>
          <w:b/>
          <w:bCs/>
          <w:sz w:val="20"/>
          <w:szCs w:val="20"/>
          <w:lang w:val="es-MX"/>
          <w14:ligatures w14:val="standardContextual"/>
        </w:rPr>
        <w:t>TERCERO</w:t>
      </w:r>
      <w:proofErr w:type="spellEnd"/>
      <w:r w:rsidR="00A42E04" w:rsidRPr="00A42E04">
        <w:rPr>
          <w:rFonts w:ascii="Calibri" w:eastAsia="Aptos" w:hAnsi="Calibri" w:cs="Calibri"/>
          <w:b/>
          <w:bCs/>
          <w:sz w:val="20"/>
          <w:szCs w:val="20"/>
          <w:lang w:val="es-MX"/>
          <w14:ligatures w14:val="standardContextual"/>
        </w:rPr>
        <w:t>.-</w:t>
      </w:r>
      <w:r w:rsidR="00A42E04" w:rsidRPr="00A42E04">
        <w:rPr>
          <w:rFonts w:ascii="Calibri" w:eastAsia="Aptos" w:hAnsi="Calibri" w:cs="Calibri"/>
          <w:sz w:val="20"/>
          <w:szCs w:val="20"/>
          <w:lang w:val="es-MX"/>
          <w14:ligatures w14:val="standardContextual"/>
        </w:rPr>
        <w:t xml:space="preserve"> Para el caso de que existiere incumplimiento por parte del Gobierno Municipal al Convenio de Coordinación y Anexo Técnico, se autoriza al Gobierno del Estado de Jalisco para que, por conducto de la Secretaría de Hacienda Pública, proceda al descuento de las participación Estatales, en el monto económico que corresponda al incumplimiento, el cual será determinado de acuerdo con los procedimientos establecidos en las Reglas de Operación del Programa </w:t>
      </w:r>
      <w:proofErr w:type="spellStart"/>
      <w:r w:rsidR="00A42E04" w:rsidRPr="00A42E04">
        <w:rPr>
          <w:rFonts w:ascii="Calibri" w:eastAsia="Aptos" w:hAnsi="Calibri" w:cs="Calibri"/>
          <w:sz w:val="20"/>
          <w:szCs w:val="20"/>
          <w:lang w:val="es-MX"/>
          <w14:ligatures w14:val="standardContextual"/>
        </w:rPr>
        <w:t>Esrategia</w:t>
      </w:r>
      <w:proofErr w:type="spellEnd"/>
      <w:r w:rsidR="00A42E04" w:rsidRPr="00A42E04">
        <w:rPr>
          <w:rFonts w:ascii="Calibri" w:eastAsia="Aptos" w:hAnsi="Calibri" w:cs="Calibri"/>
          <w:sz w:val="20"/>
          <w:szCs w:val="20"/>
          <w:lang w:val="es-MX"/>
          <w14:ligatures w14:val="standardContextual"/>
        </w:rPr>
        <w:t xml:space="preserve"> ALE, ejercicio fiscal 2026 dos mil veintiséis. </w:t>
      </w:r>
      <w:r w:rsidR="00A42E04" w:rsidRPr="00A42E04">
        <w:rPr>
          <w:rFonts w:ascii="Calibri" w:eastAsia="Aptos" w:hAnsi="Calibri" w:cs="Calibri"/>
          <w:b/>
          <w:bCs/>
          <w:sz w:val="20"/>
          <w:szCs w:val="20"/>
          <w:lang w:val="es-MX"/>
          <w14:ligatures w14:val="standardContextual"/>
        </w:rPr>
        <w:t>CUARTO. -</w:t>
      </w:r>
      <w:r w:rsidR="00A42E04" w:rsidRPr="00A42E04">
        <w:rPr>
          <w:rFonts w:ascii="Calibri" w:eastAsia="Aptos" w:hAnsi="Calibri" w:cs="Calibri"/>
          <w:sz w:val="20"/>
          <w:szCs w:val="20"/>
          <w:lang w:val="es-MX"/>
          <w14:ligatures w14:val="standardContextual"/>
        </w:rPr>
        <w:t xml:space="preserve"> Se designa a la Lic. Elisa Azucena Guzmán Ramírez, con cargo de Policía como Enlace Administrativa, la C. Elena Argentina </w:t>
      </w:r>
      <w:proofErr w:type="spellStart"/>
      <w:r w:rsidR="00A42E04" w:rsidRPr="00A42E04">
        <w:rPr>
          <w:rFonts w:ascii="Calibri" w:eastAsia="Aptos" w:hAnsi="Calibri" w:cs="Calibri"/>
          <w:sz w:val="20"/>
          <w:szCs w:val="20"/>
          <w:lang w:val="es-MX"/>
          <w14:ligatures w14:val="standardContextual"/>
        </w:rPr>
        <w:t>Huitzilihuitl</w:t>
      </w:r>
      <w:proofErr w:type="spellEnd"/>
      <w:r w:rsidR="00A42E04" w:rsidRPr="00A42E04">
        <w:rPr>
          <w:rFonts w:ascii="Calibri" w:eastAsia="Aptos" w:hAnsi="Calibri" w:cs="Calibri"/>
          <w:sz w:val="20"/>
          <w:szCs w:val="20"/>
          <w:lang w:val="es-MX"/>
          <w14:ligatures w14:val="standardContextual"/>
        </w:rPr>
        <w:t xml:space="preserve"> Martínez Caro como Enlace Operativa y Lic. Erika Laura Huerta </w:t>
      </w:r>
      <w:proofErr w:type="spellStart"/>
      <w:r w:rsidR="00A42E04" w:rsidRPr="00A42E04">
        <w:rPr>
          <w:rFonts w:ascii="Calibri" w:eastAsia="Aptos" w:hAnsi="Calibri" w:cs="Calibri"/>
          <w:sz w:val="20"/>
          <w:szCs w:val="20"/>
          <w:lang w:val="es-MX"/>
          <w14:ligatures w14:val="standardContextual"/>
        </w:rPr>
        <w:t>Jauregui</w:t>
      </w:r>
      <w:proofErr w:type="spellEnd"/>
      <w:r w:rsidR="00A42E04" w:rsidRPr="00A42E04">
        <w:rPr>
          <w:rFonts w:ascii="Calibri" w:eastAsia="Aptos" w:hAnsi="Calibri" w:cs="Calibri"/>
          <w:sz w:val="20"/>
          <w:szCs w:val="20"/>
          <w:lang w:val="es-MX"/>
          <w14:ligatures w14:val="standardContextual"/>
        </w:rPr>
        <w:t xml:space="preserve"> como Enlace Representante de la Hacienda Municipal de Puerto Vallarta, Jalisco, todas ellas responsables para la ejecución del Programa "Estrategia ALE", ejercicio 2026. </w:t>
      </w:r>
      <w:r w:rsidR="00A42E04" w:rsidRPr="00A42E04">
        <w:rPr>
          <w:rFonts w:ascii="Calibri" w:eastAsia="Times New Roman" w:hAnsi="Calibri" w:cs="Calibri"/>
          <w:bCs/>
          <w:sz w:val="20"/>
          <w:szCs w:val="20"/>
          <w:lang w:val="es-MX" w:eastAsia="es-MX"/>
        </w:rPr>
        <w:t xml:space="preserve">ATENTAMENTE. </w:t>
      </w:r>
      <w:r w:rsidR="00A42E04" w:rsidRPr="00A42E04">
        <w:rPr>
          <w:rFonts w:ascii="Calibri" w:eastAsia="HP Simplified Jpan" w:hAnsi="Calibri" w:cs="Calibri"/>
          <w:bCs/>
          <w:kern w:val="2"/>
          <w:sz w:val="20"/>
          <w:szCs w:val="20"/>
          <w:lang w:val="es-MX"/>
          <w14:ligatures w14:val="standardContextual"/>
        </w:rPr>
        <w:t xml:space="preserve">“2026, Jalisco, Cuna de Identidad Nacional y el Mundial que nos une”. </w:t>
      </w:r>
      <w:r w:rsidR="00A42E04" w:rsidRPr="00A42E04">
        <w:rPr>
          <w:rFonts w:ascii="Calibri" w:eastAsia="Aptos" w:hAnsi="Calibri" w:cs="Calibri"/>
          <w:bCs/>
          <w:kern w:val="2"/>
          <w:sz w:val="20"/>
          <w:szCs w:val="20"/>
          <w:lang w:val="es-MX"/>
          <w14:ligatures w14:val="standardContextual"/>
        </w:rPr>
        <w:t>Puerto Vallarta, Jalisco.</w:t>
      </w:r>
      <w:r w:rsidR="00A42E04" w:rsidRPr="00A42E04">
        <w:rPr>
          <w:rFonts w:ascii="Calibri" w:eastAsia="Aptos" w:hAnsi="Calibri" w:cs="Calibri"/>
          <w:kern w:val="2"/>
          <w:sz w:val="20"/>
          <w:szCs w:val="20"/>
          <w:lang w:val="es-MX"/>
          <w14:ligatures w14:val="standardContextual"/>
        </w:rPr>
        <w:t xml:space="preserve"> A 16 dieciséis de abril del 2026 dos mil veintiséis. (Rúbrica) </w:t>
      </w:r>
      <w:r w:rsidR="00A42E04" w:rsidRPr="00A42E04">
        <w:rPr>
          <w:rFonts w:ascii="Calibri" w:eastAsia="Aptos" w:hAnsi="Calibri" w:cs="Calibri"/>
          <w:bCs/>
          <w:sz w:val="20"/>
          <w:szCs w:val="20"/>
          <w:lang w:val="es-MX"/>
          <w14:ligatures w14:val="standardContextual"/>
        </w:rPr>
        <w:t>Arq. Luis Ernesto Munguía González, Presidente Municipal.</w:t>
      </w:r>
      <w:r w:rsidR="00A42E04">
        <w:rPr>
          <w:rFonts w:ascii="Calibri" w:eastAsia="Aptos" w:hAnsi="Calibri" w:cs="Calibri"/>
          <w:bCs/>
          <w:sz w:val="20"/>
          <w:szCs w:val="20"/>
          <w:lang w:val="es-MX"/>
          <w14:ligatures w14:val="standardContextual"/>
        </w:rPr>
        <w:t xml:space="preserve"> </w:t>
      </w:r>
      <w:r w:rsidR="00250945">
        <w:rPr>
          <w:rFonts w:ascii="Garamond" w:hAnsi="Garamond" w:cs="Calibri"/>
          <w:color w:val="000000"/>
          <w:lang w:val="es-ES_tradnl"/>
        </w:rPr>
        <w:t>--</w:t>
      </w:r>
      <w:r w:rsidR="00A42E04">
        <w:rPr>
          <w:rFonts w:ascii="Garamond" w:hAnsi="Garamond" w:cs="Calibri"/>
          <w:color w:val="000000"/>
          <w:lang w:val="es-ES_tradnl"/>
        </w:rPr>
        <w:t>----------------------------------------------------------------------</w:t>
      </w:r>
      <w:r w:rsidR="00250945">
        <w:rPr>
          <w:rFonts w:ascii="Garamond" w:hAnsi="Garamond" w:cs="Calibri"/>
          <w:color w:val="000000"/>
          <w:lang w:val="es-ES_tradnl"/>
        </w:rPr>
        <w:t xml:space="preserve">--- </w:t>
      </w:r>
      <w:r w:rsidR="006E3D0C" w:rsidRPr="00A35D44">
        <w:rPr>
          <w:rFonts w:ascii="Garamond" w:hAnsi="Garamond" w:cs="Calibri"/>
          <w:color w:val="000000"/>
          <w:lang w:val="es-ES_tradnl"/>
        </w:rPr>
        <w:t xml:space="preserve">El C. </w:t>
      </w:r>
      <w:r w:rsidR="006E3D0C" w:rsidRPr="00362EC6">
        <w:rPr>
          <w:rFonts w:ascii="Garamond" w:hAnsi="Garamond" w:cs="Calibri"/>
          <w:color w:val="000000"/>
        </w:rPr>
        <w:t>Presidente Municipal</w:t>
      </w:r>
      <w:r w:rsidR="006E3D0C">
        <w:rPr>
          <w:rFonts w:ascii="Garamond" w:hAnsi="Garamond" w:cs="Calibri"/>
          <w:color w:val="000000"/>
        </w:rPr>
        <w:t>,</w:t>
      </w:r>
      <w:r w:rsidR="006E3D0C" w:rsidRPr="00362EC6">
        <w:rPr>
          <w:rFonts w:ascii="Garamond" w:hAnsi="Garamond" w:cs="Calibri"/>
          <w:color w:val="000000"/>
        </w:rPr>
        <w:t xml:space="preserve"> </w:t>
      </w:r>
      <w:r w:rsidR="006E3D0C" w:rsidRPr="00546ED2">
        <w:rPr>
          <w:rFonts w:ascii="Garamond" w:hAnsi="Garamond" w:cs="Calibri"/>
          <w:color w:val="000000"/>
        </w:rPr>
        <w:t>Arq. Luis Ernesto Munguía González</w:t>
      </w:r>
      <w:r w:rsidR="006E3D0C">
        <w:rPr>
          <w:rFonts w:ascii="Garamond" w:hAnsi="Garamond" w:cs="Calibri"/>
          <w:color w:val="000000"/>
        </w:rPr>
        <w:t>: “P</w:t>
      </w:r>
      <w:r w:rsidR="006E3D0C">
        <w:rPr>
          <w:rFonts w:ascii="Garamond" w:hAnsi="Garamond"/>
        </w:rPr>
        <w:t xml:space="preserve">asamos a la siguiente”. </w:t>
      </w:r>
      <w:r w:rsidR="0097303F" w:rsidRPr="00A35D44">
        <w:rPr>
          <w:rFonts w:ascii="Garamond" w:hAnsi="Garamond"/>
          <w:shd w:val="clear" w:color="auto" w:fill="FFFFFF"/>
          <w:lang w:val="es-ES_tradnl"/>
        </w:rPr>
        <w:t xml:space="preserve">El C. Secretario General, </w:t>
      </w:r>
      <w:r w:rsidR="0097303F" w:rsidRPr="00546ED2">
        <w:rPr>
          <w:rFonts w:ascii="Garamond" w:hAnsi="Garamond"/>
          <w:shd w:val="clear" w:color="auto" w:fill="FFFFFF"/>
        </w:rPr>
        <w:t>Abg. José Juan Velázquez Hernández</w:t>
      </w:r>
      <w:r w:rsidR="0097303F" w:rsidRPr="00A35D44">
        <w:rPr>
          <w:rFonts w:ascii="Garamond" w:hAnsi="Garamond"/>
          <w:shd w:val="clear" w:color="auto" w:fill="FFFFFF"/>
          <w:lang w:val="es-ES_tradnl"/>
        </w:rPr>
        <w:t>: “</w:t>
      </w:r>
      <w:r w:rsidR="00D3440C">
        <w:rPr>
          <w:rFonts w:ascii="Garamond" w:hAnsi="Garamond"/>
          <w:shd w:val="clear" w:color="auto" w:fill="FFFFFF"/>
          <w:lang w:val="es-ES_tradnl"/>
        </w:rPr>
        <w:t>Con su instrucción s</w:t>
      </w:r>
      <w:r w:rsidR="00D3440C">
        <w:rPr>
          <w:rFonts w:ascii="Garamond" w:hAnsi="Garamond"/>
        </w:rPr>
        <w:t>eñor Presidente, d</w:t>
      </w:r>
      <w:r w:rsidR="00B12C43" w:rsidRPr="00B12C43">
        <w:rPr>
          <w:rFonts w:ascii="Garamond" w:hAnsi="Garamond"/>
        </w:rPr>
        <w:t>o</w:t>
      </w:r>
      <w:r w:rsidR="00D3440C">
        <w:rPr>
          <w:rFonts w:ascii="Garamond" w:hAnsi="Garamond"/>
        </w:rPr>
        <w:t>y lectu</w:t>
      </w:r>
      <w:r w:rsidR="00B12C43" w:rsidRPr="00B12C43">
        <w:rPr>
          <w:rFonts w:ascii="Garamond" w:hAnsi="Garamond"/>
        </w:rPr>
        <w:t>r</w:t>
      </w:r>
      <w:r w:rsidR="00D3440C">
        <w:rPr>
          <w:rFonts w:ascii="Garamond" w:hAnsi="Garamond"/>
        </w:rPr>
        <w:t>a</w:t>
      </w:r>
      <w:r w:rsidR="00B12C43" w:rsidRPr="00B12C43">
        <w:rPr>
          <w:rFonts w:ascii="Garamond" w:hAnsi="Garamond"/>
        </w:rPr>
        <w:t xml:space="preserve"> a la siguiente iniciativa, suscrita por el </w:t>
      </w:r>
      <w:r w:rsidR="00D3440C">
        <w:rPr>
          <w:rFonts w:ascii="Garamond" w:hAnsi="Garamond"/>
        </w:rPr>
        <w:t>Arquitecto Luis Ernesto Mun</w:t>
      </w:r>
      <w:r w:rsidR="00B12C43" w:rsidRPr="00B12C43">
        <w:rPr>
          <w:rFonts w:ascii="Garamond" w:hAnsi="Garamond"/>
        </w:rPr>
        <w:t>g</w:t>
      </w:r>
      <w:r w:rsidR="00D3440C">
        <w:rPr>
          <w:rFonts w:ascii="Garamond" w:hAnsi="Garamond"/>
        </w:rPr>
        <w:t>uí</w:t>
      </w:r>
      <w:r w:rsidR="00B12C43" w:rsidRPr="00B12C43">
        <w:rPr>
          <w:rFonts w:ascii="Garamond" w:hAnsi="Garamond"/>
        </w:rPr>
        <w:t xml:space="preserve">a González, en su carácter de </w:t>
      </w:r>
      <w:r w:rsidR="00D3440C" w:rsidRPr="00B12C43">
        <w:rPr>
          <w:rFonts w:ascii="Garamond" w:hAnsi="Garamond"/>
        </w:rPr>
        <w:t xml:space="preserve">Presidente Municipal </w:t>
      </w:r>
      <w:r w:rsidR="00B12C43" w:rsidRPr="00B12C43">
        <w:rPr>
          <w:rFonts w:ascii="Garamond" w:hAnsi="Garamond"/>
        </w:rPr>
        <w:t>de Puerto Vallarta, Jalisco, iniciativa de acuerdo edili</w:t>
      </w:r>
      <w:r w:rsidR="00D3440C">
        <w:rPr>
          <w:rFonts w:ascii="Garamond" w:hAnsi="Garamond"/>
        </w:rPr>
        <w:t>cio que tiene por objeto que el H</w:t>
      </w:r>
      <w:r w:rsidR="00B12C43" w:rsidRPr="00B12C43">
        <w:rPr>
          <w:rFonts w:ascii="Garamond" w:hAnsi="Garamond"/>
        </w:rPr>
        <w:t xml:space="preserve">onorable </w:t>
      </w:r>
      <w:r w:rsidR="00D3440C" w:rsidRPr="00B12C43">
        <w:rPr>
          <w:rFonts w:ascii="Garamond" w:hAnsi="Garamond"/>
        </w:rPr>
        <w:t xml:space="preserve">Ayuntamiento Constitucional </w:t>
      </w:r>
      <w:r w:rsidR="00B12C43" w:rsidRPr="00B12C43">
        <w:rPr>
          <w:rFonts w:ascii="Garamond" w:hAnsi="Garamond"/>
        </w:rPr>
        <w:t xml:space="preserve">de </w:t>
      </w:r>
      <w:r w:rsidR="00D3440C">
        <w:rPr>
          <w:rFonts w:ascii="Garamond" w:hAnsi="Garamond"/>
        </w:rPr>
        <w:t>Puerto Vallar</w:t>
      </w:r>
      <w:r w:rsidR="00B12C43" w:rsidRPr="00B12C43">
        <w:rPr>
          <w:rFonts w:ascii="Garamond" w:hAnsi="Garamond"/>
        </w:rPr>
        <w:t>ta</w:t>
      </w:r>
      <w:r w:rsidR="00D3440C">
        <w:rPr>
          <w:rFonts w:ascii="Garamond" w:hAnsi="Garamond"/>
        </w:rPr>
        <w:t xml:space="preserve">, </w:t>
      </w:r>
      <w:r w:rsidR="00B12C43" w:rsidRPr="00B12C43">
        <w:rPr>
          <w:rFonts w:ascii="Garamond" w:hAnsi="Garamond"/>
        </w:rPr>
        <w:t xml:space="preserve"> Jalisco</w:t>
      </w:r>
      <w:r w:rsidR="00D3440C">
        <w:rPr>
          <w:rFonts w:ascii="Garamond" w:hAnsi="Garamond"/>
        </w:rPr>
        <w:t>,</w:t>
      </w:r>
      <w:r w:rsidR="00B12C43" w:rsidRPr="00B12C43">
        <w:rPr>
          <w:rFonts w:ascii="Garamond" w:hAnsi="Garamond"/>
        </w:rPr>
        <w:t xml:space="preserve"> autorice la participación del </w:t>
      </w:r>
      <w:r w:rsidR="00D3440C">
        <w:rPr>
          <w:rFonts w:ascii="Garamond" w:hAnsi="Garamond"/>
        </w:rPr>
        <w:t>M</w:t>
      </w:r>
      <w:r w:rsidR="00B12C43" w:rsidRPr="00B12C43">
        <w:rPr>
          <w:rFonts w:ascii="Garamond" w:hAnsi="Garamond"/>
        </w:rPr>
        <w:t>uni</w:t>
      </w:r>
      <w:r w:rsidR="0097303F">
        <w:rPr>
          <w:rFonts w:ascii="Garamond" w:hAnsi="Garamond"/>
        </w:rPr>
        <w:t xml:space="preserve">cipio en el Programa Estrategia </w:t>
      </w:r>
      <w:r w:rsidR="0097303F" w:rsidRPr="00B12C43">
        <w:rPr>
          <w:rFonts w:ascii="Garamond" w:hAnsi="Garamond"/>
        </w:rPr>
        <w:t>ALE</w:t>
      </w:r>
      <w:r w:rsidR="00B12C43" w:rsidRPr="00B12C43">
        <w:rPr>
          <w:rFonts w:ascii="Garamond" w:hAnsi="Garamond"/>
        </w:rPr>
        <w:t xml:space="preserve"> para el ejercicio fiscal </w:t>
      </w:r>
      <w:r w:rsidR="0097303F">
        <w:rPr>
          <w:rFonts w:ascii="Garamond" w:hAnsi="Garamond"/>
        </w:rPr>
        <w:t>dos mil veintiséis</w:t>
      </w:r>
      <w:r w:rsidR="00B12C43" w:rsidRPr="00B12C43">
        <w:rPr>
          <w:rFonts w:ascii="Garamond" w:hAnsi="Garamond"/>
        </w:rPr>
        <w:t>, así como la suscripción del respectivo convenio y su anexo técnico</w:t>
      </w:r>
      <w:r w:rsidR="00D3440C">
        <w:rPr>
          <w:rFonts w:ascii="Garamond" w:hAnsi="Garamond"/>
        </w:rPr>
        <w:t>,</w:t>
      </w:r>
      <w:r w:rsidR="00B12C43" w:rsidRPr="00B12C43">
        <w:rPr>
          <w:rFonts w:ascii="Garamond" w:hAnsi="Garamond"/>
        </w:rPr>
        <w:t xml:space="preserve"> con </w:t>
      </w:r>
      <w:r w:rsidR="00B12C43" w:rsidRPr="00B12C43">
        <w:rPr>
          <w:rFonts w:ascii="Garamond" w:hAnsi="Garamond"/>
        </w:rPr>
        <w:lastRenderedPageBreak/>
        <w:t>el Gobierno del Estado de Jalisco para la recepción de recursos ec</w:t>
      </w:r>
      <w:r w:rsidR="0097303F">
        <w:rPr>
          <w:rFonts w:ascii="Garamond" w:hAnsi="Garamond"/>
        </w:rPr>
        <w:t>onómicos de hasta un millón doscientos mil pesos.</w:t>
      </w:r>
      <w:r w:rsidR="00B12C43" w:rsidRPr="00B12C43">
        <w:rPr>
          <w:rFonts w:ascii="Garamond" w:hAnsi="Garamond"/>
        </w:rPr>
        <w:t xml:space="preserve"> </w:t>
      </w:r>
      <w:r w:rsidR="0097303F">
        <w:rPr>
          <w:rFonts w:ascii="Garamond" w:hAnsi="Garamond"/>
        </w:rPr>
        <w:t>L</w:t>
      </w:r>
      <w:r w:rsidR="00B12C43" w:rsidRPr="00B12C43">
        <w:rPr>
          <w:rFonts w:ascii="Garamond" w:hAnsi="Garamond"/>
        </w:rPr>
        <w:t>o anterior</w:t>
      </w:r>
      <w:r w:rsidR="0097303F">
        <w:rPr>
          <w:rFonts w:ascii="Garamond" w:hAnsi="Garamond"/>
        </w:rPr>
        <w:t>,</w:t>
      </w:r>
      <w:r w:rsidR="00B12C43" w:rsidRPr="00B12C43">
        <w:rPr>
          <w:rFonts w:ascii="Garamond" w:hAnsi="Garamond"/>
        </w:rPr>
        <w:t xml:space="preserve"> de conformidad con los términos de la convocatoria expedida por la Secretaría de Igualdad </w:t>
      </w:r>
      <w:r w:rsidR="00D3440C" w:rsidRPr="00B12C43">
        <w:rPr>
          <w:rFonts w:ascii="Garamond" w:hAnsi="Garamond"/>
        </w:rPr>
        <w:t xml:space="preserve">Sustantiva </w:t>
      </w:r>
      <w:r w:rsidR="00B12C43" w:rsidRPr="00B12C43">
        <w:rPr>
          <w:rFonts w:ascii="Garamond" w:hAnsi="Garamond"/>
        </w:rPr>
        <w:t xml:space="preserve">entre </w:t>
      </w:r>
      <w:r w:rsidR="00D3440C" w:rsidRPr="00B12C43">
        <w:rPr>
          <w:rFonts w:ascii="Garamond" w:hAnsi="Garamond"/>
        </w:rPr>
        <w:t xml:space="preserve">Mujeres </w:t>
      </w:r>
      <w:r w:rsidR="00B12C43" w:rsidRPr="00B12C43">
        <w:rPr>
          <w:rFonts w:ascii="Garamond" w:hAnsi="Garamond"/>
        </w:rPr>
        <w:t xml:space="preserve">y </w:t>
      </w:r>
      <w:r w:rsidR="00D3440C" w:rsidRPr="00B12C43">
        <w:rPr>
          <w:rFonts w:ascii="Garamond" w:hAnsi="Garamond"/>
        </w:rPr>
        <w:t xml:space="preserve">Hombres </w:t>
      </w:r>
      <w:r w:rsidR="00B12C43" w:rsidRPr="00B12C43">
        <w:rPr>
          <w:rFonts w:ascii="Garamond" w:hAnsi="Garamond"/>
        </w:rPr>
        <w:t xml:space="preserve">del Estado de Jalisco, así como las reglas de operación del </w:t>
      </w:r>
      <w:r w:rsidR="00D3440C" w:rsidRPr="00B12C43">
        <w:rPr>
          <w:rFonts w:ascii="Garamond" w:hAnsi="Garamond"/>
        </w:rPr>
        <w:t xml:space="preserve">Programa </w:t>
      </w:r>
      <w:r w:rsidR="00B12C43" w:rsidRPr="00B12C43">
        <w:rPr>
          <w:rFonts w:ascii="Garamond" w:hAnsi="Garamond"/>
        </w:rPr>
        <w:t xml:space="preserve">Estrategia ALE, publicadas en el </w:t>
      </w:r>
      <w:r w:rsidR="0097303F" w:rsidRPr="00B12C43">
        <w:rPr>
          <w:rFonts w:ascii="Garamond" w:hAnsi="Garamond"/>
        </w:rPr>
        <w:t xml:space="preserve">Periódico Oficial </w:t>
      </w:r>
      <w:r w:rsidR="00B12C43" w:rsidRPr="00B12C43">
        <w:rPr>
          <w:rFonts w:ascii="Garamond" w:hAnsi="Garamond"/>
        </w:rPr>
        <w:t xml:space="preserve">del Estado de Jalisco el pasado </w:t>
      </w:r>
      <w:r w:rsidR="0097303F">
        <w:rPr>
          <w:rFonts w:ascii="Garamond" w:hAnsi="Garamond"/>
        </w:rPr>
        <w:t>nueve</w:t>
      </w:r>
      <w:r w:rsidR="00B12C43" w:rsidRPr="00B12C43">
        <w:rPr>
          <w:rFonts w:ascii="Garamond" w:hAnsi="Garamond"/>
        </w:rPr>
        <w:t xml:space="preserve"> de abril del año </w:t>
      </w:r>
      <w:r w:rsidR="0097303F">
        <w:rPr>
          <w:rFonts w:ascii="Garamond" w:hAnsi="Garamond"/>
        </w:rPr>
        <w:t>dos mil veintiséis</w:t>
      </w:r>
      <w:r w:rsidR="00B12C43" w:rsidRPr="00B12C43">
        <w:rPr>
          <w:rFonts w:ascii="Garamond" w:hAnsi="Garamond"/>
        </w:rPr>
        <w:t>.</w:t>
      </w:r>
      <w:r w:rsidR="00D3440C">
        <w:rPr>
          <w:rFonts w:ascii="Garamond" w:hAnsi="Garamond"/>
        </w:rPr>
        <w:t xml:space="preserve"> </w:t>
      </w:r>
      <w:r w:rsidR="00B12C43" w:rsidRPr="00B12C43">
        <w:rPr>
          <w:rFonts w:ascii="Garamond" w:hAnsi="Garamond"/>
        </w:rPr>
        <w:t>Para ello</w:t>
      </w:r>
      <w:r w:rsidR="00D3440C">
        <w:rPr>
          <w:rFonts w:ascii="Garamond" w:hAnsi="Garamond"/>
        </w:rPr>
        <w:t>,</w:t>
      </w:r>
      <w:r w:rsidR="00B12C43" w:rsidRPr="00B12C43">
        <w:rPr>
          <w:rFonts w:ascii="Garamond" w:hAnsi="Garamond"/>
        </w:rPr>
        <w:t xml:space="preserve"> se proponen l</w:t>
      </w:r>
      <w:r w:rsidR="00D3440C">
        <w:rPr>
          <w:rFonts w:ascii="Garamond" w:hAnsi="Garamond"/>
        </w:rPr>
        <w:t>os siguientes puntos de acuerdo:</w:t>
      </w:r>
      <w:r w:rsidR="00B12C43" w:rsidRPr="00B12C43">
        <w:rPr>
          <w:rFonts w:ascii="Garamond" w:hAnsi="Garamond"/>
        </w:rPr>
        <w:t xml:space="preserve"> </w:t>
      </w:r>
      <w:r w:rsidR="00D3440C">
        <w:rPr>
          <w:rFonts w:ascii="Garamond" w:hAnsi="Garamond"/>
        </w:rPr>
        <w:t>P</w:t>
      </w:r>
      <w:r w:rsidR="00B12C43" w:rsidRPr="00B12C43">
        <w:rPr>
          <w:rFonts w:ascii="Garamond" w:hAnsi="Garamond"/>
        </w:rPr>
        <w:t>rimero</w:t>
      </w:r>
      <w:r w:rsidR="00D3440C">
        <w:rPr>
          <w:rFonts w:ascii="Garamond" w:hAnsi="Garamond"/>
        </w:rPr>
        <w:t>.-</w:t>
      </w:r>
      <w:r w:rsidR="00B12C43" w:rsidRPr="00B12C43">
        <w:rPr>
          <w:rFonts w:ascii="Garamond" w:hAnsi="Garamond"/>
        </w:rPr>
        <w:t xml:space="preserve"> </w:t>
      </w:r>
      <w:r w:rsidR="00D3440C">
        <w:rPr>
          <w:rFonts w:ascii="Garamond" w:hAnsi="Garamond"/>
        </w:rPr>
        <w:t>S</w:t>
      </w:r>
      <w:r w:rsidR="00B12C43" w:rsidRPr="00B12C43">
        <w:rPr>
          <w:rFonts w:ascii="Garamond" w:hAnsi="Garamond"/>
        </w:rPr>
        <w:t xml:space="preserve">e autoriza al </w:t>
      </w:r>
      <w:r w:rsidR="0097303F" w:rsidRPr="00B12C43">
        <w:rPr>
          <w:rFonts w:ascii="Garamond" w:hAnsi="Garamond"/>
        </w:rPr>
        <w:t xml:space="preserve">Gobierno Municipal </w:t>
      </w:r>
      <w:r w:rsidR="00B12C43" w:rsidRPr="00B12C43">
        <w:rPr>
          <w:rFonts w:ascii="Garamond" w:hAnsi="Garamond"/>
        </w:rPr>
        <w:t xml:space="preserve">de Puerto Vallarta, Jalisco, para que participe en el </w:t>
      </w:r>
      <w:r w:rsidR="0097303F" w:rsidRPr="00B12C43">
        <w:rPr>
          <w:rFonts w:ascii="Garamond" w:hAnsi="Garamond"/>
        </w:rPr>
        <w:t xml:space="preserve">Programa </w:t>
      </w:r>
      <w:r w:rsidR="00B12C43" w:rsidRPr="00B12C43">
        <w:rPr>
          <w:rFonts w:ascii="Garamond" w:hAnsi="Garamond"/>
        </w:rPr>
        <w:t xml:space="preserve">Estrategia ALE, ejercicio fiscal </w:t>
      </w:r>
      <w:r w:rsidR="00D3440C">
        <w:rPr>
          <w:rFonts w:ascii="Garamond" w:hAnsi="Garamond"/>
        </w:rPr>
        <w:t>dos mil veintiséis, a</w:t>
      </w:r>
      <w:r w:rsidR="00B12C43" w:rsidRPr="00B12C43">
        <w:rPr>
          <w:rFonts w:ascii="Garamond" w:hAnsi="Garamond"/>
        </w:rPr>
        <w:t xml:space="preserve"> cargo de la Secretaría de Igualdad </w:t>
      </w:r>
      <w:r w:rsidR="0097303F" w:rsidRPr="00B12C43">
        <w:rPr>
          <w:rFonts w:ascii="Garamond" w:hAnsi="Garamond"/>
        </w:rPr>
        <w:t xml:space="preserve">Sustantiva </w:t>
      </w:r>
      <w:r w:rsidR="00B12C43" w:rsidRPr="00B12C43">
        <w:rPr>
          <w:rFonts w:ascii="Garamond" w:hAnsi="Garamond"/>
        </w:rPr>
        <w:t xml:space="preserve">entre </w:t>
      </w:r>
      <w:r w:rsidR="0097303F" w:rsidRPr="00B12C43">
        <w:rPr>
          <w:rFonts w:ascii="Garamond" w:hAnsi="Garamond"/>
        </w:rPr>
        <w:t xml:space="preserve">Mujeres </w:t>
      </w:r>
      <w:r w:rsidR="00B12C43" w:rsidRPr="00B12C43">
        <w:rPr>
          <w:rFonts w:ascii="Garamond" w:hAnsi="Garamond"/>
        </w:rPr>
        <w:t xml:space="preserve">y </w:t>
      </w:r>
      <w:r w:rsidR="0097303F" w:rsidRPr="00B12C43">
        <w:rPr>
          <w:rFonts w:ascii="Garamond" w:hAnsi="Garamond"/>
        </w:rPr>
        <w:t>Hombres</w:t>
      </w:r>
      <w:r w:rsidR="00B12C43" w:rsidRPr="00B12C43">
        <w:rPr>
          <w:rFonts w:ascii="Garamond" w:hAnsi="Garamond"/>
        </w:rPr>
        <w:t xml:space="preserve">, con la finalidad de garantizar el derecho fundamental de las mujeres a acceder a una vida libre de violencia, conforme a los principios constitucionales de igualdad y no discriminación, cuya convocatoria fue emitida por la mencionada </w:t>
      </w:r>
      <w:r w:rsidR="00D3440C" w:rsidRPr="00B12C43">
        <w:rPr>
          <w:rFonts w:ascii="Garamond" w:hAnsi="Garamond"/>
        </w:rPr>
        <w:t xml:space="preserve">Secretaría </w:t>
      </w:r>
      <w:r w:rsidR="00D3440C">
        <w:rPr>
          <w:rFonts w:ascii="Garamond" w:hAnsi="Garamond"/>
        </w:rPr>
        <w:t>y publicada con fecha nueve</w:t>
      </w:r>
      <w:r w:rsidR="00B12C43" w:rsidRPr="00B12C43">
        <w:rPr>
          <w:rFonts w:ascii="Garamond" w:hAnsi="Garamond"/>
        </w:rPr>
        <w:t xml:space="preserve"> de abril del año </w:t>
      </w:r>
      <w:r w:rsidR="00D3440C">
        <w:rPr>
          <w:rFonts w:ascii="Garamond" w:hAnsi="Garamond"/>
        </w:rPr>
        <w:t>dos mil veintiséis</w:t>
      </w:r>
      <w:r w:rsidR="00B12C43" w:rsidRPr="00B12C43">
        <w:rPr>
          <w:rFonts w:ascii="Garamond" w:hAnsi="Garamond"/>
        </w:rPr>
        <w:t xml:space="preserve">, en los términos de las reglas de operación para el ejercicio </w:t>
      </w:r>
      <w:r w:rsidR="00BC19A1">
        <w:rPr>
          <w:rFonts w:ascii="Garamond" w:hAnsi="Garamond"/>
        </w:rPr>
        <w:t>f</w:t>
      </w:r>
      <w:r w:rsidR="00B12C43" w:rsidRPr="00B12C43">
        <w:rPr>
          <w:rFonts w:ascii="Garamond" w:hAnsi="Garamond"/>
        </w:rPr>
        <w:t xml:space="preserve">iscal </w:t>
      </w:r>
      <w:r w:rsidR="00D3440C">
        <w:rPr>
          <w:rFonts w:ascii="Garamond" w:hAnsi="Garamond"/>
        </w:rPr>
        <w:t>dos mil veintiséis</w:t>
      </w:r>
      <w:r w:rsidR="0097303F">
        <w:rPr>
          <w:rFonts w:ascii="Garamond" w:hAnsi="Garamond"/>
        </w:rPr>
        <w:t xml:space="preserve">, publicadas en el Periódico </w:t>
      </w:r>
      <w:r w:rsidR="0097303F" w:rsidRPr="00B12C43">
        <w:rPr>
          <w:rFonts w:ascii="Garamond" w:hAnsi="Garamond"/>
        </w:rPr>
        <w:t>O</w:t>
      </w:r>
      <w:r w:rsidR="0097303F">
        <w:rPr>
          <w:rFonts w:ascii="Garamond" w:hAnsi="Garamond"/>
        </w:rPr>
        <w:t>fi</w:t>
      </w:r>
      <w:r w:rsidR="0097303F" w:rsidRPr="00B12C43">
        <w:rPr>
          <w:rFonts w:ascii="Garamond" w:hAnsi="Garamond"/>
        </w:rPr>
        <w:t xml:space="preserve">cial </w:t>
      </w:r>
      <w:r w:rsidR="00D3440C">
        <w:rPr>
          <w:rFonts w:ascii="Garamond" w:hAnsi="Garamond"/>
        </w:rPr>
        <w:t>d</w:t>
      </w:r>
      <w:r w:rsidR="00B12C43" w:rsidRPr="00B12C43">
        <w:rPr>
          <w:rFonts w:ascii="Garamond" w:hAnsi="Garamond"/>
        </w:rPr>
        <w:t xml:space="preserve">el </w:t>
      </w:r>
      <w:r w:rsidR="0097303F" w:rsidRPr="00B12C43">
        <w:rPr>
          <w:rFonts w:ascii="Garamond" w:hAnsi="Garamond"/>
        </w:rPr>
        <w:t xml:space="preserve">Estado </w:t>
      </w:r>
      <w:r w:rsidR="00B12C43" w:rsidRPr="00B12C43">
        <w:rPr>
          <w:rFonts w:ascii="Garamond" w:hAnsi="Garamond"/>
        </w:rPr>
        <w:t>de Jalisco, así com</w:t>
      </w:r>
      <w:r w:rsidR="0097303F">
        <w:rPr>
          <w:rFonts w:ascii="Garamond" w:hAnsi="Garamond"/>
        </w:rPr>
        <w:t>o en su página oficial. Segundo.-</w:t>
      </w:r>
      <w:r w:rsidR="00B12C43" w:rsidRPr="00B12C43">
        <w:rPr>
          <w:rFonts w:ascii="Garamond" w:hAnsi="Garamond"/>
        </w:rPr>
        <w:t xml:space="preserve"> </w:t>
      </w:r>
      <w:r w:rsidR="0097303F">
        <w:rPr>
          <w:rFonts w:ascii="Garamond" w:hAnsi="Garamond"/>
        </w:rPr>
        <w:t>P</w:t>
      </w:r>
      <w:r w:rsidR="00B12C43" w:rsidRPr="00B12C43">
        <w:rPr>
          <w:rFonts w:ascii="Garamond" w:hAnsi="Garamond"/>
        </w:rPr>
        <w:t>ara tal ef</w:t>
      </w:r>
      <w:r w:rsidR="00D3440C">
        <w:rPr>
          <w:rFonts w:ascii="Garamond" w:hAnsi="Garamond"/>
        </w:rPr>
        <w:t xml:space="preserve">ecto y de resultar beneficiado </w:t>
      </w:r>
      <w:r w:rsidR="00B12C43" w:rsidRPr="00B12C43">
        <w:rPr>
          <w:rFonts w:ascii="Garamond" w:hAnsi="Garamond"/>
        </w:rPr>
        <w:t xml:space="preserve">el </w:t>
      </w:r>
      <w:r w:rsidR="00D3440C">
        <w:rPr>
          <w:rFonts w:ascii="Garamond" w:hAnsi="Garamond"/>
        </w:rPr>
        <w:t>M</w:t>
      </w:r>
      <w:r w:rsidR="00B12C43" w:rsidRPr="00B12C43">
        <w:rPr>
          <w:rFonts w:ascii="Garamond" w:hAnsi="Garamond"/>
        </w:rPr>
        <w:t>unicipio, se autoriza para la suscripción del Convenio de Coordinación y Anexo Técnico respectivos a los ciudad</w:t>
      </w:r>
      <w:r w:rsidR="0097303F">
        <w:rPr>
          <w:rFonts w:ascii="Garamond" w:hAnsi="Garamond"/>
        </w:rPr>
        <w:t>anos, Arquitecto Luis Ernesto Munguía</w:t>
      </w:r>
      <w:r w:rsidR="00B12C43" w:rsidRPr="00B12C43">
        <w:rPr>
          <w:rFonts w:ascii="Garamond" w:hAnsi="Garamond"/>
        </w:rPr>
        <w:t xml:space="preserve"> González, Médico José Francisco Sánchez Peña, Abogado José Juan </w:t>
      </w:r>
      <w:r w:rsidR="0097303F">
        <w:rPr>
          <w:rFonts w:ascii="Garamond" w:hAnsi="Garamond"/>
        </w:rPr>
        <w:t>V</w:t>
      </w:r>
      <w:r w:rsidR="00B12C43" w:rsidRPr="00B12C43">
        <w:rPr>
          <w:rFonts w:ascii="Garamond" w:hAnsi="Garamond"/>
        </w:rPr>
        <w:t xml:space="preserve">elázquez Hernández </w:t>
      </w:r>
      <w:r w:rsidR="0097303F">
        <w:rPr>
          <w:rFonts w:ascii="Garamond" w:hAnsi="Garamond"/>
        </w:rPr>
        <w:t>y Maestro Hugo Alberto Robles Ci</w:t>
      </w:r>
      <w:r w:rsidR="00B12C43" w:rsidRPr="00B12C43">
        <w:rPr>
          <w:rFonts w:ascii="Garamond" w:hAnsi="Garamond"/>
        </w:rPr>
        <w:t xml:space="preserve">brián, </w:t>
      </w:r>
      <w:r w:rsidR="0097303F" w:rsidRPr="00B12C43">
        <w:rPr>
          <w:rFonts w:ascii="Garamond" w:hAnsi="Garamond"/>
        </w:rPr>
        <w:t xml:space="preserve">Presidente Municipal, Síndico Municipal, Secretario General </w:t>
      </w:r>
      <w:r w:rsidR="00BC19A1">
        <w:rPr>
          <w:rFonts w:ascii="Garamond" w:hAnsi="Garamond"/>
        </w:rPr>
        <w:t>y T</w:t>
      </w:r>
      <w:r w:rsidR="00B12C43" w:rsidRPr="00B12C43">
        <w:rPr>
          <w:rFonts w:ascii="Garamond" w:hAnsi="Garamond"/>
        </w:rPr>
        <w:t xml:space="preserve">itular de la </w:t>
      </w:r>
      <w:r w:rsidR="0097303F" w:rsidRPr="00B12C43">
        <w:rPr>
          <w:rFonts w:ascii="Garamond" w:hAnsi="Garamond"/>
        </w:rPr>
        <w:t>Hacienda Municipal</w:t>
      </w:r>
      <w:r w:rsidR="0097303F">
        <w:rPr>
          <w:rFonts w:ascii="Garamond" w:hAnsi="Garamond"/>
        </w:rPr>
        <w:t>, r</w:t>
      </w:r>
      <w:r w:rsidR="00B12C43" w:rsidRPr="00B12C43">
        <w:rPr>
          <w:rFonts w:ascii="Garamond" w:hAnsi="Garamond"/>
        </w:rPr>
        <w:t xml:space="preserve">espectivamente, todos ellos del </w:t>
      </w:r>
      <w:r w:rsidR="0097303F" w:rsidRPr="00B12C43">
        <w:rPr>
          <w:rFonts w:ascii="Garamond" w:hAnsi="Garamond"/>
        </w:rPr>
        <w:t xml:space="preserve">Honorable Ayuntamiento </w:t>
      </w:r>
      <w:r w:rsidR="00B12C43" w:rsidRPr="00B12C43">
        <w:rPr>
          <w:rFonts w:ascii="Garamond" w:hAnsi="Garamond"/>
        </w:rPr>
        <w:t>Constitucional de Puerto Vallarta, Jalisco.</w:t>
      </w:r>
      <w:r w:rsidR="0097303F">
        <w:rPr>
          <w:rFonts w:ascii="Garamond" w:hAnsi="Garamond"/>
        </w:rPr>
        <w:t xml:space="preserve"> </w:t>
      </w:r>
      <w:r w:rsidR="00B12C43" w:rsidRPr="00B12C43">
        <w:rPr>
          <w:rFonts w:ascii="Garamond" w:hAnsi="Garamond"/>
        </w:rPr>
        <w:t>Tercero</w:t>
      </w:r>
      <w:r w:rsidR="0097303F">
        <w:rPr>
          <w:rFonts w:ascii="Garamond" w:hAnsi="Garamond"/>
        </w:rPr>
        <w:t>.-</w:t>
      </w:r>
      <w:r w:rsidR="00B12C43" w:rsidRPr="00B12C43">
        <w:rPr>
          <w:rFonts w:ascii="Garamond" w:hAnsi="Garamond"/>
        </w:rPr>
        <w:t xml:space="preserve"> </w:t>
      </w:r>
      <w:r w:rsidR="0097303F">
        <w:rPr>
          <w:rFonts w:ascii="Garamond" w:hAnsi="Garamond"/>
        </w:rPr>
        <w:t>P</w:t>
      </w:r>
      <w:r w:rsidR="00B12C43" w:rsidRPr="00B12C43">
        <w:rPr>
          <w:rFonts w:ascii="Garamond" w:hAnsi="Garamond"/>
        </w:rPr>
        <w:t xml:space="preserve">ara el caso de que existiera incumplimiento por parte del </w:t>
      </w:r>
      <w:r w:rsidR="0097303F" w:rsidRPr="00B12C43">
        <w:rPr>
          <w:rFonts w:ascii="Garamond" w:hAnsi="Garamond"/>
        </w:rPr>
        <w:t xml:space="preserve">Gobierno Municipal </w:t>
      </w:r>
      <w:r w:rsidR="00B12C43" w:rsidRPr="00B12C43">
        <w:rPr>
          <w:rFonts w:ascii="Garamond" w:hAnsi="Garamond"/>
        </w:rPr>
        <w:t>al Convenio de Coordinación y Anexo Técnico, se autoriza al Gobierno del Estado d</w:t>
      </w:r>
      <w:r w:rsidR="005E242C">
        <w:rPr>
          <w:rFonts w:ascii="Garamond" w:hAnsi="Garamond"/>
        </w:rPr>
        <w:t>e Jalisco, para qué por conducto</w:t>
      </w:r>
      <w:r w:rsidR="00B12C43" w:rsidRPr="00B12C43">
        <w:rPr>
          <w:rFonts w:ascii="Garamond" w:hAnsi="Garamond"/>
        </w:rPr>
        <w:t xml:space="preserve"> de la Secretaría de Hacienda Pública, proceda al descuento de las participaciones estatales en el monto económico que corresponda al incumplimiento, el cual será determinado de acuerdo con los procedimientos establecidos en las reglas de operación del </w:t>
      </w:r>
      <w:r w:rsidR="005E242C" w:rsidRPr="00B12C43">
        <w:rPr>
          <w:rFonts w:ascii="Garamond" w:hAnsi="Garamond"/>
        </w:rPr>
        <w:t xml:space="preserve">Programa </w:t>
      </w:r>
      <w:r w:rsidR="00B12C43" w:rsidRPr="00B12C43">
        <w:rPr>
          <w:rFonts w:ascii="Garamond" w:hAnsi="Garamond"/>
        </w:rPr>
        <w:t xml:space="preserve">Estrategia ALE, ejercicio fiscal </w:t>
      </w:r>
      <w:r w:rsidR="00D928BA">
        <w:rPr>
          <w:rFonts w:ascii="Garamond" w:hAnsi="Garamond"/>
        </w:rPr>
        <w:t>dos mil veintiséis</w:t>
      </w:r>
      <w:r w:rsidR="005E242C">
        <w:rPr>
          <w:rFonts w:ascii="Garamond" w:hAnsi="Garamond"/>
        </w:rPr>
        <w:t>.</w:t>
      </w:r>
      <w:r w:rsidR="00B12C43" w:rsidRPr="00B12C43">
        <w:rPr>
          <w:rFonts w:ascii="Garamond" w:hAnsi="Garamond"/>
        </w:rPr>
        <w:t xml:space="preserve"> </w:t>
      </w:r>
      <w:r w:rsidR="005E242C">
        <w:rPr>
          <w:rFonts w:ascii="Garamond" w:hAnsi="Garamond"/>
        </w:rPr>
        <w:t>C</w:t>
      </w:r>
      <w:r w:rsidR="00B12C43" w:rsidRPr="00B12C43">
        <w:rPr>
          <w:rFonts w:ascii="Garamond" w:hAnsi="Garamond"/>
        </w:rPr>
        <w:t>uatro</w:t>
      </w:r>
      <w:r w:rsidR="005E242C">
        <w:rPr>
          <w:rFonts w:ascii="Garamond" w:hAnsi="Garamond"/>
        </w:rPr>
        <w:t>.-</w:t>
      </w:r>
      <w:r w:rsidR="00B12C43" w:rsidRPr="00B12C43">
        <w:rPr>
          <w:rFonts w:ascii="Garamond" w:hAnsi="Garamond"/>
        </w:rPr>
        <w:t xml:space="preserve"> </w:t>
      </w:r>
      <w:r w:rsidR="005E242C">
        <w:rPr>
          <w:rFonts w:ascii="Garamond" w:hAnsi="Garamond"/>
        </w:rPr>
        <w:t>S</w:t>
      </w:r>
      <w:r w:rsidR="00B12C43" w:rsidRPr="00B12C43">
        <w:rPr>
          <w:rFonts w:ascii="Garamond" w:hAnsi="Garamond"/>
        </w:rPr>
        <w:t>e designa a la Licenciada Elisa Susana Guzmán Ramírez</w:t>
      </w:r>
      <w:r w:rsidR="005E242C">
        <w:rPr>
          <w:rFonts w:ascii="Garamond" w:hAnsi="Garamond"/>
        </w:rPr>
        <w:t>,</w:t>
      </w:r>
      <w:r w:rsidR="00B12C43" w:rsidRPr="00B12C43">
        <w:rPr>
          <w:rFonts w:ascii="Garamond" w:hAnsi="Garamond"/>
        </w:rPr>
        <w:t xml:space="preserve"> con cargo de </w:t>
      </w:r>
      <w:r w:rsidR="00BC19A1">
        <w:rPr>
          <w:rFonts w:ascii="Garamond" w:hAnsi="Garamond"/>
        </w:rPr>
        <w:t>P</w:t>
      </w:r>
      <w:r w:rsidR="00B12C43" w:rsidRPr="00B12C43">
        <w:rPr>
          <w:rFonts w:ascii="Garamond" w:hAnsi="Garamond"/>
        </w:rPr>
        <w:t>olicía</w:t>
      </w:r>
      <w:r w:rsidR="005E242C">
        <w:rPr>
          <w:rFonts w:ascii="Garamond" w:hAnsi="Garamond"/>
        </w:rPr>
        <w:t>, como enlace administrativa;</w:t>
      </w:r>
      <w:r w:rsidR="00B12C43" w:rsidRPr="00B12C43">
        <w:rPr>
          <w:rFonts w:ascii="Garamond" w:hAnsi="Garamond"/>
        </w:rPr>
        <w:t xml:space="preserve"> la ciu</w:t>
      </w:r>
      <w:r w:rsidR="00D928BA">
        <w:rPr>
          <w:rFonts w:ascii="Garamond" w:hAnsi="Garamond"/>
        </w:rPr>
        <w:t>dadana Elena Argentina Huitzilí</w:t>
      </w:r>
      <w:r w:rsidR="00B12C43" w:rsidRPr="00B12C43">
        <w:rPr>
          <w:rFonts w:ascii="Garamond" w:hAnsi="Garamond"/>
        </w:rPr>
        <w:t xml:space="preserve">huitl Martínez </w:t>
      </w:r>
      <w:r w:rsidR="005E242C">
        <w:rPr>
          <w:rFonts w:ascii="Garamond" w:hAnsi="Garamond"/>
        </w:rPr>
        <w:t>C</w:t>
      </w:r>
      <w:r w:rsidR="00B12C43" w:rsidRPr="00B12C43">
        <w:rPr>
          <w:rFonts w:ascii="Garamond" w:hAnsi="Garamond"/>
        </w:rPr>
        <w:t>aro</w:t>
      </w:r>
      <w:r w:rsidR="005E242C">
        <w:rPr>
          <w:rFonts w:ascii="Garamond" w:hAnsi="Garamond"/>
        </w:rPr>
        <w:t>,</w:t>
      </w:r>
      <w:r w:rsidR="00B12C43" w:rsidRPr="00B12C43">
        <w:rPr>
          <w:rFonts w:ascii="Garamond" w:hAnsi="Garamond"/>
        </w:rPr>
        <w:t xml:space="preserve"> como enlace operativa y</w:t>
      </w:r>
      <w:r w:rsidR="005E242C">
        <w:rPr>
          <w:rFonts w:ascii="Garamond" w:hAnsi="Garamond"/>
        </w:rPr>
        <w:t>;</w:t>
      </w:r>
      <w:r w:rsidR="00B12C43" w:rsidRPr="00B12C43">
        <w:rPr>
          <w:rFonts w:ascii="Garamond" w:hAnsi="Garamond"/>
        </w:rPr>
        <w:t xml:space="preserve"> a la </w:t>
      </w:r>
      <w:r w:rsidR="005E242C">
        <w:rPr>
          <w:rFonts w:ascii="Garamond" w:hAnsi="Garamond"/>
        </w:rPr>
        <w:t>L</w:t>
      </w:r>
      <w:r w:rsidR="00B12C43" w:rsidRPr="00B12C43">
        <w:rPr>
          <w:rFonts w:ascii="Garamond" w:hAnsi="Garamond"/>
        </w:rPr>
        <w:t xml:space="preserve">icenciada Erika Laura Huerta Jáuregui como enlace representante de la </w:t>
      </w:r>
      <w:r w:rsidR="005E242C" w:rsidRPr="00B12C43">
        <w:rPr>
          <w:rFonts w:ascii="Garamond" w:hAnsi="Garamond"/>
        </w:rPr>
        <w:t xml:space="preserve">Hacienda </w:t>
      </w:r>
      <w:r w:rsidR="00B12C43" w:rsidRPr="00B12C43">
        <w:rPr>
          <w:rFonts w:ascii="Garamond" w:hAnsi="Garamond"/>
        </w:rPr>
        <w:t xml:space="preserve">Municipal de Puerto </w:t>
      </w:r>
      <w:r w:rsidR="005E242C">
        <w:rPr>
          <w:rFonts w:ascii="Garamond" w:hAnsi="Garamond"/>
        </w:rPr>
        <w:t>Vallar</w:t>
      </w:r>
      <w:r w:rsidR="00B12C43" w:rsidRPr="00B12C43">
        <w:rPr>
          <w:rFonts w:ascii="Garamond" w:hAnsi="Garamond"/>
        </w:rPr>
        <w:t>ta, Jalisco, todas ellas resp</w:t>
      </w:r>
      <w:r w:rsidR="00BC19A1">
        <w:rPr>
          <w:rFonts w:ascii="Garamond" w:hAnsi="Garamond"/>
        </w:rPr>
        <w:t>onsables para la ejecución del P</w:t>
      </w:r>
      <w:r w:rsidR="00B12C43" w:rsidRPr="00B12C43">
        <w:rPr>
          <w:rFonts w:ascii="Garamond" w:hAnsi="Garamond"/>
        </w:rPr>
        <w:t>rograma</w:t>
      </w:r>
      <w:r w:rsidR="005E242C">
        <w:rPr>
          <w:rFonts w:ascii="Garamond" w:hAnsi="Garamond"/>
        </w:rPr>
        <w:t>…</w:t>
      </w:r>
      <w:r w:rsidR="005E242C" w:rsidRPr="00B12C43">
        <w:rPr>
          <w:rFonts w:ascii="Garamond" w:hAnsi="Garamond"/>
        </w:rPr>
        <w:t>Programa</w:t>
      </w:r>
      <w:r w:rsidR="005E242C">
        <w:rPr>
          <w:rFonts w:ascii="Garamond" w:hAnsi="Garamond"/>
        </w:rPr>
        <w:t>,</w:t>
      </w:r>
      <w:r w:rsidR="00B12C43" w:rsidRPr="00B12C43">
        <w:rPr>
          <w:rFonts w:ascii="Garamond" w:hAnsi="Garamond"/>
        </w:rPr>
        <w:t xml:space="preserve"> perdón</w:t>
      </w:r>
      <w:r w:rsidR="005E242C">
        <w:rPr>
          <w:rFonts w:ascii="Garamond" w:hAnsi="Garamond"/>
        </w:rPr>
        <w:t>,</w:t>
      </w:r>
      <w:r w:rsidR="00B12C43" w:rsidRPr="00B12C43">
        <w:rPr>
          <w:rFonts w:ascii="Garamond" w:hAnsi="Garamond"/>
        </w:rPr>
        <w:t xml:space="preserve"> Estrategia ALE, ejercicio </w:t>
      </w:r>
      <w:r w:rsidR="005E242C">
        <w:rPr>
          <w:rFonts w:ascii="Garamond" w:hAnsi="Garamond"/>
        </w:rPr>
        <w:t xml:space="preserve">dos mil veintiséis. </w:t>
      </w:r>
      <w:r w:rsidR="00B12C43" w:rsidRPr="00B12C43">
        <w:rPr>
          <w:rFonts w:ascii="Garamond" w:hAnsi="Garamond"/>
        </w:rPr>
        <w:t>Ser</w:t>
      </w:r>
      <w:r w:rsidR="005E242C">
        <w:rPr>
          <w:rFonts w:ascii="Garamond" w:hAnsi="Garamond"/>
        </w:rPr>
        <w:t xml:space="preserve">ia cuanto señor Presidente”. </w:t>
      </w:r>
      <w:r w:rsidR="00603194" w:rsidRPr="00603194">
        <w:rPr>
          <w:rFonts w:ascii="Garamond" w:hAnsi="Garamond"/>
          <w:lang w:val="es-ES_tradnl"/>
        </w:rPr>
        <w:t xml:space="preserve">El C. </w:t>
      </w:r>
      <w:r w:rsidR="00603194" w:rsidRPr="00603194">
        <w:rPr>
          <w:rFonts w:ascii="Garamond" w:hAnsi="Garamond"/>
          <w:lang w:val="es-MX"/>
        </w:rPr>
        <w:t>Presidente Municipal, Arq. Luis Ernesto Munguía González: “</w:t>
      </w:r>
      <w:r w:rsidR="00B12C43" w:rsidRPr="00B12C43">
        <w:rPr>
          <w:rFonts w:ascii="Garamond" w:hAnsi="Garamond"/>
        </w:rPr>
        <w:t>C</w:t>
      </w:r>
      <w:r w:rsidR="00603194">
        <w:rPr>
          <w:rFonts w:ascii="Garamond" w:hAnsi="Garamond"/>
        </w:rPr>
        <w:t>on el uso de la voz nuestra Regidora Dalila C</w:t>
      </w:r>
      <w:r w:rsidR="00B12C43" w:rsidRPr="00B12C43">
        <w:rPr>
          <w:rFonts w:ascii="Garamond" w:hAnsi="Garamond"/>
        </w:rPr>
        <w:t>astañ</w:t>
      </w:r>
      <w:r w:rsidR="00603194">
        <w:rPr>
          <w:rFonts w:ascii="Garamond" w:hAnsi="Garamond"/>
        </w:rPr>
        <w:t>ed</w:t>
      </w:r>
      <w:r w:rsidR="00B12C43" w:rsidRPr="00B12C43">
        <w:rPr>
          <w:rFonts w:ascii="Garamond" w:hAnsi="Garamond"/>
        </w:rPr>
        <w:t>a</w:t>
      </w:r>
      <w:r w:rsidR="00603194">
        <w:rPr>
          <w:rFonts w:ascii="Garamond" w:hAnsi="Garamond"/>
        </w:rPr>
        <w:t>”</w:t>
      </w:r>
      <w:r w:rsidR="00B12C43" w:rsidRPr="00B12C43">
        <w:rPr>
          <w:rFonts w:ascii="Garamond" w:hAnsi="Garamond"/>
        </w:rPr>
        <w:t>.</w:t>
      </w:r>
      <w:r w:rsidR="00D928BA">
        <w:rPr>
          <w:rFonts w:ascii="Garamond" w:hAnsi="Garamond"/>
        </w:rPr>
        <w:t xml:space="preserve"> </w:t>
      </w:r>
      <w:r w:rsidR="00D928BA">
        <w:rPr>
          <w:rFonts w:ascii="Garamond" w:hAnsi="Garamond" w:cs="Calibri"/>
          <w:color w:val="000000"/>
          <w:lang w:val="es-ES_tradnl"/>
        </w:rPr>
        <w:t>L</w:t>
      </w:r>
      <w:r w:rsidR="00D928BA" w:rsidRPr="00D67967">
        <w:rPr>
          <w:rFonts w:ascii="Garamond" w:hAnsi="Garamond" w:cs="Calibri"/>
          <w:color w:val="000000"/>
          <w:lang w:val="es-ES_tradnl"/>
        </w:rPr>
        <w:t>a</w:t>
      </w:r>
      <w:r w:rsidR="00D928BA">
        <w:rPr>
          <w:rFonts w:ascii="Garamond" w:hAnsi="Garamond" w:cs="Calibri"/>
          <w:color w:val="000000"/>
          <w:lang w:val="es-ES_tradnl"/>
        </w:rPr>
        <w:t xml:space="preserve"> C. R</w:t>
      </w:r>
      <w:r w:rsidR="00D928BA" w:rsidRPr="00D67967">
        <w:rPr>
          <w:rFonts w:ascii="Garamond" w:hAnsi="Garamond" w:cs="Calibri"/>
          <w:color w:val="000000"/>
          <w:lang w:val="es-ES_tradnl"/>
        </w:rPr>
        <w:t>egidor</w:t>
      </w:r>
      <w:r w:rsidR="00D928BA">
        <w:rPr>
          <w:rFonts w:ascii="Garamond" w:hAnsi="Garamond" w:cs="Calibri"/>
          <w:color w:val="000000"/>
          <w:lang w:val="es-ES_tradnl"/>
        </w:rPr>
        <w:t xml:space="preserve">a, Dra. </w:t>
      </w:r>
      <w:r w:rsidR="00D928BA" w:rsidRPr="00546ED2">
        <w:rPr>
          <w:rFonts w:ascii="Garamond" w:hAnsi="Garamond" w:cs="Calibri"/>
          <w:bCs/>
          <w:color w:val="000000"/>
        </w:rPr>
        <w:t>Iroselma Dalila Castañeda Santana</w:t>
      </w:r>
      <w:r w:rsidR="00D928BA">
        <w:rPr>
          <w:rFonts w:ascii="Garamond" w:hAnsi="Garamond" w:cs="Calibri"/>
          <w:color w:val="000000"/>
          <w:lang w:val="es-ES_tradnl"/>
        </w:rPr>
        <w:t>:</w:t>
      </w:r>
      <w:r w:rsidR="00D928BA" w:rsidRPr="00D67967">
        <w:rPr>
          <w:rFonts w:ascii="Garamond" w:hAnsi="Garamond" w:cs="Calibri"/>
          <w:color w:val="000000"/>
          <w:lang w:val="es-ES_tradnl"/>
        </w:rPr>
        <w:t xml:space="preserve"> </w:t>
      </w:r>
      <w:r w:rsidR="00D928BA">
        <w:rPr>
          <w:rFonts w:ascii="Garamond" w:hAnsi="Garamond" w:cs="Calibri"/>
          <w:color w:val="000000"/>
          <w:lang w:val="es-ES_tradnl"/>
        </w:rPr>
        <w:t>“</w:t>
      </w:r>
      <w:r w:rsidR="00D928BA">
        <w:rPr>
          <w:rFonts w:ascii="Garamond" w:hAnsi="Garamond"/>
        </w:rPr>
        <w:t>Muchas gracias.</w:t>
      </w:r>
      <w:r w:rsidR="00B12C43" w:rsidRPr="00B12C43">
        <w:rPr>
          <w:rFonts w:ascii="Garamond" w:hAnsi="Garamond"/>
        </w:rPr>
        <w:t xml:space="preserve"> </w:t>
      </w:r>
      <w:r w:rsidR="00D928BA">
        <w:rPr>
          <w:rFonts w:ascii="Garamond" w:hAnsi="Garamond"/>
        </w:rPr>
        <w:t>M</w:t>
      </w:r>
      <w:r w:rsidR="00B12C43" w:rsidRPr="00B12C43">
        <w:rPr>
          <w:rFonts w:ascii="Garamond" w:hAnsi="Garamond"/>
        </w:rPr>
        <w:t>uy probablemente viene aquí en</w:t>
      </w:r>
      <w:r w:rsidR="005E242C">
        <w:rPr>
          <w:rFonts w:ascii="Garamond" w:hAnsi="Garamond"/>
        </w:rPr>
        <w:t>…</w:t>
      </w:r>
      <w:r w:rsidR="00B12C43" w:rsidRPr="00B12C43">
        <w:rPr>
          <w:rFonts w:ascii="Garamond" w:hAnsi="Garamond"/>
        </w:rPr>
        <w:t>en</w:t>
      </w:r>
      <w:r w:rsidR="005E242C">
        <w:rPr>
          <w:rFonts w:ascii="Garamond" w:hAnsi="Garamond"/>
        </w:rPr>
        <w:t>…</w:t>
      </w:r>
      <w:r w:rsidR="00B12C43" w:rsidRPr="00B12C43">
        <w:rPr>
          <w:rFonts w:ascii="Garamond" w:hAnsi="Garamond"/>
        </w:rPr>
        <w:t>este</w:t>
      </w:r>
      <w:r w:rsidR="005E242C">
        <w:rPr>
          <w:rFonts w:ascii="Garamond" w:hAnsi="Garamond"/>
        </w:rPr>
        <w:t>…</w:t>
      </w:r>
      <w:r w:rsidR="00D928BA">
        <w:rPr>
          <w:rFonts w:ascii="Garamond" w:hAnsi="Garamond"/>
        </w:rPr>
        <w:t>la iniciativa Secretario, p</w:t>
      </w:r>
      <w:r w:rsidR="00B12C43" w:rsidRPr="00B12C43">
        <w:rPr>
          <w:rFonts w:ascii="Garamond" w:hAnsi="Garamond"/>
        </w:rPr>
        <w:t>ero me</w:t>
      </w:r>
      <w:r w:rsidR="00D928BA">
        <w:rPr>
          <w:rFonts w:ascii="Garamond" w:hAnsi="Garamond"/>
        </w:rPr>
        <w:t>…</w:t>
      </w:r>
      <w:r w:rsidR="00B12C43" w:rsidRPr="00B12C43">
        <w:rPr>
          <w:rFonts w:ascii="Garamond" w:hAnsi="Garamond"/>
        </w:rPr>
        <w:t>me podría</w:t>
      </w:r>
      <w:r w:rsidR="00A03398">
        <w:rPr>
          <w:rFonts w:ascii="Garamond" w:hAnsi="Garamond"/>
        </w:rPr>
        <w:t>…</w:t>
      </w:r>
      <w:r w:rsidR="00B12C43" w:rsidRPr="00B12C43">
        <w:rPr>
          <w:rFonts w:ascii="Garamond" w:hAnsi="Garamond"/>
        </w:rPr>
        <w:t>me gustaría mucho que me compartiera un poquito el origen de la</w:t>
      </w:r>
      <w:r w:rsidR="00D928BA">
        <w:rPr>
          <w:rFonts w:ascii="Garamond" w:hAnsi="Garamond"/>
        </w:rPr>
        <w:t>…</w:t>
      </w:r>
      <w:r w:rsidR="00B12C43" w:rsidRPr="00B12C43">
        <w:rPr>
          <w:rFonts w:ascii="Garamond" w:hAnsi="Garamond"/>
        </w:rPr>
        <w:t xml:space="preserve">de la </w:t>
      </w:r>
      <w:r w:rsidR="00D928BA">
        <w:rPr>
          <w:rFonts w:ascii="Garamond" w:hAnsi="Garamond"/>
        </w:rPr>
        <w:t>E</w:t>
      </w:r>
      <w:r w:rsidR="00B12C43" w:rsidRPr="00B12C43">
        <w:rPr>
          <w:rFonts w:ascii="Garamond" w:hAnsi="Garamond"/>
        </w:rPr>
        <w:t>strategia A</w:t>
      </w:r>
      <w:r w:rsidR="00A03398">
        <w:rPr>
          <w:rFonts w:ascii="Garamond" w:hAnsi="Garamond"/>
        </w:rPr>
        <w:t>LE</w:t>
      </w:r>
      <w:r w:rsidR="00D928BA">
        <w:rPr>
          <w:rFonts w:ascii="Garamond" w:hAnsi="Garamond"/>
        </w:rPr>
        <w:t>,</w:t>
      </w:r>
      <w:r w:rsidR="00B12C43" w:rsidRPr="00B12C43">
        <w:rPr>
          <w:rFonts w:ascii="Garamond" w:hAnsi="Garamond"/>
        </w:rPr>
        <w:t xml:space="preserve"> el significado</w:t>
      </w:r>
      <w:r w:rsidR="00D928BA">
        <w:rPr>
          <w:rFonts w:ascii="Garamond" w:hAnsi="Garamond"/>
        </w:rPr>
        <w:t>,</w:t>
      </w:r>
      <w:r w:rsidR="00B12C43" w:rsidRPr="00B12C43">
        <w:rPr>
          <w:rFonts w:ascii="Garamond" w:hAnsi="Garamond"/>
        </w:rPr>
        <w:t xml:space="preserve"> tal vez venga, pero no lo</w:t>
      </w:r>
      <w:r w:rsidR="00D928BA">
        <w:rPr>
          <w:rFonts w:ascii="Garamond" w:hAnsi="Garamond"/>
        </w:rPr>
        <w:t>…no lo alcanzo a distinguir…o me puede ubicar,</w:t>
      </w:r>
      <w:r w:rsidR="00B12C43" w:rsidRPr="00B12C43">
        <w:rPr>
          <w:rFonts w:ascii="Garamond" w:hAnsi="Garamond"/>
        </w:rPr>
        <w:t xml:space="preserve"> </w:t>
      </w:r>
      <w:r w:rsidR="00D928BA">
        <w:rPr>
          <w:rFonts w:ascii="Garamond" w:hAnsi="Garamond"/>
        </w:rPr>
        <w:t>o</w:t>
      </w:r>
      <w:r w:rsidR="00B12C43" w:rsidRPr="00B12C43">
        <w:rPr>
          <w:rFonts w:ascii="Garamond" w:hAnsi="Garamond"/>
        </w:rPr>
        <w:t xml:space="preserve"> me puede com</w:t>
      </w:r>
      <w:r w:rsidR="00D928BA">
        <w:rPr>
          <w:rFonts w:ascii="Garamond" w:hAnsi="Garamond"/>
        </w:rPr>
        <w:t>partir un poquito más sobre la E</w:t>
      </w:r>
      <w:r w:rsidR="00B12C43" w:rsidRPr="00B12C43">
        <w:rPr>
          <w:rFonts w:ascii="Garamond" w:hAnsi="Garamond"/>
        </w:rPr>
        <w:t>strategia. Muchas gracias</w:t>
      </w:r>
      <w:r w:rsidR="00D928BA">
        <w:rPr>
          <w:rFonts w:ascii="Garamond" w:hAnsi="Garamond"/>
        </w:rPr>
        <w:t>”</w:t>
      </w:r>
      <w:r w:rsidR="00B12C43" w:rsidRPr="00B12C43">
        <w:rPr>
          <w:rFonts w:ascii="Garamond" w:hAnsi="Garamond"/>
        </w:rPr>
        <w:t>.</w:t>
      </w:r>
      <w:r w:rsidR="00D928BA">
        <w:rPr>
          <w:rFonts w:ascii="Garamond" w:hAnsi="Garamond"/>
        </w:rPr>
        <w:t xml:space="preserve"> </w:t>
      </w:r>
      <w:r w:rsidR="005E242C" w:rsidRPr="00A35D44">
        <w:rPr>
          <w:rFonts w:ascii="Garamond" w:hAnsi="Garamond"/>
          <w:shd w:val="clear" w:color="auto" w:fill="FFFFFF"/>
          <w:lang w:val="es-ES_tradnl"/>
        </w:rPr>
        <w:t xml:space="preserve">El C. Secretario General, </w:t>
      </w:r>
      <w:r w:rsidR="005E242C" w:rsidRPr="00546ED2">
        <w:rPr>
          <w:rFonts w:ascii="Garamond" w:hAnsi="Garamond"/>
          <w:shd w:val="clear" w:color="auto" w:fill="FFFFFF"/>
        </w:rPr>
        <w:t>Abg. José Juan Velázquez Hernández</w:t>
      </w:r>
      <w:r w:rsidR="005E242C" w:rsidRPr="00A35D44">
        <w:rPr>
          <w:rFonts w:ascii="Garamond" w:hAnsi="Garamond"/>
          <w:shd w:val="clear" w:color="auto" w:fill="FFFFFF"/>
          <w:lang w:val="es-ES_tradnl"/>
        </w:rPr>
        <w:t>: “</w:t>
      </w:r>
      <w:r w:rsidR="005E242C">
        <w:rPr>
          <w:rFonts w:ascii="Garamond" w:hAnsi="Garamond"/>
        </w:rPr>
        <w:t>Claro que sí</w:t>
      </w:r>
      <w:r w:rsidR="00B12C43" w:rsidRPr="00B12C43">
        <w:rPr>
          <w:rFonts w:ascii="Garamond" w:hAnsi="Garamond"/>
        </w:rPr>
        <w:t xml:space="preserve"> </w:t>
      </w:r>
      <w:r w:rsidR="005E242C">
        <w:rPr>
          <w:rFonts w:ascii="Garamond" w:hAnsi="Garamond"/>
        </w:rPr>
        <w:t>R</w:t>
      </w:r>
      <w:r w:rsidR="00B12C43" w:rsidRPr="00B12C43">
        <w:rPr>
          <w:rFonts w:ascii="Garamond" w:hAnsi="Garamond"/>
        </w:rPr>
        <w:t>egidora</w:t>
      </w:r>
      <w:r w:rsidR="005E242C">
        <w:rPr>
          <w:rFonts w:ascii="Garamond" w:hAnsi="Garamond"/>
        </w:rPr>
        <w:t>,</w:t>
      </w:r>
      <w:r w:rsidR="00D928BA">
        <w:rPr>
          <w:rFonts w:ascii="Garamond" w:hAnsi="Garamond"/>
        </w:rPr>
        <w:t xml:space="preserve"> con gusto. El P</w:t>
      </w:r>
      <w:r w:rsidR="00B12C43" w:rsidRPr="00B12C43">
        <w:rPr>
          <w:rFonts w:ascii="Garamond" w:hAnsi="Garamond"/>
        </w:rPr>
        <w:t>rograma Estrategia</w:t>
      </w:r>
      <w:r w:rsidR="00D928BA">
        <w:rPr>
          <w:rFonts w:ascii="Garamond" w:hAnsi="Garamond"/>
        </w:rPr>
        <w:t xml:space="preserve"> ALE,</w:t>
      </w:r>
      <w:r w:rsidR="00B12C43" w:rsidRPr="00B12C43">
        <w:rPr>
          <w:rFonts w:ascii="Garamond" w:hAnsi="Garamond"/>
        </w:rPr>
        <w:t xml:space="preserve"> es un programa de la Secretaría de igualdad </w:t>
      </w:r>
      <w:r w:rsidR="00D928BA" w:rsidRPr="00B12C43">
        <w:rPr>
          <w:rFonts w:ascii="Garamond" w:hAnsi="Garamond"/>
        </w:rPr>
        <w:t xml:space="preserve">Sustantiva </w:t>
      </w:r>
      <w:r w:rsidR="00B12C43" w:rsidRPr="00B12C43">
        <w:rPr>
          <w:rFonts w:ascii="Garamond" w:hAnsi="Garamond"/>
        </w:rPr>
        <w:t xml:space="preserve">del </w:t>
      </w:r>
      <w:r w:rsidR="00D928BA">
        <w:rPr>
          <w:rFonts w:ascii="Garamond" w:hAnsi="Garamond"/>
        </w:rPr>
        <w:t>E</w:t>
      </w:r>
      <w:r w:rsidR="00B12C43" w:rsidRPr="00B12C43">
        <w:rPr>
          <w:rFonts w:ascii="Garamond" w:hAnsi="Garamond"/>
        </w:rPr>
        <w:t xml:space="preserve">stado de Jalisco, a través </w:t>
      </w:r>
      <w:r w:rsidR="00D928BA">
        <w:rPr>
          <w:rFonts w:ascii="Garamond" w:hAnsi="Garamond"/>
        </w:rPr>
        <w:t>del cual brinda recursos a los M</w:t>
      </w:r>
      <w:r w:rsidR="00B12C43" w:rsidRPr="00B12C43">
        <w:rPr>
          <w:rFonts w:ascii="Garamond" w:hAnsi="Garamond"/>
        </w:rPr>
        <w:t>unicipios para acciones a ejecutarse en favor de la seguridad de las mujeres, en este caso el año pas</w:t>
      </w:r>
      <w:r w:rsidR="00D928BA">
        <w:rPr>
          <w:rFonts w:ascii="Garamond" w:hAnsi="Garamond"/>
        </w:rPr>
        <w:t>ado participamos en el programa, sí, impulsado por nuestra D</w:t>
      </w:r>
      <w:r w:rsidR="00B12C43" w:rsidRPr="00B12C43">
        <w:rPr>
          <w:rFonts w:ascii="Garamond" w:hAnsi="Garamond"/>
        </w:rPr>
        <w:t>irectora del Instit</w:t>
      </w:r>
      <w:r w:rsidR="00D928BA">
        <w:rPr>
          <w:rFonts w:ascii="Garamond" w:hAnsi="Garamond"/>
        </w:rPr>
        <w:t xml:space="preserve">uto Municipal de la Mujer, la </w:t>
      </w:r>
      <w:r w:rsidR="00B12C43" w:rsidRPr="00B12C43">
        <w:rPr>
          <w:rFonts w:ascii="Garamond" w:hAnsi="Garamond"/>
        </w:rPr>
        <w:t>Licenciada Sar</w:t>
      </w:r>
      <w:r w:rsidR="00D928BA">
        <w:rPr>
          <w:rFonts w:ascii="Garamond" w:hAnsi="Garamond"/>
        </w:rPr>
        <w:t>a</w:t>
      </w:r>
      <w:r w:rsidR="00B12C43" w:rsidRPr="00B12C43">
        <w:rPr>
          <w:rFonts w:ascii="Garamond" w:hAnsi="Garamond"/>
        </w:rPr>
        <w:t>i Hernández, se obtuvo un recurso y se invirtió en pulsos de</w:t>
      </w:r>
      <w:r w:rsidR="00D928BA">
        <w:rPr>
          <w:rFonts w:ascii="Garamond" w:hAnsi="Garamond"/>
        </w:rPr>
        <w:t xml:space="preserve"> vida para aquellas mujeres que t</w:t>
      </w:r>
      <w:r w:rsidR="00B12C43" w:rsidRPr="00B12C43">
        <w:rPr>
          <w:rFonts w:ascii="Garamond" w:hAnsi="Garamond"/>
        </w:rPr>
        <w:t>ienen alguna denuncia</w:t>
      </w:r>
      <w:r w:rsidR="00D928BA">
        <w:rPr>
          <w:rFonts w:ascii="Garamond" w:hAnsi="Garamond"/>
        </w:rPr>
        <w:t>,</w:t>
      </w:r>
      <w:r w:rsidR="00B12C43" w:rsidRPr="00B12C43">
        <w:rPr>
          <w:rFonts w:ascii="Garamond" w:hAnsi="Garamond"/>
        </w:rPr>
        <w:t xml:space="preserve"> que se les determinan medidas de protección puedan contar con este mecanismo</w:t>
      </w:r>
      <w:r w:rsidR="00D928BA">
        <w:rPr>
          <w:rFonts w:ascii="Garamond" w:hAnsi="Garamond"/>
        </w:rPr>
        <w:t>.</w:t>
      </w:r>
      <w:r w:rsidR="00B12C43" w:rsidRPr="00B12C43">
        <w:rPr>
          <w:rFonts w:ascii="Garamond" w:hAnsi="Garamond"/>
        </w:rPr>
        <w:t xml:space="preserve"> </w:t>
      </w:r>
      <w:r w:rsidR="00D928BA">
        <w:rPr>
          <w:rFonts w:ascii="Garamond" w:hAnsi="Garamond"/>
        </w:rPr>
        <w:t>S</w:t>
      </w:r>
      <w:r w:rsidR="00B12C43" w:rsidRPr="00B12C43">
        <w:rPr>
          <w:rFonts w:ascii="Garamond" w:hAnsi="Garamond"/>
        </w:rPr>
        <w:t>in embargo, también nos permite invertirlo en cualq</w:t>
      </w:r>
      <w:r w:rsidR="00D928BA">
        <w:rPr>
          <w:rFonts w:ascii="Garamond" w:hAnsi="Garamond"/>
        </w:rPr>
        <w:t>uier otra acción que represente u</w:t>
      </w:r>
      <w:r w:rsidR="00B12C43" w:rsidRPr="00B12C43">
        <w:rPr>
          <w:rFonts w:ascii="Garamond" w:hAnsi="Garamond"/>
        </w:rPr>
        <w:t>n beneficio p</w:t>
      </w:r>
      <w:r w:rsidR="00D928BA">
        <w:rPr>
          <w:rFonts w:ascii="Garamond" w:hAnsi="Garamond"/>
        </w:rPr>
        <w:t>ara la seguridad de las mujeres, a</w:t>
      </w:r>
      <w:r w:rsidR="00B12C43" w:rsidRPr="00B12C43">
        <w:rPr>
          <w:rFonts w:ascii="Garamond" w:hAnsi="Garamond"/>
        </w:rPr>
        <w:t>dquisición de vehículos, unidades para</w:t>
      </w:r>
      <w:r w:rsidR="00D928BA">
        <w:rPr>
          <w:rFonts w:ascii="Garamond" w:hAnsi="Garamond"/>
        </w:rPr>
        <w:t>…para patrullaje, como</w:t>
      </w:r>
      <w:r w:rsidR="00B12C43" w:rsidRPr="00B12C43">
        <w:rPr>
          <w:rFonts w:ascii="Garamond" w:hAnsi="Garamond"/>
        </w:rPr>
        <w:t xml:space="preserve"> ya se dijo, los pulsos de vida, todo lo que tenga que ver en ese sentido, ese es el objetivo de la</w:t>
      </w:r>
      <w:r w:rsidR="00D928BA">
        <w:rPr>
          <w:rFonts w:ascii="Garamond" w:hAnsi="Garamond"/>
        </w:rPr>
        <w:t>…</w:t>
      </w:r>
      <w:r w:rsidR="00B12C43" w:rsidRPr="00B12C43">
        <w:rPr>
          <w:rFonts w:ascii="Garamond" w:hAnsi="Garamond"/>
        </w:rPr>
        <w:t>de la</w:t>
      </w:r>
      <w:r w:rsidR="00D928BA">
        <w:rPr>
          <w:rFonts w:ascii="Garamond" w:hAnsi="Garamond"/>
        </w:rPr>
        <w:t>…</w:t>
      </w:r>
      <w:r w:rsidR="00B12C43" w:rsidRPr="00B12C43">
        <w:rPr>
          <w:rFonts w:ascii="Garamond" w:hAnsi="Garamond"/>
        </w:rPr>
        <w:t xml:space="preserve">del </w:t>
      </w:r>
      <w:r w:rsidR="00D928BA" w:rsidRPr="00B12C43">
        <w:rPr>
          <w:rFonts w:ascii="Garamond" w:hAnsi="Garamond"/>
        </w:rPr>
        <w:t xml:space="preserve">Programa Estrategia </w:t>
      </w:r>
      <w:r w:rsidR="00B12C43" w:rsidRPr="00B12C43">
        <w:rPr>
          <w:rFonts w:ascii="Garamond" w:hAnsi="Garamond"/>
        </w:rPr>
        <w:t>ALE, conforme lo establecen sus reglas de operación.</w:t>
      </w:r>
      <w:r w:rsidR="00D928BA">
        <w:rPr>
          <w:rFonts w:ascii="Garamond" w:hAnsi="Garamond"/>
        </w:rPr>
        <w:t xml:space="preserve"> Seria cuanto </w:t>
      </w:r>
      <w:r w:rsidR="00D928BA">
        <w:rPr>
          <w:rFonts w:ascii="Garamond" w:hAnsi="Garamond"/>
        </w:rPr>
        <w:lastRenderedPageBreak/>
        <w:t>mi Regidora”</w:t>
      </w:r>
      <w:r w:rsidR="00B12C43" w:rsidRPr="00B12C43">
        <w:rPr>
          <w:rFonts w:ascii="Garamond" w:hAnsi="Garamond"/>
        </w:rPr>
        <w:t>.</w:t>
      </w:r>
      <w:r w:rsidR="00D928BA">
        <w:rPr>
          <w:rFonts w:ascii="Garamond" w:hAnsi="Garamond"/>
        </w:rPr>
        <w:t xml:space="preserve"> </w:t>
      </w:r>
      <w:r w:rsidR="00603194" w:rsidRPr="00A35D44">
        <w:rPr>
          <w:rFonts w:ascii="Garamond" w:hAnsi="Garamond" w:cs="Calibri"/>
          <w:color w:val="000000"/>
          <w:lang w:val="es-ES_tradnl"/>
        </w:rPr>
        <w:t xml:space="preserve">El C. </w:t>
      </w:r>
      <w:r w:rsidR="00603194" w:rsidRPr="00362EC6">
        <w:rPr>
          <w:rFonts w:ascii="Garamond" w:hAnsi="Garamond" w:cs="Calibri"/>
          <w:color w:val="000000"/>
        </w:rPr>
        <w:t>Presidente Municipal</w:t>
      </w:r>
      <w:r w:rsidR="00603194">
        <w:rPr>
          <w:rFonts w:ascii="Garamond" w:hAnsi="Garamond" w:cs="Calibri"/>
          <w:color w:val="000000"/>
        </w:rPr>
        <w:t>,</w:t>
      </w:r>
      <w:r w:rsidR="00603194" w:rsidRPr="00362EC6">
        <w:rPr>
          <w:rFonts w:ascii="Garamond" w:hAnsi="Garamond" w:cs="Calibri"/>
          <w:color w:val="000000"/>
        </w:rPr>
        <w:t xml:space="preserve"> </w:t>
      </w:r>
      <w:r w:rsidR="00603194" w:rsidRPr="00546ED2">
        <w:rPr>
          <w:rFonts w:ascii="Garamond" w:hAnsi="Garamond" w:cs="Calibri"/>
          <w:color w:val="000000"/>
        </w:rPr>
        <w:t>Arq. Luis Ernesto Munguía González</w:t>
      </w:r>
      <w:r w:rsidR="00603194">
        <w:rPr>
          <w:rFonts w:ascii="Garamond" w:hAnsi="Garamond" w:cs="Calibri"/>
          <w:color w:val="000000"/>
        </w:rPr>
        <w:t>: “</w:t>
      </w:r>
      <w:r w:rsidR="00603194">
        <w:rPr>
          <w:rFonts w:ascii="Garamond" w:hAnsi="Garamond" w:cs="Calibri"/>
          <w:color w:val="000000"/>
          <w:lang w:val="es-ES_tradnl"/>
        </w:rPr>
        <w:t>Quienes</w:t>
      </w:r>
      <w:r w:rsidR="00B12C43" w:rsidRPr="00B12C43">
        <w:rPr>
          <w:rFonts w:ascii="Garamond" w:hAnsi="Garamond"/>
        </w:rPr>
        <w:t xml:space="preserve"> estén por la afirmativa de la suscripción de este convenio ya mencionado</w:t>
      </w:r>
      <w:r w:rsidR="009A62AA">
        <w:rPr>
          <w:rFonts w:ascii="Garamond" w:hAnsi="Garamond"/>
        </w:rPr>
        <w:t>,</w:t>
      </w:r>
      <w:r w:rsidR="00B12C43" w:rsidRPr="00B12C43">
        <w:rPr>
          <w:rFonts w:ascii="Garamond" w:hAnsi="Garamond"/>
        </w:rPr>
        <w:t xml:space="preserve"> manifestarlo levantando su mano.</w:t>
      </w:r>
      <w:r w:rsidR="00603194">
        <w:rPr>
          <w:rFonts w:ascii="Garamond" w:hAnsi="Garamond"/>
        </w:rPr>
        <w:t xml:space="preserve"> ¿</w:t>
      </w:r>
      <w:r w:rsidR="00B12C43" w:rsidRPr="00B12C43">
        <w:rPr>
          <w:rFonts w:ascii="Garamond" w:hAnsi="Garamond"/>
        </w:rPr>
        <w:t>En contra</w:t>
      </w:r>
      <w:r w:rsidR="00603194">
        <w:rPr>
          <w:rFonts w:ascii="Garamond" w:hAnsi="Garamond"/>
        </w:rPr>
        <w:t>? ¿</w:t>
      </w:r>
      <w:r w:rsidR="00B12C43" w:rsidRPr="00B12C43">
        <w:rPr>
          <w:rFonts w:ascii="Garamond" w:hAnsi="Garamond"/>
        </w:rPr>
        <w:t>Abstenciones</w:t>
      </w:r>
      <w:r w:rsidR="00603194">
        <w:rPr>
          <w:rFonts w:ascii="Garamond" w:hAnsi="Garamond"/>
        </w:rPr>
        <w:t>? Señor Secretario dé</w:t>
      </w:r>
      <w:r w:rsidR="00B12C43" w:rsidRPr="00B12C43">
        <w:rPr>
          <w:rFonts w:ascii="Garamond" w:hAnsi="Garamond"/>
        </w:rPr>
        <w:t xml:space="preserve"> cuenta </w:t>
      </w:r>
      <w:r w:rsidR="00603194">
        <w:rPr>
          <w:rFonts w:ascii="Garamond" w:hAnsi="Garamond"/>
        </w:rPr>
        <w:t>d</w:t>
      </w:r>
      <w:r w:rsidR="00B12C43" w:rsidRPr="00B12C43">
        <w:rPr>
          <w:rFonts w:ascii="Garamond" w:hAnsi="Garamond"/>
        </w:rPr>
        <w:t>el resultado de la votación</w:t>
      </w:r>
      <w:r w:rsidR="00603194">
        <w:rPr>
          <w:rFonts w:ascii="Garamond" w:hAnsi="Garamond"/>
        </w:rPr>
        <w:t>”</w:t>
      </w:r>
      <w:r w:rsidR="00B12C43" w:rsidRPr="00B12C43">
        <w:rPr>
          <w:rFonts w:ascii="Garamond" w:hAnsi="Garamond"/>
        </w:rPr>
        <w:t>.</w:t>
      </w:r>
      <w:r w:rsidR="009A62AA">
        <w:rPr>
          <w:rFonts w:ascii="Garamond" w:hAnsi="Garamond"/>
        </w:rPr>
        <w:t xml:space="preserve"> </w:t>
      </w:r>
      <w:r w:rsidR="005E242C" w:rsidRPr="00A35D44">
        <w:rPr>
          <w:rFonts w:ascii="Garamond" w:hAnsi="Garamond"/>
          <w:shd w:val="clear" w:color="auto" w:fill="FFFFFF"/>
          <w:lang w:val="es-ES_tradnl"/>
        </w:rPr>
        <w:t xml:space="preserve">El C. Secretario General, </w:t>
      </w:r>
      <w:r w:rsidR="005E242C" w:rsidRPr="00546ED2">
        <w:rPr>
          <w:rFonts w:ascii="Garamond" w:hAnsi="Garamond"/>
          <w:shd w:val="clear" w:color="auto" w:fill="FFFFFF"/>
        </w:rPr>
        <w:t>Abg. José Juan Velázquez Hernández</w:t>
      </w:r>
      <w:r w:rsidR="005E242C" w:rsidRPr="00A35D44">
        <w:rPr>
          <w:rFonts w:ascii="Garamond" w:hAnsi="Garamond"/>
          <w:shd w:val="clear" w:color="auto" w:fill="FFFFFF"/>
          <w:lang w:val="es-ES_tradnl"/>
        </w:rPr>
        <w:t>: “</w:t>
      </w:r>
      <w:r w:rsidR="005E242C">
        <w:rPr>
          <w:rFonts w:ascii="Garamond" w:hAnsi="Garamond"/>
        </w:rPr>
        <w:t xml:space="preserve">Con gusto </w:t>
      </w:r>
      <w:r w:rsidR="00B12C43" w:rsidRPr="00B12C43">
        <w:rPr>
          <w:rFonts w:ascii="Garamond" w:hAnsi="Garamond"/>
        </w:rPr>
        <w:t>señor Presidente</w:t>
      </w:r>
      <w:r w:rsidR="005E242C">
        <w:rPr>
          <w:rFonts w:ascii="Garamond" w:hAnsi="Garamond"/>
        </w:rPr>
        <w:t>, doy</w:t>
      </w:r>
      <w:r w:rsidR="00B12C43" w:rsidRPr="00B12C43">
        <w:rPr>
          <w:rFonts w:ascii="Garamond" w:hAnsi="Garamond"/>
        </w:rPr>
        <w:t xml:space="preserve"> cuen</w:t>
      </w:r>
      <w:r w:rsidR="005E242C">
        <w:rPr>
          <w:rFonts w:ascii="Garamond" w:hAnsi="Garamond"/>
        </w:rPr>
        <w:t>ta del resultado de la votación</w:t>
      </w:r>
      <w:r w:rsidR="00B12C43" w:rsidRPr="00B12C43">
        <w:rPr>
          <w:rFonts w:ascii="Garamond" w:hAnsi="Garamond"/>
        </w:rPr>
        <w:t xml:space="preserve"> con </w:t>
      </w:r>
      <w:r w:rsidR="005E242C">
        <w:rPr>
          <w:rFonts w:ascii="Garamond" w:hAnsi="Garamond"/>
        </w:rPr>
        <w:t>catorce</w:t>
      </w:r>
      <w:r w:rsidR="00B12C43" w:rsidRPr="00B12C43">
        <w:rPr>
          <w:rFonts w:ascii="Garamond" w:hAnsi="Garamond"/>
        </w:rPr>
        <w:t xml:space="preserve"> votos a favor, cero voto</w:t>
      </w:r>
      <w:r w:rsidR="005E242C">
        <w:rPr>
          <w:rFonts w:ascii="Garamond" w:hAnsi="Garamond"/>
        </w:rPr>
        <w:t>s en contra y cero abstenciones.</w:t>
      </w:r>
      <w:r w:rsidR="00B12C43" w:rsidRPr="00B12C43">
        <w:rPr>
          <w:rFonts w:ascii="Garamond" w:hAnsi="Garamond"/>
        </w:rPr>
        <w:t xml:space="preserve"> </w:t>
      </w:r>
      <w:r w:rsidR="005E242C">
        <w:rPr>
          <w:rFonts w:ascii="Garamond" w:hAnsi="Garamond"/>
        </w:rPr>
        <w:t>E</w:t>
      </w:r>
      <w:r w:rsidR="00B12C43" w:rsidRPr="00B12C43">
        <w:rPr>
          <w:rFonts w:ascii="Garamond" w:hAnsi="Garamond"/>
        </w:rPr>
        <w:t>s cu</w:t>
      </w:r>
      <w:r w:rsidR="005E242C">
        <w:rPr>
          <w:rFonts w:ascii="Garamond" w:hAnsi="Garamond"/>
        </w:rPr>
        <w:t>anto</w:t>
      </w:r>
      <w:r w:rsidR="00B12C43" w:rsidRPr="00B12C43">
        <w:rPr>
          <w:rFonts w:ascii="Garamond" w:hAnsi="Garamond"/>
        </w:rPr>
        <w:t xml:space="preserve"> señor Presidente</w:t>
      </w:r>
      <w:r w:rsidR="005E242C">
        <w:rPr>
          <w:rFonts w:ascii="Garamond" w:hAnsi="Garamond"/>
        </w:rPr>
        <w:t xml:space="preserve">”. </w:t>
      </w:r>
      <w:r w:rsidR="00603194" w:rsidRPr="00A35D44">
        <w:rPr>
          <w:rFonts w:ascii="Garamond" w:hAnsi="Garamond" w:cs="Calibri"/>
          <w:color w:val="000000"/>
          <w:lang w:val="es-ES_tradnl"/>
        </w:rPr>
        <w:t xml:space="preserve">El C. </w:t>
      </w:r>
      <w:r w:rsidR="00603194" w:rsidRPr="00362EC6">
        <w:rPr>
          <w:rFonts w:ascii="Garamond" w:hAnsi="Garamond" w:cs="Calibri"/>
          <w:color w:val="000000"/>
        </w:rPr>
        <w:t>Presidente Municipal</w:t>
      </w:r>
      <w:r w:rsidR="00603194">
        <w:rPr>
          <w:rFonts w:ascii="Garamond" w:hAnsi="Garamond" w:cs="Calibri"/>
          <w:color w:val="000000"/>
        </w:rPr>
        <w:t>,</w:t>
      </w:r>
      <w:r w:rsidR="00603194" w:rsidRPr="00362EC6">
        <w:rPr>
          <w:rFonts w:ascii="Garamond" w:hAnsi="Garamond" w:cs="Calibri"/>
          <w:color w:val="000000"/>
        </w:rPr>
        <w:t xml:space="preserve"> </w:t>
      </w:r>
      <w:r w:rsidR="00603194" w:rsidRPr="00546ED2">
        <w:rPr>
          <w:rFonts w:ascii="Garamond" w:hAnsi="Garamond" w:cs="Calibri"/>
          <w:color w:val="000000"/>
        </w:rPr>
        <w:t>Arq. Luis Ernesto Munguía González</w:t>
      </w:r>
      <w:r w:rsidR="00603194">
        <w:rPr>
          <w:rFonts w:ascii="Garamond" w:hAnsi="Garamond" w:cs="Calibri"/>
          <w:color w:val="000000"/>
        </w:rPr>
        <w:t>: “</w:t>
      </w:r>
      <w:r w:rsidR="00B12C43" w:rsidRPr="00B12C43">
        <w:rPr>
          <w:rFonts w:ascii="Garamond" w:hAnsi="Garamond"/>
        </w:rPr>
        <w:t xml:space="preserve">Queda aprobado por mayoría simple </w:t>
      </w:r>
      <w:r w:rsidR="00757B74">
        <w:rPr>
          <w:rFonts w:ascii="Garamond" w:hAnsi="Garamond"/>
        </w:rPr>
        <w:t xml:space="preserve">de </w:t>
      </w:r>
      <w:r w:rsidR="00B12C43" w:rsidRPr="00B12C43">
        <w:rPr>
          <w:rFonts w:ascii="Garamond" w:hAnsi="Garamond"/>
        </w:rPr>
        <w:t>votos</w:t>
      </w:r>
      <w:r w:rsidR="009A62AA">
        <w:rPr>
          <w:rFonts w:ascii="Garamond" w:hAnsi="Garamond"/>
        </w:rPr>
        <w:t xml:space="preserve">”. </w:t>
      </w:r>
      <w:r w:rsidR="00A42E04">
        <w:rPr>
          <w:rFonts w:ascii="Garamond" w:hAnsi="Garamond"/>
          <w:b/>
        </w:rPr>
        <w:t xml:space="preserve">Se </w:t>
      </w:r>
      <w:r w:rsidR="00172EAA" w:rsidRPr="00172EAA">
        <w:rPr>
          <w:rFonts w:ascii="Garamond" w:eastAsia="Calibri" w:hAnsi="Garamond" w:cs="Times New Roman"/>
          <w:b/>
          <w:lang w:val="es-MX"/>
        </w:rPr>
        <w:t xml:space="preserve">Aprueba por Mayoría Simple de Votos, </w:t>
      </w:r>
      <w:r w:rsidR="00172EAA" w:rsidRPr="00172EAA">
        <w:rPr>
          <w:rFonts w:ascii="Garamond" w:eastAsia="Calibri" w:hAnsi="Garamond" w:cs="Times New Roman"/>
          <w:lang w:val="es-MX"/>
        </w:rPr>
        <w:t>por 14 catorce a favor, 0 cero en contra y 0 cero abstenciones.</w:t>
      </w:r>
      <w:r w:rsidR="00172EAA">
        <w:rPr>
          <w:rFonts w:ascii="Garamond" w:eastAsia="Calibri" w:hAnsi="Garamond" w:cs="Times New Roman"/>
          <w:lang w:val="es-MX"/>
        </w:rPr>
        <w:t xml:space="preserve"> </w:t>
      </w:r>
      <w:r w:rsidR="00172EAA" w:rsidRPr="00172EAA">
        <w:rPr>
          <w:rFonts w:ascii="Garamond" w:eastAsia="Calibri" w:hAnsi="Garamond" w:cs="Times New Roman"/>
          <w:bCs/>
          <w:iCs/>
          <w:lang w:val="es-MX"/>
        </w:rPr>
        <w:t xml:space="preserve">Por lo anterior se hace constar que al momento de la votación no se encontraba presente el C. Síndico Municipal, </w:t>
      </w:r>
      <w:proofErr w:type="spellStart"/>
      <w:r w:rsidR="00172EAA" w:rsidRPr="00172EAA">
        <w:rPr>
          <w:rFonts w:ascii="Garamond" w:eastAsia="Calibri" w:hAnsi="Garamond" w:cs="Times New Roman"/>
          <w:bCs/>
          <w:iCs/>
          <w:lang w:val="es-MX"/>
        </w:rPr>
        <w:t>Méd</w:t>
      </w:r>
      <w:proofErr w:type="spellEnd"/>
      <w:r w:rsidR="00172EAA" w:rsidRPr="00172EAA">
        <w:rPr>
          <w:rFonts w:ascii="Garamond" w:eastAsia="Calibri" w:hAnsi="Garamond" w:cs="Times New Roman"/>
          <w:bCs/>
          <w:iCs/>
          <w:lang w:val="es-MX"/>
        </w:rPr>
        <w:t>. José Francisco Sánchez Peña a efecto de manifestar el sentido de su voto.</w:t>
      </w:r>
      <w:r w:rsidR="00172EAA">
        <w:rPr>
          <w:rFonts w:ascii="Garamond" w:eastAsia="Calibri" w:hAnsi="Garamond" w:cs="Times New Roman"/>
          <w:bCs/>
          <w:iCs/>
          <w:lang w:val="es-MX"/>
        </w:rPr>
        <w:t xml:space="preserve"> -------------------------------------------------------------------------------------------------------------------------------------------------------------------------------------------------------</w:t>
      </w:r>
      <w:r w:rsidR="00A42E04">
        <w:rPr>
          <w:rFonts w:ascii="Garamond" w:eastAsia="Calibri" w:hAnsi="Garamond" w:cs="Times New Roman"/>
          <w:bCs/>
          <w:iCs/>
          <w:lang w:val="es-MX"/>
        </w:rPr>
        <w:t>-------------------------------</w:t>
      </w:r>
      <w:r w:rsidR="00172EAA">
        <w:rPr>
          <w:rFonts w:ascii="Garamond" w:eastAsia="Calibri" w:hAnsi="Garamond" w:cs="Times New Roman"/>
          <w:bCs/>
          <w:iCs/>
          <w:lang w:val="es-MX"/>
        </w:rPr>
        <w:t>--------------------------------</w:t>
      </w:r>
      <w:r w:rsidR="000C0B7C" w:rsidRPr="005E242C">
        <w:rPr>
          <w:rFonts w:ascii="Garamond" w:hAnsi="Garamond"/>
        </w:rPr>
        <w:t>--</w:t>
      </w:r>
      <w:r w:rsidR="000C0B7C">
        <w:rPr>
          <w:rFonts w:ascii="Garamond" w:hAnsi="Garamond"/>
          <w:b/>
        </w:rPr>
        <w:t xml:space="preserve"> 5.12.- </w:t>
      </w:r>
      <w:r w:rsidR="00B12C43" w:rsidRPr="00B12C43">
        <w:rPr>
          <w:rFonts w:ascii="Garamond" w:hAnsi="Garamond"/>
          <w:b/>
          <w:lang w:val="es-MX"/>
        </w:rPr>
        <w:t>Iniciativa de Acuerdo Edilicio presentada por el Presidente Municipal Arq. Luis Ernesto Munguía González, que tiene por objeto que el H. Ayuntamiento Constitucional de Puerto Vallarta, Jalisco, autorice la participación del municipio en el Programa "Barrios de Paz" para el ejercicio fiscal 2026 dos mil veintiséis, así como la suscripción del respectivo convenio y su anexo técnico con el Gobierno del Estado de Jalisco, para la recepción de recursos económicos de $1,032,000.00 (Un millón treinta y dos mil pesos 00/100 M.N)</w:t>
      </w:r>
      <w:r w:rsidR="00B12C43">
        <w:rPr>
          <w:rFonts w:ascii="Garamond" w:hAnsi="Garamond"/>
          <w:b/>
          <w:lang w:val="es-MX"/>
        </w:rPr>
        <w:t>.</w:t>
      </w:r>
      <w:r w:rsidR="00250945">
        <w:rPr>
          <w:rFonts w:ascii="Garamond" w:hAnsi="Garamond"/>
          <w:b/>
          <w:lang w:val="es-MX"/>
        </w:rPr>
        <w:t xml:space="preserve"> </w:t>
      </w:r>
      <w:r w:rsidR="00250945">
        <w:rPr>
          <w:rFonts w:ascii="Garamond" w:hAnsi="Garamond"/>
          <w:bCs/>
          <w:lang w:val="es-MX"/>
        </w:rPr>
        <w:t>--------------------------------------------------------------------------------------------</w:t>
      </w:r>
      <w:r w:rsidR="00250945" w:rsidRPr="00CB0889">
        <w:rPr>
          <w:rFonts w:ascii="Garamond" w:hAnsi="Garamond"/>
          <w:bCs/>
          <w:lang w:val="es-MX"/>
        </w:rPr>
        <w:t>-------------- Lo anterior de conformidad a la iniciativa planteada y aprobada en los siguientes términos: -------</w:t>
      </w:r>
      <w:r w:rsidR="00A42E04">
        <w:rPr>
          <w:rFonts w:ascii="Garamond" w:hAnsi="Garamond"/>
          <w:bCs/>
          <w:lang w:val="es-MX"/>
        </w:rPr>
        <w:t xml:space="preserve"> </w:t>
      </w:r>
      <w:r w:rsidR="00A42E04" w:rsidRPr="00A42E04">
        <w:rPr>
          <w:rFonts w:ascii="Calibri" w:eastAsia="Aptos" w:hAnsi="Calibri" w:cs="Calibri"/>
          <w:b/>
          <w:bCs/>
          <w:sz w:val="20"/>
          <w:szCs w:val="20"/>
          <w:lang w:val="es-MX"/>
          <w14:ligatures w14:val="standardContextual"/>
        </w:rPr>
        <w:t xml:space="preserve">INTEGRANTES DEL H. AYUNTAMIENTO CONSTITUCIONAL DE PUERTO VALLARTA, JALISCO. PRESENTE. </w:t>
      </w:r>
      <w:r w:rsidR="00A42E04" w:rsidRPr="00A42E04">
        <w:rPr>
          <w:rFonts w:ascii="Calibri" w:eastAsia="Aptos" w:hAnsi="Calibri" w:cs="Calibri"/>
          <w:sz w:val="20"/>
          <w:szCs w:val="20"/>
          <w:lang w:val="es-MX"/>
          <w14:ligatures w14:val="standardContextual"/>
        </w:rPr>
        <w:t xml:space="preserve">El que suscribe, </w:t>
      </w:r>
      <w:r w:rsidR="00A42E04" w:rsidRPr="00A42E04">
        <w:rPr>
          <w:rFonts w:ascii="Calibri" w:eastAsia="Aptos" w:hAnsi="Calibri" w:cs="Calibri"/>
          <w:b/>
          <w:sz w:val="20"/>
          <w:szCs w:val="20"/>
          <w:lang w:val="es-MX"/>
          <w14:ligatures w14:val="standardContextual"/>
        </w:rPr>
        <w:t>Arq. Luis Ernesto Munguía González</w:t>
      </w:r>
      <w:r w:rsidR="00A42E04" w:rsidRPr="00A42E04">
        <w:rPr>
          <w:rFonts w:ascii="Calibri" w:eastAsia="Aptos" w:hAnsi="Calibri" w:cs="Calibri"/>
          <w:sz w:val="20"/>
          <w:szCs w:val="20"/>
          <w:lang w:val="es-MX"/>
          <w14:ligatures w14:val="standardContextual"/>
        </w:rPr>
        <w:t xml:space="preserve">, en mi carácter de Presidente Municipal de Puerto Vallarta, Jalisco, en ejercicio de las facultades que me confiere el artículo 47 de la Ley del Gobierno y la Administración Pública Municipal, y los arábigos 124, 125 y 126 del Reglamento del Gobierno Municipal de Puerto Vallarta, Jalisco, comparezco ante este honorable Pleno del Ayuntamiento para poner a su consideración la siguiente: </w:t>
      </w:r>
      <w:r w:rsidR="00A42E04" w:rsidRPr="00A42E04">
        <w:rPr>
          <w:rFonts w:ascii="Calibri" w:eastAsia="Aptos" w:hAnsi="Calibri" w:cs="Calibri"/>
          <w:b/>
          <w:bCs/>
          <w:sz w:val="20"/>
          <w:szCs w:val="20"/>
          <w:lang w:val="es-MX"/>
          <w14:ligatures w14:val="standardContextual"/>
        </w:rPr>
        <w:t xml:space="preserve">INICIATIVA DE ACUERDO EDILICIO. </w:t>
      </w:r>
      <w:r w:rsidR="00A42E04" w:rsidRPr="00A42E04">
        <w:rPr>
          <w:rFonts w:ascii="Calibri" w:eastAsia="Aptos" w:hAnsi="Calibri" w:cs="Calibri"/>
          <w:sz w:val="20"/>
          <w:szCs w:val="20"/>
          <w:lang w:val="es-MX"/>
          <w14:ligatures w14:val="standardContextual"/>
        </w:rPr>
        <w:t xml:space="preserve">Que tiene por objeto que el H. Ayuntamiento Constitucional de Puerto Vallarta, Jalisco, autorice la participación del municipio en el Programa "Barrios de Paz" para el ejercicio fiscal 2026 dos mil veintiséis, así como la suscripción del respectivo convenio y su anexo técnico con el Gobierno del Estado de Jalisco, para la recepción de recursos económicos de </w:t>
      </w:r>
      <w:r w:rsidR="00A42E04" w:rsidRPr="00A42E04">
        <w:rPr>
          <w:rFonts w:ascii="Calibri" w:eastAsia="Aptos" w:hAnsi="Calibri" w:cs="Calibri"/>
          <w:b/>
          <w:sz w:val="20"/>
          <w:szCs w:val="20"/>
          <w:lang w:val="es-MX"/>
          <w14:ligatures w14:val="standardContextual"/>
        </w:rPr>
        <w:t>$ 1</w:t>
      </w:r>
      <w:proofErr w:type="gramStart"/>
      <w:r w:rsidR="00A42E04" w:rsidRPr="00A42E04">
        <w:rPr>
          <w:rFonts w:ascii="Calibri" w:eastAsia="Aptos" w:hAnsi="Calibri" w:cs="Calibri"/>
          <w:b/>
          <w:sz w:val="20"/>
          <w:szCs w:val="20"/>
          <w:lang w:val="es-MX"/>
          <w14:ligatures w14:val="standardContextual"/>
        </w:rPr>
        <w:t>,032,000</w:t>
      </w:r>
      <w:proofErr w:type="gramEnd"/>
      <w:r w:rsidR="00A42E04" w:rsidRPr="00A42E04">
        <w:rPr>
          <w:rFonts w:ascii="Calibri" w:eastAsia="Aptos" w:hAnsi="Calibri" w:cs="Calibri"/>
          <w:b/>
          <w:sz w:val="20"/>
          <w:szCs w:val="20"/>
          <w:lang w:val="es-MX"/>
          <w14:ligatures w14:val="standardContextual"/>
        </w:rPr>
        <w:t xml:space="preserve"> Un millón treinta y dos mil pesos 00/100 M.N</w:t>
      </w:r>
      <w:r w:rsidR="00A42E04" w:rsidRPr="00A42E04">
        <w:rPr>
          <w:rFonts w:ascii="Calibri" w:eastAsia="Aptos" w:hAnsi="Calibri" w:cs="Calibri"/>
          <w:sz w:val="20"/>
          <w:szCs w:val="20"/>
          <w:lang w:val="es-MX"/>
          <w14:ligatures w14:val="standardContextual"/>
        </w:rPr>
        <w:t xml:space="preserve">. Lo anterior, de conformidad con los términos de la convocatoria expedida por la Secretaría de Igualdad Sustantiva entre Mujeres y Hombres del Estado de Jalisco, así como las Reglas de Operación del Programa (ROP), publicadas en el Periódico Oficial "El Estado de Jalisco" el pasado 09 nueve de abril del 2026 dos mil veintiséis. Por lo que, para poder ofrecer un mayor conocimiento respecto de la presente, a continuación me permito hacer referencia los siguientes. </w:t>
      </w:r>
      <w:r w:rsidR="00A42E04" w:rsidRPr="00A42E04">
        <w:rPr>
          <w:rFonts w:ascii="Calibri" w:eastAsia="Aptos" w:hAnsi="Calibri" w:cs="Calibri"/>
          <w:b/>
          <w:bCs/>
          <w:sz w:val="20"/>
          <w:szCs w:val="20"/>
          <w:lang w:val="es-MX"/>
          <w14:ligatures w14:val="standardContextual"/>
        </w:rPr>
        <w:t xml:space="preserve">ANTECEDENTES. </w:t>
      </w:r>
      <w:r w:rsidR="00A42E04" w:rsidRPr="00A42E04">
        <w:rPr>
          <w:rFonts w:ascii="Calibri" w:eastAsia="Aptos" w:hAnsi="Calibri" w:cs="Calibri"/>
          <w:sz w:val="20"/>
          <w:szCs w:val="20"/>
          <w:lang w:val="es-MX"/>
          <w14:ligatures w14:val="standardContextual"/>
        </w:rPr>
        <w:t xml:space="preserve">1. La Secretaría de Igualdad Sustantiva entre Mujeres y Hombres del Estado de Jalisco, con el fin de </w:t>
      </w:r>
      <w:proofErr w:type="spellStart"/>
      <w:r w:rsidR="00A42E04" w:rsidRPr="00A42E04">
        <w:rPr>
          <w:rFonts w:ascii="Calibri" w:eastAsia="Aptos" w:hAnsi="Calibri" w:cs="Calibri"/>
          <w:sz w:val="20"/>
          <w:szCs w:val="20"/>
          <w:lang w:val="es-MX"/>
          <w14:ligatures w14:val="standardContextual"/>
        </w:rPr>
        <w:t>fevorecer</w:t>
      </w:r>
      <w:proofErr w:type="spellEnd"/>
      <w:r w:rsidR="00A42E04" w:rsidRPr="00A42E04">
        <w:rPr>
          <w:rFonts w:ascii="Calibri" w:eastAsia="Aptos" w:hAnsi="Calibri" w:cs="Calibri"/>
          <w:sz w:val="20"/>
          <w:szCs w:val="20"/>
          <w:lang w:val="es-MX"/>
          <w14:ligatures w14:val="standardContextual"/>
        </w:rPr>
        <w:t xml:space="preserve"> la corresponsabilidad entre los órdenes de gobierno estatal y </w:t>
      </w:r>
      <w:proofErr w:type="spellStart"/>
      <w:r w:rsidR="00A42E04" w:rsidRPr="00A42E04">
        <w:rPr>
          <w:rFonts w:ascii="Calibri" w:eastAsia="Aptos" w:hAnsi="Calibri" w:cs="Calibri"/>
          <w:sz w:val="20"/>
          <w:szCs w:val="20"/>
          <w:lang w:val="es-MX"/>
          <w14:ligatures w14:val="standardContextual"/>
        </w:rPr>
        <w:t>municipalen</w:t>
      </w:r>
      <w:proofErr w:type="spellEnd"/>
      <w:r w:rsidR="00A42E04" w:rsidRPr="00A42E04">
        <w:rPr>
          <w:rFonts w:ascii="Calibri" w:eastAsia="Aptos" w:hAnsi="Calibri" w:cs="Calibri"/>
          <w:sz w:val="20"/>
          <w:szCs w:val="20"/>
          <w:lang w:val="es-MX"/>
          <w14:ligatures w14:val="standardContextual"/>
        </w:rPr>
        <w:t xml:space="preserve"> el fomento de acciones para lograr la igualdad sustantiva entre las mujeres y los hombres y el acceso de las mujeres a una vida libre de violencia, a partir de la construcción de una cultura que tienda a visibilizar y rechazar los roles de género adquiridos como parte de las masculinidades tradicionales que reproducen la violencia en todas sus formas, tanto en los espacios públicos como privados, expidió con fecha 09 nueve de abril del 2026 dos mil veintiséis las Reglas de Operación del Programa "Barrios de Paz" ejercicio fiscal 2026 dos mil veintiséis, cuyo objetivo es la intervención en las comunidades de nuestra entidad para prevenir la violencia hacia las mujeres, propiciando procesos colectivos que potencialicen la participación de la población. 2. Derivado de lo anterior, el Municipio de Puerto Vallarta, Jalisco, tendrá la posibilidad de acceder a los recursos ofertados por el programa por hasta $ 1</w:t>
      </w:r>
      <w:proofErr w:type="gramStart"/>
      <w:r w:rsidR="00A42E04" w:rsidRPr="00A42E04">
        <w:rPr>
          <w:rFonts w:ascii="Calibri" w:eastAsia="Aptos" w:hAnsi="Calibri" w:cs="Calibri"/>
          <w:sz w:val="20"/>
          <w:szCs w:val="20"/>
          <w:lang w:val="es-MX"/>
          <w14:ligatures w14:val="standardContextual"/>
        </w:rPr>
        <w:t>,032,000</w:t>
      </w:r>
      <w:proofErr w:type="gramEnd"/>
      <w:r w:rsidR="00A42E04" w:rsidRPr="00A42E04">
        <w:rPr>
          <w:rFonts w:ascii="Calibri" w:eastAsia="Aptos" w:hAnsi="Calibri" w:cs="Calibri"/>
          <w:sz w:val="20"/>
          <w:szCs w:val="20"/>
          <w:lang w:val="es-MX"/>
          <w14:ligatures w14:val="standardContextual"/>
        </w:rPr>
        <w:t xml:space="preserve"> Un millón treinta y dos mil pesos 00/100 M.N., lo que permitirá dar continuidad a los ejes, CECOVIM, </w:t>
      </w:r>
      <w:r w:rsidR="00A42E04" w:rsidRPr="00A42E04">
        <w:rPr>
          <w:rFonts w:ascii="Calibri" w:eastAsia="Aptos" w:hAnsi="Calibri" w:cs="Calibri"/>
          <w:sz w:val="20"/>
          <w:szCs w:val="20"/>
          <w:lang w:val="es-MX"/>
          <w14:ligatures w14:val="standardContextual"/>
        </w:rPr>
        <w:lastRenderedPageBreak/>
        <w:t xml:space="preserve">"Educando para la Igualdad" y "Nos movemos seguras", ejes que se han venido trabajando en años anteriores. </w:t>
      </w:r>
      <w:r w:rsidR="00A42E04" w:rsidRPr="00A42E04">
        <w:rPr>
          <w:rFonts w:ascii="Calibri" w:eastAsia="Aptos" w:hAnsi="Calibri" w:cs="Calibri"/>
          <w:b/>
          <w:bCs/>
          <w:sz w:val="20"/>
          <w:szCs w:val="20"/>
          <w:lang w:val="es-MX"/>
          <w14:ligatures w14:val="standardContextual"/>
        </w:rPr>
        <w:t xml:space="preserve">EXPOSICIÓN DE MOTIVOS. </w:t>
      </w:r>
      <w:r w:rsidR="00A42E04" w:rsidRPr="00A42E04">
        <w:rPr>
          <w:rFonts w:ascii="Calibri" w:eastAsia="Aptos" w:hAnsi="Calibri" w:cs="Calibri"/>
          <w:sz w:val="20"/>
          <w:szCs w:val="20"/>
          <w:lang w:val="es-MX"/>
          <w14:ligatures w14:val="standardContextual"/>
        </w:rPr>
        <w:t xml:space="preserve">1. El programa "Barrios de Paz", ha dado prioridad a 57 Gobiernos Municipales del Estado de Jalisco, derivado del índice de vulnerabilidad, amenazas y riesgos que afectan a niñas, niños y mujeres en el Estado, así como a municipios identificados con alta incidencia de delitos de </w:t>
      </w:r>
      <w:proofErr w:type="spellStart"/>
      <w:r w:rsidR="00A42E04" w:rsidRPr="00A42E04">
        <w:rPr>
          <w:rFonts w:ascii="Calibri" w:eastAsia="Aptos" w:hAnsi="Calibri" w:cs="Calibri"/>
          <w:sz w:val="20"/>
          <w:szCs w:val="20"/>
          <w:lang w:val="es-MX"/>
          <w14:ligatures w14:val="standardContextual"/>
        </w:rPr>
        <w:t>feminicidios</w:t>
      </w:r>
      <w:proofErr w:type="spellEnd"/>
      <w:r w:rsidR="00A42E04" w:rsidRPr="00A42E04">
        <w:rPr>
          <w:rFonts w:ascii="Calibri" w:eastAsia="Aptos" w:hAnsi="Calibri" w:cs="Calibri"/>
          <w:sz w:val="20"/>
          <w:szCs w:val="20"/>
          <w:lang w:val="es-MX"/>
          <w14:ligatures w14:val="standardContextual"/>
        </w:rPr>
        <w:t xml:space="preserve">, violaciones y/o violencia familiar, en el que, desafortunadamente Puerto Vallarta, es considerado municipio con alerta de violencia de género. 2. Ante la situación que se menciona anteriormente, el Gobierno Municipal de Puerto Vallarta, no ha sido insensible ante esos índices de violencia en razón de género. Se ha procurado en todo momento atender y buscar solución a la problemática que aqueja; sin embargo, no ha sido suficiente por lo complejo que resulta este tema, por ello, para poder hacer frente a los obstáculos en los que el municipio enfrenta, como la falta de personal y por supuesto, lo económico, de ahí la importancia a participar en el programa, para de ésta manera continuar con las acciones y procurar la erradicación de violencia en niñas, niños y mujeres. 3. Tomando en consideración que el municipio, al ser cercano a la ciudadanía y conocer sus necesidades, formar parte de este programa, permitirá fortalecer institucionalmente nuestra política municipal, promoviendo reformas a reglamentos municipales para la prevención de violencia de género, además contribuirá en la adecuada implementación de metodologías preventiva para la erradicación de conductas violentas hacia las mujeres. En ese sentido y para conocer un poco más el Programa "Barrios de Paz" me permito señalar que: Su objetivo general es incrementar las capacidades institucionales de los gobiernos municipales para la implementación adecuada de estrategias de prevención de violencia de género, a través de apoyos económicos, capacitaciones, así como acompañamiento teórico metodológico. Dicho de otra manera, el propósito principal incentivar la creación y/o fortalecimiento en los municipios de equipos multidisciplinarios especializados en la prevención del abuso sexual infantil, la violencia comunitaria y las masculinidades no violentas; asimismo, promover los derechos de las niñas, niños y adolescentes (NNA) mediante las vinculaciones estratégicas con dependencias e instituciones municipales, estatales y organizaciones de la sociedad civil, desarrollando entre otras actividades, intervenciones, cursos de verano y jornadas. El programa cuenta con dos modalidades de apoyo: </w:t>
      </w:r>
      <w:r w:rsidR="00A42E04" w:rsidRPr="00A42E04">
        <w:rPr>
          <w:rFonts w:ascii="Calibri" w:eastAsia="Aptos" w:hAnsi="Calibri" w:cs="Calibri"/>
          <w:b/>
          <w:bCs/>
          <w:sz w:val="20"/>
          <w:szCs w:val="20"/>
          <w:lang w:val="es-MX"/>
          <w14:ligatures w14:val="standardContextual"/>
        </w:rPr>
        <w:t>Vertiente 1. Apoyo económico monetario</w:t>
      </w:r>
      <w:r w:rsidR="00A42E04" w:rsidRPr="00A42E04">
        <w:rPr>
          <w:rFonts w:ascii="Calibri" w:eastAsia="Aptos" w:hAnsi="Calibri" w:cs="Calibri"/>
          <w:sz w:val="20"/>
          <w:szCs w:val="20"/>
          <w:lang w:val="es-MX"/>
          <w14:ligatures w14:val="standardContextual"/>
        </w:rPr>
        <w:t xml:space="preserve">: Se apoya al gobierno municipal con recurso económico para la contratación de servicios profesionales y la adquisición de recurso material en las tres sub-vertientes de apoyo. </w:t>
      </w:r>
      <w:r w:rsidR="00A42E04" w:rsidRPr="00A42E04">
        <w:rPr>
          <w:rFonts w:ascii="Calibri" w:eastAsia="Aptos" w:hAnsi="Calibri" w:cs="Calibri"/>
          <w:b/>
          <w:bCs/>
          <w:sz w:val="20"/>
          <w:szCs w:val="20"/>
          <w:lang w:val="es-MX"/>
          <w14:ligatures w14:val="standardContextual"/>
        </w:rPr>
        <w:t>Vertiente 2. Capacitación especializada y asesoría.</w:t>
      </w:r>
      <w:r w:rsidR="00A42E04" w:rsidRPr="00A42E04">
        <w:rPr>
          <w:rFonts w:ascii="Calibri" w:eastAsia="Aptos" w:hAnsi="Calibri" w:cs="Calibri"/>
          <w:sz w:val="20"/>
          <w:szCs w:val="20"/>
          <w:lang w:val="es-MX"/>
          <w14:ligatures w14:val="standardContextual"/>
        </w:rPr>
        <w:t xml:space="preserve"> Se apoya al gobierno municipal y a sus respectivos ayuntamientos con servicios proporcionados por parte de personal de SISEMH, quienes brindan acompañamiento teórico y metodológico a través de capacitación especializada dirigida a las y los profesionistas. Esta capacitación tiene como objetivo garantizar la implementación adecuada y efectiva de cada una de las metodologías de prevención de violencia de género. Asimismo se proporciona asesoría especializada y seguimiento durante la operación de cada una de las metodologías preventivas, con el fin de asegurar su correcta implementación, </w:t>
      </w:r>
      <w:proofErr w:type="spellStart"/>
      <w:r w:rsidR="00A42E04" w:rsidRPr="00A42E04">
        <w:rPr>
          <w:rFonts w:ascii="Calibri" w:eastAsia="Aptos" w:hAnsi="Calibri" w:cs="Calibri"/>
          <w:sz w:val="20"/>
          <w:szCs w:val="20"/>
          <w:lang w:val="es-MX"/>
          <w14:ligatures w14:val="standardContextual"/>
        </w:rPr>
        <w:t>adaptandose</w:t>
      </w:r>
      <w:proofErr w:type="spellEnd"/>
      <w:r w:rsidR="00A42E04" w:rsidRPr="00A42E04">
        <w:rPr>
          <w:rFonts w:ascii="Calibri" w:eastAsia="Aptos" w:hAnsi="Calibri" w:cs="Calibri"/>
          <w:sz w:val="20"/>
          <w:szCs w:val="20"/>
          <w:lang w:val="es-MX"/>
          <w14:ligatures w14:val="standardContextual"/>
        </w:rPr>
        <w:t xml:space="preserve"> a las necesidades del municipio. Las tres sub-vertientes de apoyo son: </w:t>
      </w:r>
      <w:r w:rsidR="00A42E04" w:rsidRPr="00A42E04">
        <w:rPr>
          <w:rFonts w:ascii="Calibri" w:eastAsia="Aptos" w:hAnsi="Calibri" w:cs="Calibri"/>
          <w:b/>
          <w:bCs/>
          <w:sz w:val="20"/>
          <w:szCs w:val="20"/>
          <w:lang w:val="es-MX"/>
          <w14:ligatures w14:val="standardContextual"/>
        </w:rPr>
        <w:t>1. Sub-Vertiente "A". Educando para la igualdad</w:t>
      </w:r>
      <w:r w:rsidR="00A42E04" w:rsidRPr="00A42E04">
        <w:rPr>
          <w:rFonts w:ascii="Calibri" w:eastAsia="Aptos" w:hAnsi="Calibri" w:cs="Calibri"/>
          <w:sz w:val="20"/>
          <w:szCs w:val="20"/>
          <w:lang w:val="es-MX"/>
          <w14:ligatures w14:val="standardContextual"/>
        </w:rPr>
        <w:t xml:space="preserve">: $ 344,000.00 Trescientos cuarenta y cuatro mil pesos 00/100 M.N. Para la contratación de profesionistas para la implementación de la metodología establecida en la sub-vertiente de apoyo y la compra de insumos necesarios para la implementación de la sub-vertiente. ﻿2. </w:t>
      </w:r>
      <w:r w:rsidR="00A42E04" w:rsidRPr="00A42E04">
        <w:rPr>
          <w:rFonts w:ascii="Calibri" w:eastAsia="Aptos" w:hAnsi="Calibri" w:cs="Calibri"/>
          <w:b/>
          <w:bCs/>
          <w:sz w:val="20"/>
          <w:szCs w:val="20"/>
          <w:lang w:val="es-MX"/>
          <w14:ligatures w14:val="standardContextual"/>
        </w:rPr>
        <w:t>Sub-Vertiente "B". Centros de Reflexión y Atención de Hombres hacia la Igualdad (CREATHI):</w:t>
      </w:r>
      <w:r w:rsidR="00A42E04" w:rsidRPr="00A42E04">
        <w:rPr>
          <w:rFonts w:ascii="Calibri" w:eastAsia="Aptos" w:hAnsi="Calibri" w:cs="Calibri"/>
          <w:sz w:val="20"/>
          <w:szCs w:val="20"/>
          <w:lang w:val="es-MX"/>
          <w14:ligatures w14:val="standardContextual"/>
        </w:rPr>
        <w:t xml:space="preserve"> Sub-Vertiente “B” CREATHI $ 344,000.00 Trescientos cuarenta y cuatro mil pesos 00/100 M.N. Para la contratación de profesionistas para la implementación de la metodología establecida en la sub-vertiente de apoyo y la compra de insumos necesarios para la implementación de la sub-vertiente. ﻿3. </w:t>
      </w:r>
      <w:r w:rsidR="00A42E04" w:rsidRPr="00A42E04">
        <w:rPr>
          <w:rFonts w:ascii="Calibri" w:eastAsia="Aptos" w:hAnsi="Calibri" w:cs="Calibri"/>
          <w:b/>
          <w:bCs/>
          <w:sz w:val="20"/>
          <w:szCs w:val="20"/>
          <w:lang w:val="es-MX"/>
          <w14:ligatures w14:val="standardContextual"/>
        </w:rPr>
        <w:t>Sub-Vertiente "C". Nos movemos seguras</w:t>
      </w:r>
      <w:r w:rsidR="00A42E04" w:rsidRPr="00A42E04">
        <w:rPr>
          <w:rFonts w:ascii="Calibri" w:eastAsia="Aptos" w:hAnsi="Calibri" w:cs="Calibri"/>
          <w:sz w:val="20"/>
          <w:szCs w:val="20"/>
          <w:lang w:val="es-MX"/>
          <w14:ligatures w14:val="standardContextual"/>
        </w:rPr>
        <w:t xml:space="preserve">: Sub-Vertiente “C” Nos Movemos Seguras $ 344,000.00 Trescientos cuarenta y cuatro mil pesos 00/100 M.N. Consistente en la contratación de profesionistas para la implementación de la metodología establecida en la sub-vertiente de apoyo y la compra de insumos necesarios para la implementación </w:t>
      </w:r>
      <w:r w:rsidR="00A42E04" w:rsidRPr="00A42E04">
        <w:rPr>
          <w:rFonts w:ascii="Calibri" w:eastAsia="Aptos" w:hAnsi="Calibri" w:cs="Calibri"/>
          <w:sz w:val="20"/>
          <w:szCs w:val="20"/>
          <w:lang w:val="es-MX"/>
          <w14:ligatures w14:val="standardContextual"/>
        </w:rPr>
        <w:lastRenderedPageBreak/>
        <w:t>de la sub-vertiente. De aprobarse la presente iniciativa el municipio tendrá la posibilidad de acceder recurso económico en cuanto a cada una de esas tres sub-vertientes, por la cantidad de hasta por un total de $1</w:t>
      </w:r>
      <w:proofErr w:type="gramStart"/>
      <w:r w:rsidR="00A42E04" w:rsidRPr="00A42E04">
        <w:rPr>
          <w:rFonts w:ascii="Calibri" w:eastAsia="Aptos" w:hAnsi="Calibri" w:cs="Calibri"/>
          <w:sz w:val="20"/>
          <w:szCs w:val="20"/>
          <w:lang w:val="es-MX"/>
          <w14:ligatures w14:val="standardContextual"/>
        </w:rPr>
        <w:t>,032,000</w:t>
      </w:r>
      <w:proofErr w:type="gramEnd"/>
      <w:r w:rsidR="00A42E04" w:rsidRPr="00A42E04">
        <w:rPr>
          <w:rFonts w:ascii="Calibri" w:eastAsia="Aptos" w:hAnsi="Calibri" w:cs="Calibri"/>
          <w:sz w:val="20"/>
          <w:szCs w:val="20"/>
          <w:lang w:val="es-MX"/>
          <w14:ligatures w14:val="standardContextual"/>
        </w:rPr>
        <w:t xml:space="preserve"> Un millón treinta y dos mil pesos 00/100 M.N. que deberá ir enfocado a su respectivo proyecto de cada uno de los ejes antes mencionados y conforme lo solicitado en las reglas de operación; recursos que deberán de ejercerse en los términos señalados en las reglas de operación del programa. Como se aprecia, la naturaleza de este programa se destina con enfoque en cada uno de los ejes: </w:t>
      </w:r>
      <w:r w:rsidR="00A42E04" w:rsidRPr="00A42E04">
        <w:rPr>
          <w:rFonts w:ascii="Calibri" w:eastAsia="Aptos" w:hAnsi="Calibri" w:cs="Calibri"/>
          <w:b/>
          <w:bCs/>
          <w:sz w:val="20"/>
          <w:szCs w:val="20"/>
          <w:lang w:val="es-MX"/>
          <w14:ligatures w14:val="standardContextual"/>
        </w:rPr>
        <w:t>EDUCANDO PARA LA IGUALDAD</w:t>
      </w:r>
      <w:r w:rsidR="00A42E04" w:rsidRPr="00A42E04">
        <w:rPr>
          <w:rFonts w:ascii="Calibri" w:eastAsia="Aptos" w:hAnsi="Calibri" w:cs="Calibri"/>
          <w:sz w:val="20"/>
          <w:szCs w:val="20"/>
          <w:lang w:val="es-MX"/>
          <w14:ligatures w14:val="standardContextual"/>
        </w:rPr>
        <w:t xml:space="preserve">. Implementar estrategia de prevención del abuso sexual infantil (ASI), mediante la formación de capacidades en niñas, niños y adolescentes (NNA), padres, madres, personas cuidadoras y profesionales que trabajan con NNA, así como socializar los protocolos de atención de emergencia, los </w:t>
      </w:r>
      <w:proofErr w:type="spellStart"/>
      <w:r w:rsidR="00A42E04" w:rsidRPr="00A42E04">
        <w:rPr>
          <w:rFonts w:ascii="Calibri" w:eastAsia="Aptos" w:hAnsi="Calibri" w:cs="Calibri"/>
          <w:sz w:val="20"/>
          <w:szCs w:val="20"/>
          <w:lang w:val="es-MX"/>
          <w14:ligatures w14:val="standardContextual"/>
        </w:rPr>
        <w:t>derchos</w:t>
      </w:r>
      <w:proofErr w:type="spellEnd"/>
      <w:r w:rsidR="00A42E04" w:rsidRPr="00A42E04">
        <w:rPr>
          <w:rFonts w:ascii="Calibri" w:eastAsia="Aptos" w:hAnsi="Calibri" w:cs="Calibri"/>
          <w:sz w:val="20"/>
          <w:szCs w:val="20"/>
          <w:lang w:val="es-MX"/>
          <w14:ligatures w14:val="standardContextual"/>
        </w:rPr>
        <w:t xml:space="preserve"> que les asisten en caso de ser víctimas, los espacios especializados en atención y las rutas de denuncia de este delito.  </w:t>
      </w:r>
      <w:r w:rsidR="00A42E04" w:rsidRPr="00A42E04">
        <w:rPr>
          <w:rFonts w:ascii="Calibri" w:eastAsia="Aptos" w:hAnsi="Calibri" w:cs="Calibri"/>
          <w:b/>
          <w:bCs/>
          <w:sz w:val="20"/>
          <w:szCs w:val="20"/>
          <w:lang w:val="es-MX"/>
          <w14:ligatures w14:val="standardContextual"/>
        </w:rPr>
        <w:t>CENTROS DE REFLEXIÓN Y ATENCIÓN DE HOMBRES HACIA LA IGUALDAD (CREATHI)</w:t>
      </w:r>
      <w:r w:rsidR="00A42E04" w:rsidRPr="00A42E04">
        <w:rPr>
          <w:rFonts w:ascii="Calibri" w:eastAsia="Aptos" w:hAnsi="Calibri" w:cs="Calibri"/>
          <w:sz w:val="20"/>
          <w:szCs w:val="20"/>
          <w:lang w:val="es-MX"/>
          <w14:ligatures w14:val="standardContextual"/>
        </w:rPr>
        <w:t xml:space="preserve">. Instalación o fortalecimiento de Centros de Reflexión y Atención de Hombres hacia la Igualdad basado en el modelo CECOVIM, y para contratar al personal especializado que implemente los contenidos de la metodología de esta sub-vertiente; así como para comprar insumos, material de difusión y el pago de viáticos que permite su operación. </w:t>
      </w:r>
      <w:r w:rsidR="00A42E04" w:rsidRPr="00A42E04">
        <w:rPr>
          <w:rFonts w:ascii="Calibri" w:eastAsia="Aptos" w:hAnsi="Calibri" w:cs="Calibri"/>
          <w:b/>
          <w:bCs/>
          <w:sz w:val="20"/>
          <w:szCs w:val="20"/>
          <w:lang w:val="es-MX"/>
          <w14:ligatures w14:val="standardContextual"/>
        </w:rPr>
        <w:t>NOS MOVEMOS SEGURAS</w:t>
      </w:r>
      <w:r w:rsidR="00A42E04" w:rsidRPr="00A42E04">
        <w:rPr>
          <w:rFonts w:ascii="Calibri" w:eastAsia="Aptos" w:hAnsi="Calibri" w:cs="Calibri"/>
          <w:sz w:val="20"/>
          <w:szCs w:val="20"/>
          <w:lang w:val="es-MX"/>
          <w14:ligatures w14:val="standardContextual"/>
        </w:rPr>
        <w:t xml:space="preserve">. Generar condiciones, estrategias y acciones puntuales para la prevención de la violencia sexual comunitaria contra niñas, adolescentes y mujeres usuarias de espacios públicos y de los sistemas de movilidad como: mi bici, </w:t>
      </w:r>
      <w:proofErr w:type="spellStart"/>
      <w:r w:rsidR="00A42E04" w:rsidRPr="00A42E04">
        <w:rPr>
          <w:rFonts w:ascii="Calibri" w:eastAsia="Aptos" w:hAnsi="Calibri" w:cs="Calibri"/>
          <w:sz w:val="20"/>
          <w:szCs w:val="20"/>
          <w:lang w:val="es-MX"/>
          <w14:ligatures w14:val="standardContextual"/>
        </w:rPr>
        <w:t>macrobus</w:t>
      </w:r>
      <w:proofErr w:type="spellEnd"/>
      <w:r w:rsidR="00A42E04" w:rsidRPr="00A42E04">
        <w:rPr>
          <w:rFonts w:ascii="Calibri" w:eastAsia="Aptos" w:hAnsi="Calibri" w:cs="Calibri"/>
          <w:sz w:val="20"/>
          <w:szCs w:val="20"/>
          <w:lang w:val="es-MX"/>
          <w14:ligatures w14:val="standardContextual"/>
        </w:rPr>
        <w:t xml:space="preserve">, tren ligero, macro periférico, camiones urbanos, servicios de plataforma de </w:t>
      </w:r>
      <w:proofErr w:type="spellStart"/>
      <w:r w:rsidR="00A42E04" w:rsidRPr="00A42E04">
        <w:rPr>
          <w:rFonts w:ascii="Calibri" w:eastAsia="Aptos" w:hAnsi="Calibri" w:cs="Calibri"/>
          <w:sz w:val="20"/>
          <w:szCs w:val="20"/>
          <w:lang w:val="es-MX"/>
          <w14:ligatures w14:val="standardContextual"/>
        </w:rPr>
        <w:t>transportee</w:t>
      </w:r>
      <w:proofErr w:type="spellEnd"/>
      <w:r w:rsidR="00A42E04" w:rsidRPr="00A42E04">
        <w:rPr>
          <w:rFonts w:ascii="Calibri" w:eastAsia="Aptos" w:hAnsi="Calibri" w:cs="Calibri"/>
          <w:sz w:val="20"/>
          <w:szCs w:val="20"/>
          <w:lang w:val="es-MX"/>
          <w14:ligatures w14:val="standardContextual"/>
        </w:rPr>
        <w:t xml:space="preserve">, taxis amarillos, en sí en todas las movilidades de mujeres. Cabe señalar que acceder a los recursos del Programa "Barrios de Paz" para el ejercicio 2025, le dará al Municipio de Puerto Vallarta, y a su población, las herramientas públicas gratuitas para hacerle frente al problema de violencia de género, favoreciendo la existencia de un entorno libre de violencia, así como ayudar a crear nuevas generaciones de conciencia igualitaria y de esta manera disminuir el alto índice de vulnerabilidad y riesgos que afectan a niñas, niños y mujeres. </w:t>
      </w:r>
      <w:r w:rsidR="00A42E04" w:rsidRPr="00A42E04">
        <w:rPr>
          <w:rFonts w:ascii="Calibri" w:eastAsia="Aptos" w:hAnsi="Calibri" w:cs="Calibri"/>
          <w:b/>
          <w:bCs/>
          <w:sz w:val="20"/>
          <w:szCs w:val="20"/>
          <w:lang w:val="es-MX"/>
          <w14:ligatures w14:val="standardContextual"/>
        </w:rPr>
        <w:t xml:space="preserve">MARCO JURÍDICO. </w:t>
      </w:r>
      <w:r w:rsidR="00A42E04" w:rsidRPr="00A42E04">
        <w:rPr>
          <w:rFonts w:ascii="Calibri" w:eastAsia="Aptos" w:hAnsi="Calibri" w:cs="Calibri"/>
          <w:sz w:val="20"/>
          <w:szCs w:val="20"/>
          <w:lang w:val="es-MX"/>
          <w14:ligatures w14:val="standardContextual"/>
        </w:rPr>
        <w:t xml:space="preserve">Que el artículo 115 fracción </w:t>
      </w:r>
      <w:proofErr w:type="spellStart"/>
      <w:r w:rsidR="00A42E04" w:rsidRPr="00A42E04">
        <w:rPr>
          <w:rFonts w:ascii="Calibri" w:eastAsia="Aptos" w:hAnsi="Calibri" w:cs="Calibri"/>
          <w:sz w:val="20"/>
          <w:szCs w:val="20"/>
          <w:lang w:val="es-MX"/>
          <w14:ligatures w14:val="standardContextual"/>
        </w:rPr>
        <w:t>Il</w:t>
      </w:r>
      <w:proofErr w:type="spellEnd"/>
      <w:r w:rsidR="00A42E04" w:rsidRPr="00A42E04">
        <w:rPr>
          <w:rFonts w:ascii="Calibri" w:eastAsia="Aptos" w:hAnsi="Calibri" w:cs="Calibri"/>
          <w:sz w:val="20"/>
          <w:szCs w:val="20"/>
          <w:lang w:val="es-MX"/>
          <w14:ligatures w14:val="standardContextual"/>
        </w:rPr>
        <w:t xml:space="preserve">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En concordancia con lo anterior, la Constitución Política del Estado Libre y Soberano de Jalisco, en su artículo 77 fracción </w:t>
      </w:r>
      <w:proofErr w:type="spellStart"/>
      <w:r w:rsidR="00A42E04" w:rsidRPr="00A42E04">
        <w:rPr>
          <w:rFonts w:ascii="Calibri" w:eastAsia="Aptos" w:hAnsi="Calibri" w:cs="Calibri"/>
          <w:sz w:val="20"/>
          <w:szCs w:val="20"/>
          <w:lang w:val="es-MX"/>
          <w14:ligatures w14:val="standardContextual"/>
        </w:rPr>
        <w:t>Il</w:t>
      </w:r>
      <w:proofErr w:type="spellEnd"/>
      <w:r w:rsidR="00A42E04" w:rsidRPr="00A42E04">
        <w:rPr>
          <w:rFonts w:ascii="Calibri" w:eastAsia="Aptos" w:hAnsi="Calibri" w:cs="Calibri"/>
          <w:sz w:val="20"/>
          <w:szCs w:val="20"/>
          <w:lang w:val="es-MX"/>
          <w14:ligatures w14:val="standardContextual"/>
        </w:rPr>
        <w:t xml:space="preserve">,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En mérito de todo lo anteriormente expuesto y fundamentado se somete a su consideración ciudadanos munícipes los siguientes puntos de: </w:t>
      </w:r>
      <w:r w:rsidR="00A42E04" w:rsidRPr="00A42E04">
        <w:rPr>
          <w:rFonts w:ascii="Calibri" w:eastAsia="Aptos" w:hAnsi="Calibri" w:cs="Calibri"/>
          <w:b/>
          <w:bCs/>
          <w:sz w:val="20"/>
          <w:szCs w:val="20"/>
          <w:lang w:val="es-MX"/>
          <w14:ligatures w14:val="standardContextual"/>
        </w:rPr>
        <w:t>ACUERDO. PRIMERO. -</w:t>
      </w:r>
      <w:r w:rsidR="00A42E04" w:rsidRPr="00A42E04">
        <w:rPr>
          <w:rFonts w:ascii="Calibri" w:eastAsia="Aptos" w:hAnsi="Calibri" w:cs="Calibri"/>
          <w:sz w:val="20"/>
          <w:szCs w:val="20"/>
          <w:lang w:val="es-MX"/>
          <w14:ligatures w14:val="standardContextual"/>
        </w:rPr>
        <w:t xml:space="preserve"> Se autoriza al Gobierno Municipal de Puerto Vallarta, Jalisco, para que participe en el Programa "Barrios de Paz", ejercicio fiscal 2026n dos mil veintiséis, a cargo de la Secretaría de Igualdad Sustantiva entre Mujeres y Hombres, con la finalidad de promover y reforzar en el municipio de puerto Vallarta, Jalisco las acciones de prevención de violencias y masculinidades hacia la igualdad, cuya convocatoria fue emitida por la mencionada Secretaría y publicada con fecha 09 nueve de abril de 2026 dos mil veintiséis en los términos de las Reglas de Operación para el ejercicio fiscal 2026 dos mil veintiséis publicadas en Periódico Oficial del Estado Jalisco, así como en su página oficial. </w:t>
      </w:r>
      <w:r w:rsidR="00A42E04" w:rsidRPr="00A42E04">
        <w:rPr>
          <w:rFonts w:ascii="Calibri" w:eastAsia="Aptos" w:hAnsi="Calibri" w:cs="Calibri"/>
          <w:b/>
          <w:bCs/>
          <w:sz w:val="20"/>
          <w:szCs w:val="20"/>
          <w:lang w:val="es-MX"/>
          <w14:ligatures w14:val="standardContextual"/>
        </w:rPr>
        <w:t>SEGUNDO. -</w:t>
      </w:r>
      <w:r w:rsidR="00A42E04" w:rsidRPr="00A42E04">
        <w:rPr>
          <w:rFonts w:ascii="Calibri" w:eastAsia="Aptos" w:hAnsi="Calibri" w:cs="Calibri"/>
          <w:sz w:val="20"/>
          <w:szCs w:val="20"/>
          <w:lang w:val="es-MX"/>
          <w14:ligatures w14:val="standardContextual"/>
        </w:rPr>
        <w:t xml:space="preserve"> Para tal efecto y de resultar beneficiado el municipio, se autoriza para la suscripción de convenio de coordinación y anexo técnico respectivo a los CC. Arq. Luis Ernesto Munguía González, </w:t>
      </w:r>
      <w:proofErr w:type="spellStart"/>
      <w:r w:rsidR="00A42E04" w:rsidRPr="00A42E04">
        <w:rPr>
          <w:rFonts w:ascii="Calibri" w:eastAsia="Aptos" w:hAnsi="Calibri" w:cs="Calibri"/>
          <w:sz w:val="20"/>
          <w:szCs w:val="20"/>
          <w:lang w:val="es-MX"/>
          <w14:ligatures w14:val="standardContextual"/>
        </w:rPr>
        <w:t>Méd</w:t>
      </w:r>
      <w:proofErr w:type="spellEnd"/>
      <w:r w:rsidR="00A42E04" w:rsidRPr="00A42E04">
        <w:rPr>
          <w:rFonts w:ascii="Calibri" w:eastAsia="Aptos" w:hAnsi="Calibri" w:cs="Calibri"/>
          <w:sz w:val="20"/>
          <w:szCs w:val="20"/>
          <w:lang w:val="es-MX"/>
          <w14:ligatures w14:val="standardContextual"/>
        </w:rPr>
        <w:t xml:space="preserve">. José Francisco Sánchez Peña, Abg. José Juan Velázquez Hernández y Mtro. Hugo Alberto Robles Cibrián, Presidente Municipal, Síndico Municipal, Secretario </w:t>
      </w:r>
      <w:r w:rsidR="00A42E04" w:rsidRPr="00A42E04">
        <w:rPr>
          <w:rFonts w:ascii="Calibri" w:eastAsia="Aptos" w:hAnsi="Calibri" w:cs="Calibri"/>
          <w:sz w:val="20"/>
          <w:szCs w:val="20"/>
          <w:lang w:val="es-MX"/>
          <w14:ligatures w14:val="standardContextual"/>
        </w:rPr>
        <w:lastRenderedPageBreak/>
        <w:t xml:space="preserve">General y Titular de la Hacienda Municipal </w:t>
      </w:r>
      <w:proofErr w:type="spellStart"/>
      <w:r w:rsidR="00A42E04" w:rsidRPr="00A42E04">
        <w:rPr>
          <w:rFonts w:ascii="Calibri" w:eastAsia="Aptos" w:hAnsi="Calibri" w:cs="Calibri"/>
          <w:sz w:val="20"/>
          <w:szCs w:val="20"/>
          <w:lang w:val="es-MX"/>
          <w14:ligatures w14:val="standardContextual"/>
        </w:rPr>
        <w:t>rspectivamente</w:t>
      </w:r>
      <w:proofErr w:type="spellEnd"/>
      <w:r w:rsidR="00A42E04" w:rsidRPr="00A42E04">
        <w:rPr>
          <w:rFonts w:ascii="Calibri" w:eastAsia="Aptos" w:hAnsi="Calibri" w:cs="Calibri"/>
          <w:sz w:val="20"/>
          <w:szCs w:val="20"/>
          <w:lang w:val="es-MX"/>
          <w14:ligatures w14:val="standardContextual"/>
        </w:rPr>
        <w:t xml:space="preserve">, todos ellos del H. Ayuntamiento Constitucional de Puerto Vallarta, Jalisco. </w:t>
      </w:r>
      <w:r w:rsidR="00A42E04" w:rsidRPr="00A42E04">
        <w:rPr>
          <w:rFonts w:ascii="Calibri" w:eastAsia="Aptos" w:hAnsi="Calibri" w:cs="Calibri"/>
          <w:b/>
          <w:bCs/>
          <w:sz w:val="20"/>
          <w:szCs w:val="20"/>
          <w:lang w:val="es-MX"/>
          <w14:ligatures w14:val="standardContextual"/>
        </w:rPr>
        <w:t>TERCERO.-</w:t>
      </w:r>
      <w:r w:rsidR="00A42E04" w:rsidRPr="00A42E04">
        <w:rPr>
          <w:rFonts w:ascii="Calibri" w:eastAsia="Aptos" w:hAnsi="Calibri" w:cs="Calibri"/>
          <w:sz w:val="20"/>
          <w:szCs w:val="20"/>
          <w:lang w:val="es-MX"/>
          <w14:ligatures w14:val="standardContextual"/>
        </w:rPr>
        <w:t xml:space="preserve"> Para el caso de que existiere incumplimiento por parte del Gobierno Municipal al Convenio de Coordinación y Anexo Técnico, se autoriza al Gobierno del Estado de Jalisco para que, por conducto de la Secretaría de Hacienda Pública, proceda al descuento de las participación Estatales, en el monto económico que corresponda al incumplimiento, el cual será determinado de acuerdo con los procedimientos establecidos en las Reglas de Operación del Programa Barrios de Paz, ejercicio fiscal 2026 dos mil veintiséis. </w:t>
      </w:r>
      <w:r w:rsidR="00A42E04" w:rsidRPr="00A42E04">
        <w:rPr>
          <w:rFonts w:ascii="Calibri" w:eastAsia="Aptos" w:hAnsi="Calibri" w:cs="Calibri"/>
          <w:b/>
          <w:bCs/>
          <w:sz w:val="20"/>
          <w:szCs w:val="20"/>
          <w:lang w:val="es-MX"/>
          <w14:ligatures w14:val="standardContextual"/>
        </w:rPr>
        <w:t>CUARTO. -</w:t>
      </w:r>
      <w:r w:rsidR="00A42E04" w:rsidRPr="00A42E04">
        <w:rPr>
          <w:rFonts w:ascii="Calibri" w:eastAsia="Aptos" w:hAnsi="Calibri" w:cs="Calibri"/>
          <w:sz w:val="20"/>
          <w:szCs w:val="20"/>
          <w:lang w:val="es-MX"/>
          <w14:ligatures w14:val="standardContextual"/>
        </w:rPr>
        <w:t xml:space="preserve"> Se designa a la Lic. </w:t>
      </w:r>
      <w:proofErr w:type="spellStart"/>
      <w:r w:rsidR="00A42E04" w:rsidRPr="00A42E04">
        <w:rPr>
          <w:rFonts w:ascii="Calibri" w:eastAsia="Aptos" w:hAnsi="Calibri" w:cs="Calibri"/>
          <w:sz w:val="20"/>
          <w:szCs w:val="20"/>
          <w:lang w:val="es-MX"/>
          <w14:ligatures w14:val="standardContextual"/>
        </w:rPr>
        <w:t>Sarahy</w:t>
      </w:r>
      <w:proofErr w:type="spellEnd"/>
      <w:r w:rsidR="00A42E04" w:rsidRPr="00A42E04">
        <w:rPr>
          <w:rFonts w:ascii="Calibri" w:eastAsia="Aptos" w:hAnsi="Calibri" w:cs="Calibri"/>
          <w:sz w:val="20"/>
          <w:szCs w:val="20"/>
          <w:lang w:val="es-MX"/>
          <w14:ligatures w14:val="standardContextual"/>
        </w:rPr>
        <w:t xml:space="preserve"> Hernández Rubio, Directora del Instituto Municipal de la Mujer, como enlace del Municipio de Puerto Vallarta, Jalisco, para la ejecución del Programa "Barrios de Paz", ejercicio 2026 dos mil veintiséis. </w:t>
      </w:r>
      <w:r w:rsidR="00A42E04" w:rsidRPr="00A42E04">
        <w:rPr>
          <w:rFonts w:ascii="Calibri" w:eastAsia="Times New Roman" w:hAnsi="Calibri" w:cs="Calibri"/>
          <w:bCs/>
          <w:sz w:val="20"/>
          <w:szCs w:val="20"/>
          <w:lang w:val="es-MX" w:eastAsia="es-MX"/>
        </w:rPr>
        <w:t xml:space="preserve">ATENTAMENTE. </w:t>
      </w:r>
      <w:r w:rsidR="00A42E04" w:rsidRPr="00A42E04">
        <w:rPr>
          <w:rFonts w:ascii="Calibri" w:eastAsia="HP Simplified Jpan" w:hAnsi="Calibri" w:cs="Calibri"/>
          <w:bCs/>
          <w:kern w:val="2"/>
          <w:sz w:val="20"/>
          <w:szCs w:val="20"/>
          <w:lang w:val="es-MX"/>
          <w14:ligatures w14:val="standardContextual"/>
        </w:rPr>
        <w:t xml:space="preserve">“2026, Jalisco, Cuna de Identidad Nacional y el Mundial que nos une”. </w:t>
      </w:r>
      <w:r w:rsidR="00A42E04" w:rsidRPr="00A42E04">
        <w:rPr>
          <w:rFonts w:ascii="Calibri" w:eastAsia="Aptos" w:hAnsi="Calibri" w:cs="Calibri"/>
          <w:bCs/>
          <w:kern w:val="2"/>
          <w:sz w:val="20"/>
          <w:szCs w:val="20"/>
          <w:lang w:val="es-MX"/>
          <w14:ligatures w14:val="standardContextual"/>
        </w:rPr>
        <w:t>Puerto Vallarta, Jalisco.</w:t>
      </w:r>
      <w:r w:rsidR="00A42E04" w:rsidRPr="00A42E04">
        <w:rPr>
          <w:rFonts w:ascii="Calibri" w:eastAsia="Aptos" w:hAnsi="Calibri" w:cs="Calibri"/>
          <w:kern w:val="2"/>
          <w:sz w:val="20"/>
          <w:szCs w:val="20"/>
          <w:lang w:val="es-MX"/>
          <w14:ligatures w14:val="standardContextual"/>
        </w:rPr>
        <w:t xml:space="preserve"> A 16 dieciséis de abril del 2026 dos mil veintiséis. (Rúbrica) </w:t>
      </w:r>
      <w:r w:rsidR="00A42E04" w:rsidRPr="00A42E04">
        <w:rPr>
          <w:rFonts w:ascii="Calibri" w:eastAsia="Aptos" w:hAnsi="Calibri" w:cs="Calibri"/>
          <w:bCs/>
          <w:sz w:val="20"/>
          <w:szCs w:val="20"/>
          <w:lang w:val="es-MX"/>
          <w14:ligatures w14:val="standardContextual"/>
        </w:rPr>
        <w:t>Arq. Luis Ernesto Munguía González, Presidente Municipal.</w:t>
      </w:r>
      <w:r w:rsidR="00A42E04">
        <w:rPr>
          <w:rFonts w:ascii="Calibri" w:eastAsia="Aptos" w:hAnsi="Calibri" w:cs="Calibri"/>
          <w:bCs/>
          <w:sz w:val="20"/>
          <w:szCs w:val="20"/>
          <w:lang w:val="es-MX"/>
          <w14:ligatures w14:val="standardContextual"/>
        </w:rPr>
        <w:t xml:space="preserve"> </w:t>
      </w:r>
      <w:r w:rsidR="00926176">
        <w:rPr>
          <w:rFonts w:ascii="Garamond" w:hAnsi="Garamond" w:cs="Calibri"/>
          <w:color w:val="000000"/>
          <w:lang w:val="es-ES_tradnl"/>
        </w:rPr>
        <w:t>--</w:t>
      </w:r>
      <w:r w:rsidR="00A42E04">
        <w:rPr>
          <w:rFonts w:ascii="Garamond" w:hAnsi="Garamond" w:cs="Calibri"/>
          <w:color w:val="000000"/>
          <w:lang w:val="es-ES_tradnl"/>
        </w:rPr>
        <w:t>----------------------------------------------------------------------</w:t>
      </w:r>
      <w:r w:rsidR="00926176">
        <w:rPr>
          <w:rFonts w:ascii="Garamond" w:hAnsi="Garamond" w:cs="Calibri"/>
          <w:color w:val="000000"/>
          <w:lang w:val="es-ES_tradnl"/>
        </w:rPr>
        <w:t xml:space="preserve">--- </w:t>
      </w:r>
      <w:r w:rsidR="00603194" w:rsidRPr="00A35D44">
        <w:rPr>
          <w:rFonts w:ascii="Garamond" w:hAnsi="Garamond" w:cs="Calibri"/>
          <w:color w:val="000000"/>
          <w:lang w:val="es-ES_tradnl"/>
        </w:rPr>
        <w:t xml:space="preserve">El C. </w:t>
      </w:r>
      <w:r w:rsidR="00603194" w:rsidRPr="00362EC6">
        <w:rPr>
          <w:rFonts w:ascii="Garamond" w:hAnsi="Garamond" w:cs="Calibri"/>
          <w:color w:val="000000"/>
        </w:rPr>
        <w:t>Presidente Municipal</w:t>
      </w:r>
      <w:r w:rsidR="00603194">
        <w:rPr>
          <w:rFonts w:ascii="Garamond" w:hAnsi="Garamond" w:cs="Calibri"/>
          <w:color w:val="000000"/>
        </w:rPr>
        <w:t>,</w:t>
      </w:r>
      <w:r w:rsidR="00603194" w:rsidRPr="00362EC6">
        <w:rPr>
          <w:rFonts w:ascii="Garamond" w:hAnsi="Garamond" w:cs="Calibri"/>
          <w:color w:val="000000"/>
        </w:rPr>
        <w:t xml:space="preserve"> </w:t>
      </w:r>
      <w:r w:rsidR="00603194" w:rsidRPr="00546ED2">
        <w:rPr>
          <w:rFonts w:ascii="Garamond" w:hAnsi="Garamond" w:cs="Calibri"/>
          <w:color w:val="000000"/>
        </w:rPr>
        <w:t>Arq. Luis Ernesto Munguía González</w:t>
      </w:r>
      <w:r w:rsidR="00603194">
        <w:rPr>
          <w:rFonts w:ascii="Garamond" w:hAnsi="Garamond" w:cs="Calibri"/>
          <w:color w:val="000000"/>
        </w:rPr>
        <w:t>: “</w:t>
      </w:r>
      <w:r w:rsidR="00B12C43">
        <w:rPr>
          <w:rFonts w:ascii="Garamond" w:hAnsi="Garamond"/>
        </w:rPr>
        <w:t xml:space="preserve">Y </w:t>
      </w:r>
      <w:r w:rsidR="00B12C43" w:rsidRPr="00B12C43">
        <w:rPr>
          <w:rFonts w:ascii="Garamond" w:hAnsi="Garamond"/>
        </w:rPr>
        <w:t>pasamos a la siguiente iniciativa</w:t>
      </w:r>
      <w:r w:rsidR="00603194">
        <w:rPr>
          <w:rFonts w:ascii="Garamond" w:hAnsi="Garamond"/>
        </w:rPr>
        <w:t>”</w:t>
      </w:r>
      <w:r w:rsidR="00926176">
        <w:rPr>
          <w:rFonts w:ascii="Garamond" w:hAnsi="Garamond"/>
        </w:rPr>
        <w:t xml:space="preserve">. </w:t>
      </w:r>
      <w:r w:rsidR="005E242C" w:rsidRPr="00A35D44">
        <w:rPr>
          <w:rFonts w:ascii="Garamond" w:hAnsi="Garamond"/>
          <w:shd w:val="clear" w:color="auto" w:fill="FFFFFF"/>
          <w:lang w:val="es-ES_tradnl"/>
        </w:rPr>
        <w:t xml:space="preserve">El C. Secretario General, </w:t>
      </w:r>
      <w:r w:rsidR="005E242C" w:rsidRPr="00546ED2">
        <w:rPr>
          <w:rFonts w:ascii="Garamond" w:hAnsi="Garamond"/>
          <w:shd w:val="clear" w:color="auto" w:fill="FFFFFF"/>
        </w:rPr>
        <w:t>Abg. José Juan Velázquez Hernández</w:t>
      </w:r>
      <w:r w:rsidR="005E242C" w:rsidRPr="00A35D44">
        <w:rPr>
          <w:rFonts w:ascii="Garamond" w:hAnsi="Garamond"/>
          <w:shd w:val="clear" w:color="auto" w:fill="FFFFFF"/>
          <w:lang w:val="es-ES_tradnl"/>
        </w:rPr>
        <w:t>: “</w:t>
      </w:r>
      <w:r w:rsidR="00B12C43" w:rsidRPr="00B12C43">
        <w:rPr>
          <w:rFonts w:ascii="Garamond" w:hAnsi="Garamond"/>
        </w:rPr>
        <w:t xml:space="preserve">Como </w:t>
      </w:r>
      <w:r w:rsidR="005E242C">
        <w:rPr>
          <w:rFonts w:ascii="Garamond" w:hAnsi="Garamond"/>
        </w:rPr>
        <w:t>ins</w:t>
      </w:r>
      <w:r w:rsidR="00B12C43" w:rsidRPr="00B12C43">
        <w:rPr>
          <w:rFonts w:ascii="Garamond" w:hAnsi="Garamond"/>
        </w:rPr>
        <w:t xml:space="preserve">truye </w:t>
      </w:r>
      <w:r w:rsidR="005E242C">
        <w:rPr>
          <w:rFonts w:ascii="Garamond" w:hAnsi="Garamond"/>
        </w:rPr>
        <w:t>s</w:t>
      </w:r>
      <w:r w:rsidR="00926176">
        <w:rPr>
          <w:rFonts w:ascii="Garamond" w:hAnsi="Garamond"/>
        </w:rPr>
        <w:t xml:space="preserve">eñor Presidente, doy </w:t>
      </w:r>
      <w:r w:rsidR="00B12C43" w:rsidRPr="00B12C43">
        <w:rPr>
          <w:rFonts w:ascii="Garamond" w:hAnsi="Garamond"/>
        </w:rPr>
        <w:t xml:space="preserve">lectura </w:t>
      </w:r>
      <w:r w:rsidR="00926176">
        <w:rPr>
          <w:rFonts w:ascii="Garamond" w:hAnsi="Garamond"/>
        </w:rPr>
        <w:t xml:space="preserve">a </w:t>
      </w:r>
      <w:r w:rsidR="00B12C43" w:rsidRPr="00B12C43">
        <w:rPr>
          <w:rFonts w:ascii="Garamond" w:hAnsi="Garamond"/>
        </w:rPr>
        <w:t>la siguient</w:t>
      </w:r>
      <w:r w:rsidR="00926176">
        <w:rPr>
          <w:rFonts w:ascii="Garamond" w:hAnsi="Garamond"/>
        </w:rPr>
        <w:t>e iniciativa presentada por el A</w:t>
      </w:r>
      <w:r w:rsidR="00B12C43" w:rsidRPr="00B12C43">
        <w:rPr>
          <w:rFonts w:ascii="Garamond" w:hAnsi="Garamond"/>
        </w:rPr>
        <w:t>rquitecto Luis Ernesto Mu</w:t>
      </w:r>
      <w:r w:rsidR="00926176">
        <w:rPr>
          <w:rFonts w:ascii="Garamond" w:hAnsi="Garamond"/>
        </w:rPr>
        <w:t>nguía</w:t>
      </w:r>
      <w:r w:rsidR="00B12C43" w:rsidRPr="00B12C43">
        <w:rPr>
          <w:rFonts w:ascii="Garamond" w:hAnsi="Garamond"/>
        </w:rPr>
        <w:t xml:space="preserve"> González, en su carácter de </w:t>
      </w:r>
      <w:r w:rsidR="005E242C" w:rsidRPr="00B12C43">
        <w:rPr>
          <w:rFonts w:ascii="Garamond" w:hAnsi="Garamond"/>
        </w:rPr>
        <w:t xml:space="preserve">Presidente Municipal </w:t>
      </w:r>
      <w:r w:rsidR="00B12C43" w:rsidRPr="00B12C43">
        <w:rPr>
          <w:rFonts w:ascii="Garamond" w:hAnsi="Garamond"/>
        </w:rPr>
        <w:t xml:space="preserve">de </w:t>
      </w:r>
      <w:r w:rsidR="005E242C">
        <w:rPr>
          <w:rFonts w:ascii="Garamond" w:hAnsi="Garamond"/>
        </w:rPr>
        <w:t>P</w:t>
      </w:r>
      <w:r w:rsidR="00B12C43" w:rsidRPr="00B12C43">
        <w:rPr>
          <w:rFonts w:ascii="Garamond" w:hAnsi="Garamond"/>
        </w:rPr>
        <w:t xml:space="preserve">uerto </w:t>
      </w:r>
      <w:r w:rsidR="005E242C">
        <w:rPr>
          <w:rFonts w:ascii="Garamond" w:hAnsi="Garamond"/>
        </w:rPr>
        <w:t>Vallart</w:t>
      </w:r>
      <w:r w:rsidR="00B12C43" w:rsidRPr="00B12C43">
        <w:rPr>
          <w:rFonts w:ascii="Garamond" w:hAnsi="Garamond"/>
        </w:rPr>
        <w:t xml:space="preserve">a Jalisco, iniciativa de acuerdo edilicio que tiene por objeto que el </w:t>
      </w:r>
      <w:r w:rsidR="005E242C" w:rsidRPr="00B12C43">
        <w:rPr>
          <w:rFonts w:ascii="Garamond" w:hAnsi="Garamond"/>
        </w:rPr>
        <w:t xml:space="preserve">Honorable Ayuntamiento Constitucional </w:t>
      </w:r>
      <w:r w:rsidR="00B12C43" w:rsidRPr="00B12C43">
        <w:rPr>
          <w:rFonts w:ascii="Garamond" w:hAnsi="Garamond"/>
        </w:rPr>
        <w:t xml:space="preserve">de Puerto Vallarta, Jalisco, autorice la participación del </w:t>
      </w:r>
      <w:r w:rsidR="005E242C" w:rsidRPr="00B12C43">
        <w:rPr>
          <w:rFonts w:ascii="Garamond" w:hAnsi="Garamond"/>
        </w:rPr>
        <w:t xml:space="preserve">Municipio </w:t>
      </w:r>
      <w:r w:rsidR="00B12C43" w:rsidRPr="00B12C43">
        <w:rPr>
          <w:rFonts w:ascii="Garamond" w:hAnsi="Garamond"/>
        </w:rPr>
        <w:t xml:space="preserve">en el </w:t>
      </w:r>
      <w:r w:rsidR="005E242C">
        <w:rPr>
          <w:rFonts w:ascii="Garamond" w:hAnsi="Garamond"/>
        </w:rPr>
        <w:t>Programa Barrios d</w:t>
      </w:r>
      <w:r w:rsidR="005E242C" w:rsidRPr="00B12C43">
        <w:rPr>
          <w:rFonts w:ascii="Garamond" w:hAnsi="Garamond"/>
        </w:rPr>
        <w:t xml:space="preserve">e Paz </w:t>
      </w:r>
      <w:r w:rsidR="00B12C43" w:rsidRPr="00B12C43">
        <w:rPr>
          <w:rFonts w:ascii="Garamond" w:hAnsi="Garamond"/>
        </w:rPr>
        <w:t xml:space="preserve">para el ejercicio fiscal </w:t>
      </w:r>
      <w:r w:rsidR="005E242C">
        <w:rPr>
          <w:rFonts w:ascii="Garamond" w:hAnsi="Garamond"/>
        </w:rPr>
        <w:t>dos mil veintiséis</w:t>
      </w:r>
      <w:r w:rsidR="00B12C43" w:rsidRPr="00B12C43">
        <w:rPr>
          <w:rFonts w:ascii="Garamond" w:hAnsi="Garamond"/>
        </w:rPr>
        <w:t>, así como la suscripción de</w:t>
      </w:r>
      <w:r w:rsidR="00926176">
        <w:rPr>
          <w:rFonts w:ascii="Garamond" w:hAnsi="Garamond"/>
        </w:rPr>
        <w:t>l</w:t>
      </w:r>
      <w:r w:rsidR="00B12C43" w:rsidRPr="00B12C43">
        <w:rPr>
          <w:rFonts w:ascii="Garamond" w:hAnsi="Garamond"/>
        </w:rPr>
        <w:t xml:space="preserve"> respectivo convenio y su anexo técnico con el Gobierno del Estado de Jalisco</w:t>
      </w:r>
      <w:r w:rsidR="005E242C">
        <w:rPr>
          <w:rFonts w:ascii="Garamond" w:hAnsi="Garamond"/>
        </w:rPr>
        <w:t>,</w:t>
      </w:r>
      <w:r w:rsidR="00B12C43" w:rsidRPr="00B12C43">
        <w:rPr>
          <w:rFonts w:ascii="Garamond" w:hAnsi="Garamond"/>
        </w:rPr>
        <w:t xml:space="preserve"> para la r</w:t>
      </w:r>
      <w:r w:rsidR="005E242C">
        <w:rPr>
          <w:rFonts w:ascii="Garamond" w:hAnsi="Garamond"/>
        </w:rPr>
        <w:t>ecepción de recursos económicos p</w:t>
      </w:r>
      <w:r w:rsidR="00B12C43" w:rsidRPr="00B12C43">
        <w:rPr>
          <w:rFonts w:ascii="Garamond" w:hAnsi="Garamond"/>
        </w:rPr>
        <w:t xml:space="preserve">or hasta la cantidad de </w:t>
      </w:r>
      <w:r w:rsidR="005E242C">
        <w:rPr>
          <w:rFonts w:ascii="Garamond" w:hAnsi="Garamond"/>
        </w:rPr>
        <w:t xml:space="preserve">un millón treinta y dos mil </w:t>
      </w:r>
      <w:r w:rsidR="00B12C43" w:rsidRPr="00B12C43">
        <w:rPr>
          <w:rFonts w:ascii="Garamond" w:hAnsi="Garamond"/>
        </w:rPr>
        <w:t xml:space="preserve">pesos. Lo anterior de conformidad con los términos de la convocatoria expedida por la Secretaría de Igualdad </w:t>
      </w:r>
      <w:r w:rsidR="005E242C" w:rsidRPr="00B12C43">
        <w:rPr>
          <w:rFonts w:ascii="Garamond" w:hAnsi="Garamond"/>
        </w:rPr>
        <w:t xml:space="preserve">Sustantiva </w:t>
      </w:r>
      <w:r w:rsidR="00B12C43" w:rsidRPr="00B12C43">
        <w:rPr>
          <w:rFonts w:ascii="Garamond" w:hAnsi="Garamond"/>
        </w:rPr>
        <w:t xml:space="preserve">entre </w:t>
      </w:r>
      <w:r w:rsidR="005E242C" w:rsidRPr="00B12C43">
        <w:rPr>
          <w:rFonts w:ascii="Garamond" w:hAnsi="Garamond"/>
        </w:rPr>
        <w:t xml:space="preserve">Mujeres </w:t>
      </w:r>
      <w:r w:rsidR="00B12C43" w:rsidRPr="00B12C43">
        <w:rPr>
          <w:rFonts w:ascii="Garamond" w:hAnsi="Garamond"/>
        </w:rPr>
        <w:t xml:space="preserve">y </w:t>
      </w:r>
      <w:r w:rsidR="005E242C" w:rsidRPr="00B12C43">
        <w:rPr>
          <w:rFonts w:ascii="Garamond" w:hAnsi="Garamond"/>
        </w:rPr>
        <w:t xml:space="preserve">Hombres </w:t>
      </w:r>
      <w:r w:rsidR="00B12C43" w:rsidRPr="00B12C43">
        <w:rPr>
          <w:rFonts w:ascii="Garamond" w:hAnsi="Garamond"/>
        </w:rPr>
        <w:t>del Estado de Jalisco, así como las reglas de operación del programa</w:t>
      </w:r>
      <w:r w:rsidR="00926176">
        <w:rPr>
          <w:rFonts w:ascii="Garamond" w:hAnsi="Garamond"/>
        </w:rPr>
        <w:t>,</w:t>
      </w:r>
      <w:r w:rsidR="00B12C43" w:rsidRPr="00B12C43">
        <w:rPr>
          <w:rFonts w:ascii="Garamond" w:hAnsi="Garamond"/>
        </w:rPr>
        <w:t xml:space="preserve"> publicadas en el </w:t>
      </w:r>
      <w:r w:rsidR="005E242C" w:rsidRPr="00B12C43">
        <w:rPr>
          <w:rFonts w:ascii="Garamond" w:hAnsi="Garamond"/>
        </w:rPr>
        <w:t xml:space="preserve">Periódico Oficial </w:t>
      </w:r>
      <w:r w:rsidR="00B12C43" w:rsidRPr="00B12C43">
        <w:rPr>
          <w:rFonts w:ascii="Garamond" w:hAnsi="Garamond"/>
        </w:rPr>
        <w:t>el Estado de Jalisco</w:t>
      </w:r>
      <w:r w:rsidR="005E242C">
        <w:rPr>
          <w:rFonts w:ascii="Garamond" w:hAnsi="Garamond"/>
        </w:rPr>
        <w:t>, el pasado nueve</w:t>
      </w:r>
      <w:r w:rsidR="00B12C43" w:rsidRPr="00B12C43">
        <w:rPr>
          <w:rFonts w:ascii="Garamond" w:hAnsi="Garamond"/>
        </w:rPr>
        <w:t xml:space="preserve"> de abril del año </w:t>
      </w:r>
      <w:r w:rsidR="005E242C">
        <w:rPr>
          <w:rFonts w:ascii="Garamond" w:hAnsi="Garamond"/>
        </w:rPr>
        <w:t>dos mil veintiséis</w:t>
      </w:r>
      <w:r w:rsidR="00926176">
        <w:rPr>
          <w:rFonts w:ascii="Garamond" w:hAnsi="Garamond"/>
        </w:rPr>
        <w:t xml:space="preserve">. </w:t>
      </w:r>
      <w:r w:rsidR="00B12C43" w:rsidRPr="00B12C43">
        <w:rPr>
          <w:rFonts w:ascii="Garamond" w:hAnsi="Garamond"/>
        </w:rPr>
        <w:t>Para ello, se proponen l</w:t>
      </w:r>
      <w:r w:rsidR="00603194">
        <w:rPr>
          <w:rFonts w:ascii="Garamond" w:hAnsi="Garamond"/>
        </w:rPr>
        <w:t xml:space="preserve">os siguientes puntos de acuerdo: </w:t>
      </w:r>
      <w:r w:rsidR="00B12C43" w:rsidRPr="00B12C43">
        <w:rPr>
          <w:rFonts w:ascii="Garamond" w:hAnsi="Garamond"/>
        </w:rPr>
        <w:t>Primero</w:t>
      </w:r>
      <w:r w:rsidR="00926176">
        <w:rPr>
          <w:rFonts w:ascii="Garamond" w:hAnsi="Garamond"/>
        </w:rPr>
        <w:t>.-</w:t>
      </w:r>
      <w:r w:rsidR="00B12C43" w:rsidRPr="00B12C43">
        <w:rPr>
          <w:rFonts w:ascii="Garamond" w:hAnsi="Garamond"/>
        </w:rPr>
        <w:t xml:space="preserve"> </w:t>
      </w:r>
      <w:r w:rsidR="00926176">
        <w:rPr>
          <w:rFonts w:ascii="Garamond" w:hAnsi="Garamond"/>
        </w:rPr>
        <w:t>S</w:t>
      </w:r>
      <w:r w:rsidR="00B12C43" w:rsidRPr="00B12C43">
        <w:rPr>
          <w:rFonts w:ascii="Garamond" w:hAnsi="Garamond"/>
        </w:rPr>
        <w:t xml:space="preserve">e autoriza al </w:t>
      </w:r>
      <w:r w:rsidR="00926176" w:rsidRPr="00B12C43">
        <w:rPr>
          <w:rFonts w:ascii="Garamond" w:hAnsi="Garamond"/>
        </w:rPr>
        <w:t xml:space="preserve">Gobierno Municipal </w:t>
      </w:r>
      <w:r w:rsidR="00B12C43" w:rsidRPr="00B12C43">
        <w:rPr>
          <w:rFonts w:ascii="Garamond" w:hAnsi="Garamond"/>
        </w:rPr>
        <w:t xml:space="preserve">de puerto </w:t>
      </w:r>
      <w:r w:rsidR="00926176">
        <w:rPr>
          <w:rFonts w:ascii="Garamond" w:hAnsi="Garamond"/>
        </w:rPr>
        <w:t>Vallarta, Jalisco,</w:t>
      </w:r>
      <w:r w:rsidR="00B12C43" w:rsidRPr="00B12C43">
        <w:rPr>
          <w:rFonts w:ascii="Garamond" w:hAnsi="Garamond"/>
        </w:rPr>
        <w:t xml:space="preserve"> para que participe en el </w:t>
      </w:r>
      <w:r w:rsidR="00926176" w:rsidRPr="00B12C43">
        <w:rPr>
          <w:rFonts w:ascii="Garamond" w:hAnsi="Garamond"/>
        </w:rPr>
        <w:t xml:space="preserve">Programa Barrios </w:t>
      </w:r>
      <w:r w:rsidR="00926176">
        <w:rPr>
          <w:rFonts w:ascii="Garamond" w:hAnsi="Garamond"/>
        </w:rPr>
        <w:t>d</w:t>
      </w:r>
      <w:r w:rsidR="00926176" w:rsidRPr="00B12C43">
        <w:rPr>
          <w:rFonts w:ascii="Garamond" w:hAnsi="Garamond"/>
        </w:rPr>
        <w:t>e Paz</w:t>
      </w:r>
      <w:r w:rsidR="00B12C43" w:rsidRPr="00B12C43">
        <w:rPr>
          <w:rFonts w:ascii="Garamond" w:hAnsi="Garamond"/>
        </w:rPr>
        <w:t xml:space="preserve">, ejercicio fiscal </w:t>
      </w:r>
      <w:r w:rsidR="00926176">
        <w:rPr>
          <w:rFonts w:ascii="Garamond" w:hAnsi="Garamond"/>
        </w:rPr>
        <w:t>dos mil veintiséis</w:t>
      </w:r>
      <w:r w:rsidR="00B12C43" w:rsidRPr="00B12C43">
        <w:rPr>
          <w:rFonts w:ascii="Garamond" w:hAnsi="Garamond"/>
        </w:rPr>
        <w:t xml:space="preserve">, a cargo de la Secretaría de Igualdad </w:t>
      </w:r>
      <w:r w:rsidR="00926176" w:rsidRPr="00B12C43">
        <w:rPr>
          <w:rFonts w:ascii="Garamond" w:hAnsi="Garamond"/>
        </w:rPr>
        <w:t xml:space="preserve">Sustantiva </w:t>
      </w:r>
      <w:r w:rsidR="00B12C43" w:rsidRPr="00B12C43">
        <w:rPr>
          <w:rFonts w:ascii="Garamond" w:hAnsi="Garamond"/>
        </w:rPr>
        <w:t xml:space="preserve">entre </w:t>
      </w:r>
      <w:r w:rsidR="00926176" w:rsidRPr="00B12C43">
        <w:rPr>
          <w:rFonts w:ascii="Garamond" w:hAnsi="Garamond"/>
        </w:rPr>
        <w:t xml:space="preserve">Mujeres </w:t>
      </w:r>
      <w:r w:rsidR="00B12C43" w:rsidRPr="00B12C43">
        <w:rPr>
          <w:rFonts w:ascii="Garamond" w:hAnsi="Garamond"/>
        </w:rPr>
        <w:t xml:space="preserve">y </w:t>
      </w:r>
      <w:r w:rsidR="00926176" w:rsidRPr="00B12C43">
        <w:rPr>
          <w:rFonts w:ascii="Garamond" w:hAnsi="Garamond"/>
        </w:rPr>
        <w:t>Hombres</w:t>
      </w:r>
      <w:r w:rsidR="00B12C43" w:rsidRPr="00B12C43">
        <w:rPr>
          <w:rFonts w:ascii="Garamond" w:hAnsi="Garamond"/>
        </w:rPr>
        <w:t xml:space="preserve">, con la finalidad de promover y reforzar el </w:t>
      </w:r>
      <w:r w:rsidR="00926176" w:rsidRPr="00B12C43">
        <w:rPr>
          <w:rFonts w:ascii="Garamond" w:hAnsi="Garamond"/>
        </w:rPr>
        <w:t xml:space="preserve">Municipio </w:t>
      </w:r>
      <w:r w:rsidR="00B12C43" w:rsidRPr="00B12C43">
        <w:rPr>
          <w:rFonts w:ascii="Garamond" w:hAnsi="Garamond"/>
        </w:rPr>
        <w:t xml:space="preserve">de Puerto Vallarta, Jalisco, las acciones de prevención de violencias y masculinidades hacia la igualdad, cuya convocatoria fue emitida por la mencionada secretaría y publicada con fecha </w:t>
      </w:r>
      <w:r w:rsidR="005E242C">
        <w:rPr>
          <w:rFonts w:ascii="Garamond" w:hAnsi="Garamond"/>
        </w:rPr>
        <w:t>nueve de abril de dos mil veintiséis</w:t>
      </w:r>
      <w:r w:rsidR="00926176">
        <w:rPr>
          <w:rFonts w:ascii="Garamond" w:hAnsi="Garamond"/>
        </w:rPr>
        <w:t>, e</w:t>
      </w:r>
      <w:r w:rsidR="00B12C43" w:rsidRPr="00B12C43">
        <w:rPr>
          <w:rFonts w:ascii="Garamond" w:hAnsi="Garamond"/>
        </w:rPr>
        <w:t xml:space="preserve">n los términos de las reglas de operación para el ejercicio fiscal </w:t>
      </w:r>
      <w:r w:rsidR="005E242C">
        <w:rPr>
          <w:rFonts w:ascii="Garamond" w:hAnsi="Garamond"/>
        </w:rPr>
        <w:t>dos mil veintiséis, p</w:t>
      </w:r>
      <w:r w:rsidR="00B12C43" w:rsidRPr="00B12C43">
        <w:rPr>
          <w:rFonts w:ascii="Garamond" w:hAnsi="Garamond"/>
        </w:rPr>
        <w:t xml:space="preserve">ublicadas en el </w:t>
      </w:r>
      <w:r w:rsidR="005E242C" w:rsidRPr="00B12C43">
        <w:rPr>
          <w:rFonts w:ascii="Garamond" w:hAnsi="Garamond"/>
        </w:rPr>
        <w:t xml:space="preserve">Periódico Oficial </w:t>
      </w:r>
      <w:r w:rsidR="00B12C43" w:rsidRPr="00B12C43">
        <w:rPr>
          <w:rFonts w:ascii="Garamond" w:hAnsi="Garamond"/>
        </w:rPr>
        <w:t>el Estado de Jalisco, así com</w:t>
      </w:r>
      <w:r w:rsidR="005E242C">
        <w:rPr>
          <w:rFonts w:ascii="Garamond" w:hAnsi="Garamond"/>
        </w:rPr>
        <w:t>o en su página oficial. Segundo.-</w:t>
      </w:r>
      <w:r w:rsidR="00B12C43" w:rsidRPr="00B12C43">
        <w:rPr>
          <w:rFonts w:ascii="Garamond" w:hAnsi="Garamond"/>
        </w:rPr>
        <w:t xml:space="preserve"> </w:t>
      </w:r>
      <w:r w:rsidR="005E242C">
        <w:rPr>
          <w:rFonts w:ascii="Garamond" w:hAnsi="Garamond"/>
        </w:rPr>
        <w:t>P</w:t>
      </w:r>
      <w:r w:rsidR="00B12C43" w:rsidRPr="00B12C43">
        <w:rPr>
          <w:rFonts w:ascii="Garamond" w:hAnsi="Garamond"/>
        </w:rPr>
        <w:t xml:space="preserve">ara tal efecto y de resultar beneficiado el </w:t>
      </w:r>
      <w:r w:rsidR="005E242C" w:rsidRPr="00B12C43">
        <w:rPr>
          <w:rFonts w:ascii="Garamond" w:hAnsi="Garamond"/>
        </w:rPr>
        <w:t>Municipio</w:t>
      </w:r>
      <w:r w:rsidR="00B12C43" w:rsidRPr="00B12C43">
        <w:rPr>
          <w:rFonts w:ascii="Garamond" w:hAnsi="Garamond"/>
        </w:rPr>
        <w:t>, se autoriza para la suscripción del Convenio de Coordinación y Anexo Técnico respectivo</w:t>
      </w:r>
      <w:r w:rsidR="00926176">
        <w:rPr>
          <w:rFonts w:ascii="Garamond" w:hAnsi="Garamond"/>
        </w:rPr>
        <w:t>,</w:t>
      </w:r>
      <w:r w:rsidR="00B12C43" w:rsidRPr="00B12C43">
        <w:rPr>
          <w:rFonts w:ascii="Garamond" w:hAnsi="Garamond"/>
        </w:rPr>
        <w:t xml:space="preserve"> a los ciudadanos, </w:t>
      </w:r>
      <w:r w:rsidR="005E242C" w:rsidRPr="00B12C43">
        <w:rPr>
          <w:rFonts w:ascii="Garamond" w:hAnsi="Garamond"/>
        </w:rPr>
        <w:t xml:space="preserve">Arquitecto </w:t>
      </w:r>
      <w:r w:rsidR="00B12C43" w:rsidRPr="00B12C43">
        <w:rPr>
          <w:rFonts w:ascii="Garamond" w:hAnsi="Garamond"/>
        </w:rPr>
        <w:t xml:space="preserve">Luis Ernesto Murguía González, Médico José Francisco Sánchez Peña, Abogado José Juan </w:t>
      </w:r>
      <w:r w:rsidR="005E242C" w:rsidRPr="00B12C43">
        <w:rPr>
          <w:rFonts w:ascii="Garamond" w:hAnsi="Garamond"/>
        </w:rPr>
        <w:t xml:space="preserve">Velázquez </w:t>
      </w:r>
      <w:r w:rsidR="00B12C43" w:rsidRPr="00B12C43">
        <w:rPr>
          <w:rFonts w:ascii="Garamond" w:hAnsi="Garamond"/>
        </w:rPr>
        <w:t xml:space="preserve">Hernández y Maestro Hugo Alberto Robles Cibrián, </w:t>
      </w:r>
      <w:r w:rsidR="005E242C" w:rsidRPr="00B12C43">
        <w:rPr>
          <w:rFonts w:ascii="Garamond" w:hAnsi="Garamond"/>
        </w:rPr>
        <w:t>Presidente Municipal, Síndico Municipal, Secretario G</w:t>
      </w:r>
      <w:r w:rsidR="00B12C43" w:rsidRPr="00B12C43">
        <w:rPr>
          <w:rFonts w:ascii="Garamond" w:hAnsi="Garamond"/>
        </w:rPr>
        <w:t xml:space="preserve">eneral y </w:t>
      </w:r>
      <w:r w:rsidR="00B2082D" w:rsidRPr="00B12C43">
        <w:rPr>
          <w:rFonts w:ascii="Garamond" w:hAnsi="Garamond"/>
        </w:rPr>
        <w:t xml:space="preserve">Titular </w:t>
      </w:r>
      <w:r w:rsidR="00B12C43" w:rsidRPr="00B12C43">
        <w:rPr>
          <w:rFonts w:ascii="Garamond" w:hAnsi="Garamond"/>
        </w:rPr>
        <w:t xml:space="preserve">de la </w:t>
      </w:r>
      <w:r w:rsidR="005E242C" w:rsidRPr="00B12C43">
        <w:rPr>
          <w:rFonts w:ascii="Garamond" w:hAnsi="Garamond"/>
        </w:rPr>
        <w:t>Hacienda Municipal</w:t>
      </w:r>
      <w:r w:rsidR="00A01253">
        <w:rPr>
          <w:rFonts w:ascii="Garamond" w:hAnsi="Garamond"/>
        </w:rPr>
        <w:t>, respectivamente,</w:t>
      </w:r>
      <w:r w:rsidR="005E242C">
        <w:rPr>
          <w:rFonts w:ascii="Garamond" w:hAnsi="Garamond"/>
        </w:rPr>
        <w:t xml:space="preserve"> </w:t>
      </w:r>
      <w:r w:rsidR="00A01253">
        <w:rPr>
          <w:rFonts w:ascii="Garamond" w:hAnsi="Garamond"/>
        </w:rPr>
        <w:t>t</w:t>
      </w:r>
      <w:r w:rsidR="00B12C43" w:rsidRPr="00B12C43">
        <w:rPr>
          <w:rFonts w:ascii="Garamond" w:hAnsi="Garamond"/>
        </w:rPr>
        <w:t xml:space="preserve">odos ellos del </w:t>
      </w:r>
      <w:r w:rsidR="005129F8" w:rsidRPr="00B12C43">
        <w:rPr>
          <w:rFonts w:ascii="Garamond" w:hAnsi="Garamond"/>
        </w:rPr>
        <w:t xml:space="preserve">Honorable Ayuntamiento </w:t>
      </w:r>
      <w:r w:rsidR="00B12C43" w:rsidRPr="00B12C43">
        <w:rPr>
          <w:rFonts w:ascii="Garamond" w:hAnsi="Garamond"/>
        </w:rPr>
        <w:t>Constitucional de Puerto Vallarta, Jalisco.</w:t>
      </w:r>
      <w:r w:rsidR="005129F8">
        <w:rPr>
          <w:rFonts w:ascii="Garamond" w:hAnsi="Garamond"/>
        </w:rPr>
        <w:t xml:space="preserve"> Tercero.- P</w:t>
      </w:r>
      <w:r w:rsidR="00B12C43" w:rsidRPr="00B12C43">
        <w:rPr>
          <w:rFonts w:ascii="Garamond" w:hAnsi="Garamond"/>
        </w:rPr>
        <w:t xml:space="preserve">ara el caso de que existiera incumplimiento por parte del </w:t>
      </w:r>
      <w:r w:rsidR="005129F8" w:rsidRPr="00B12C43">
        <w:rPr>
          <w:rFonts w:ascii="Garamond" w:hAnsi="Garamond"/>
        </w:rPr>
        <w:t xml:space="preserve">Gobierno Municipal </w:t>
      </w:r>
      <w:r w:rsidR="00B12C43" w:rsidRPr="00B12C43">
        <w:rPr>
          <w:rFonts w:ascii="Garamond" w:hAnsi="Garamond"/>
        </w:rPr>
        <w:t xml:space="preserve">al Convenio de Coordinación y Anexo Técnico, se autoriza al Gobierno del Estado de Jalisco, para que por conducto de la </w:t>
      </w:r>
      <w:r w:rsidR="005129F8" w:rsidRPr="00B12C43">
        <w:rPr>
          <w:rFonts w:ascii="Garamond" w:hAnsi="Garamond"/>
        </w:rPr>
        <w:t xml:space="preserve">Secretaría </w:t>
      </w:r>
      <w:r w:rsidR="00B12C43" w:rsidRPr="00B12C43">
        <w:rPr>
          <w:rFonts w:ascii="Garamond" w:hAnsi="Garamond"/>
        </w:rPr>
        <w:t xml:space="preserve">de la </w:t>
      </w:r>
      <w:r w:rsidR="005129F8" w:rsidRPr="00B12C43">
        <w:rPr>
          <w:rFonts w:ascii="Garamond" w:hAnsi="Garamond"/>
        </w:rPr>
        <w:t>Hacienda Pública</w:t>
      </w:r>
      <w:r w:rsidR="00B12C43" w:rsidRPr="00B12C43">
        <w:rPr>
          <w:rFonts w:ascii="Garamond" w:hAnsi="Garamond"/>
        </w:rPr>
        <w:t xml:space="preserve">, proceda al descuento de las participaciones estatales en el monto económico que corresponde al incumplimiento, el cual será determinado de acuerdo con los procedimientos establecidos en las reglas de operación del </w:t>
      </w:r>
      <w:r w:rsidR="005129F8">
        <w:rPr>
          <w:rFonts w:ascii="Garamond" w:hAnsi="Garamond"/>
        </w:rPr>
        <w:t>Programa Barrios d</w:t>
      </w:r>
      <w:r w:rsidR="005129F8" w:rsidRPr="00B12C43">
        <w:rPr>
          <w:rFonts w:ascii="Garamond" w:hAnsi="Garamond"/>
        </w:rPr>
        <w:t>e Paz</w:t>
      </w:r>
      <w:r w:rsidR="00B12C43" w:rsidRPr="00B12C43">
        <w:rPr>
          <w:rFonts w:ascii="Garamond" w:hAnsi="Garamond"/>
        </w:rPr>
        <w:t xml:space="preserve">, ejercicio fiscal </w:t>
      </w:r>
      <w:r w:rsidR="005129F8">
        <w:rPr>
          <w:rFonts w:ascii="Garamond" w:hAnsi="Garamond"/>
        </w:rPr>
        <w:t>dos mil veintiséis</w:t>
      </w:r>
      <w:r w:rsidR="00B12C43" w:rsidRPr="00B12C43">
        <w:rPr>
          <w:rFonts w:ascii="Garamond" w:hAnsi="Garamond"/>
        </w:rPr>
        <w:t>.</w:t>
      </w:r>
      <w:r w:rsidR="005129F8">
        <w:rPr>
          <w:rFonts w:ascii="Garamond" w:hAnsi="Garamond"/>
        </w:rPr>
        <w:t xml:space="preserve"> </w:t>
      </w:r>
      <w:r w:rsidR="00B12C43" w:rsidRPr="00B12C43">
        <w:rPr>
          <w:rFonts w:ascii="Garamond" w:hAnsi="Garamond"/>
        </w:rPr>
        <w:t>Cuarto</w:t>
      </w:r>
      <w:r w:rsidR="005129F8">
        <w:rPr>
          <w:rFonts w:ascii="Garamond" w:hAnsi="Garamond"/>
        </w:rPr>
        <w:t>.-</w:t>
      </w:r>
      <w:r w:rsidR="00B12C43" w:rsidRPr="00B12C43">
        <w:rPr>
          <w:rFonts w:ascii="Garamond" w:hAnsi="Garamond"/>
        </w:rPr>
        <w:t xml:space="preserve"> </w:t>
      </w:r>
      <w:r w:rsidR="005129F8">
        <w:rPr>
          <w:rFonts w:ascii="Garamond" w:hAnsi="Garamond"/>
        </w:rPr>
        <w:t>S</w:t>
      </w:r>
      <w:r w:rsidR="00B12C43" w:rsidRPr="00B12C43">
        <w:rPr>
          <w:rFonts w:ascii="Garamond" w:hAnsi="Garamond"/>
        </w:rPr>
        <w:t xml:space="preserve">e designa a la </w:t>
      </w:r>
      <w:r w:rsidR="005129F8">
        <w:rPr>
          <w:rFonts w:ascii="Garamond" w:hAnsi="Garamond"/>
        </w:rPr>
        <w:t>Licenciada S</w:t>
      </w:r>
      <w:r w:rsidR="00B12C43" w:rsidRPr="00B12C43">
        <w:rPr>
          <w:rFonts w:ascii="Garamond" w:hAnsi="Garamond"/>
        </w:rPr>
        <w:t xml:space="preserve">arahí Hernández </w:t>
      </w:r>
      <w:r w:rsidR="005129F8">
        <w:rPr>
          <w:rFonts w:ascii="Garamond" w:hAnsi="Garamond"/>
        </w:rPr>
        <w:t>R</w:t>
      </w:r>
      <w:r w:rsidR="00B12C43" w:rsidRPr="00B12C43">
        <w:rPr>
          <w:rFonts w:ascii="Garamond" w:hAnsi="Garamond"/>
        </w:rPr>
        <w:t xml:space="preserve">ubio, </w:t>
      </w:r>
      <w:r w:rsidR="005129F8">
        <w:rPr>
          <w:rFonts w:ascii="Garamond" w:hAnsi="Garamond"/>
        </w:rPr>
        <w:t>D</w:t>
      </w:r>
      <w:r w:rsidR="00B12C43" w:rsidRPr="00B12C43">
        <w:rPr>
          <w:rFonts w:ascii="Garamond" w:hAnsi="Garamond"/>
        </w:rPr>
        <w:t xml:space="preserve">irectora del Instituto Municipal de la Mujer, como enlace del </w:t>
      </w:r>
      <w:r w:rsidR="005129F8" w:rsidRPr="00B12C43">
        <w:rPr>
          <w:rFonts w:ascii="Garamond" w:hAnsi="Garamond"/>
        </w:rPr>
        <w:t xml:space="preserve">Municipio </w:t>
      </w:r>
      <w:r w:rsidR="00B12C43" w:rsidRPr="00B12C43">
        <w:rPr>
          <w:rFonts w:ascii="Garamond" w:hAnsi="Garamond"/>
        </w:rPr>
        <w:t xml:space="preserve">de Puerto </w:t>
      </w:r>
      <w:r w:rsidR="005129F8">
        <w:rPr>
          <w:rFonts w:ascii="Garamond" w:hAnsi="Garamond"/>
        </w:rPr>
        <w:t xml:space="preserve">Vallarta, </w:t>
      </w:r>
      <w:r w:rsidR="00B12C43" w:rsidRPr="00B12C43">
        <w:rPr>
          <w:rFonts w:ascii="Garamond" w:hAnsi="Garamond"/>
        </w:rPr>
        <w:t>Jalisco</w:t>
      </w:r>
      <w:r w:rsidR="005129F8">
        <w:rPr>
          <w:rFonts w:ascii="Garamond" w:hAnsi="Garamond"/>
        </w:rPr>
        <w:t>,</w:t>
      </w:r>
      <w:r w:rsidR="00B12C43" w:rsidRPr="00B12C43">
        <w:rPr>
          <w:rFonts w:ascii="Garamond" w:hAnsi="Garamond"/>
        </w:rPr>
        <w:t xml:space="preserve"> para la ejecución</w:t>
      </w:r>
      <w:r w:rsidR="005129F8">
        <w:rPr>
          <w:rFonts w:ascii="Garamond" w:hAnsi="Garamond"/>
        </w:rPr>
        <w:t xml:space="preserve"> del Programa Barrios de P</w:t>
      </w:r>
      <w:r w:rsidR="00B12C43" w:rsidRPr="00B12C43">
        <w:rPr>
          <w:rFonts w:ascii="Garamond" w:hAnsi="Garamond"/>
        </w:rPr>
        <w:t>az, ejercicio fiscal</w:t>
      </w:r>
      <w:r w:rsidR="005129F8">
        <w:rPr>
          <w:rFonts w:ascii="Garamond" w:hAnsi="Garamond"/>
        </w:rPr>
        <w:t xml:space="preserve"> dos mil veintiséis</w:t>
      </w:r>
      <w:r w:rsidR="00B12C43" w:rsidRPr="00B12C43">
        <w:rPr>
          <w:rFonts w:ascii="Garamond" w:hAnsi="Garamond"/>
        </w:rPr>
        <w:t>.</w:t>
      </w:r>
      <w:r w:rsidR="005129F8">
        <w:rPr>
          <w:rFonts w:ascii="Garamond" w:hAnsi="Garamond"/>
        </w:rPr>
        <w:t xml:space="preserve"> </w:t>
      </w:r>
      <w:r w:rsidR="00B12C43" w:rsidRPr="00B12C43">
        <w:rPr>
          <w:rFonts w:ascii="Garamond" w:hAnsi="Garamond"/>
        </w:rPr>
        <w:t>Ser</w:t>
      </w:r>
      <w:r w:rsidR="005129F8">
        <w:rPr>
          <w:rFonts w:ascii="Garamond" w:hAnsi="Garamond"/>
        </w:rPr>
        <w:t>i</w:t>
      </w:r>
      <w:r w:rsidR="00B12C43" w:rsidRPr="00B12C43">
        <w:rPr>
          <w:rFonts w:ascii="Garamond" w:hAnsi="Garamond"/>
        </w:rPr>
        <w:t>a cu</w:t>
      </w:r>
      <w:r w:rsidR="005129F8">
        <w:rPr>
          <w:rFonts w:ascii="Garamond" w:hAnsi="Garamond"/>
        </w:rPr>
        <w:t>anto</w:t>
      </w:r>
      <w:r w:rsidR="00B12C43" w:rsidRPr="00B12C43">
        <w:rPr>
          <w:rFonts w:ascii="Garamond" w:hAnsi="Garamond"/>
        </w:rPr>
        <w:t xml:space="preserve"> señor Presidente</w:t>
      </w:r>
      <w:r w:rsidR="005129F8">
        <w:rPr>
          <w:rFonts w:ascii="Garamond" w:hAnsi="Garamond"/>
        </w:rPr>
        <w:t xml:space="preserve">”. </w:t>
      </w:r>
      <w:r w:rsidR="00B12C43" w:rsidRPr="00A35D44">
        <w:rPr>
          <w:rFonts w:ascii="Garamond" w:hAnsi="Garamond" w:cs="Calibri"/>
          <w:color w:val="000000"/>
          <w:lang w:val="es-ES_tradnl"/>
        </w:rPr>
        <w:t xml:space="preserve">El C. </w:t>
      </w:r>
      <w:r w:rsidR="00B12C43" w:rsidRPr="00362EC6">
        <w:rPr>
          <w:rFonts w:ascii="Garamond" w:hAnsi="Garamond" w:cs="Calibri"/>
          <w:color w:val="000000"/>
        </w:rPr>
        <w:t>Presidente Municipal</w:t>
      </w:r>
      <w:r w:rsidR="00B12C43">
        <w:rPr>
          <w:rFonts w:ascii="Garamond" w:hAnsi="Garamond" w:cs="Calibri"/>
          <w:color w:val="000000"/>
        </w:rPr>
        <w:t>,</w:t>
      </w:r>
      <w:r w:rsidR="00B12C43" w:rsidRPr="00362EC6">
        <w:rPr>
          <w:rFonts w:ascii="Garamond" w:hAnsi="Garamond" w:cs="Calibri"/>
          <w:color w:val="000000"/>
        </w:rPr>
        <w:t xml:space="preserve"> </w:t>
      </w:r>
      <w:r w:rsidR="00B12C43" w:rsidRPr="00546ED2">
        <w:rPr>
          <w:rFonts w:ascii="Garamond" w:hAnsi="Garamond" w:cs="Calibri"/>
          <w:color w:val="000000"/>
        </w:rPr>
        <w:t>Arq. Luis Ernesto Munguía González</w:t>
      </w:r>
      <w:r w:rsidR="00B12C43">
        <w:rPr>
          <w:rFonts w:ascii="Garamond" w:hAnsi="Garamond" w:cs="Calibri"/>
          <w:color w:val="000000"/>
        </w:rPr>
        <w:t>: “</w:t>
      </w:r>
      <w:r w:rsidR="00B12C43" w:rsidRPr="00B12C43">
        <w:rPr>
          <w:rFonts w:ascii="Garamond" w:hAnsi="Garamond"/>
        </w:rPr>
        <w:t>Qui</w:t>
      </w:r>
      <w:r w:rsidR="00B12C43">
        <w:rPr>
          <w:rFonts w:ascii="Garamond" w:hAnsi="Garamond"/>
        </w:rPr>
        <w:t>enes estén en la afirmativa de suscribir este c</w:t>
      </w:r>
      <w:r w:rsidR="00B12C43" w:rsidRPr="00B12C43">
        <w:rPr>
          <w:rFonts w:ascii="Garamond" w:hAnsi="Garamond"/>
        </w:rPr>
        <w:t xml:space="preserve">onvenio, </w:t>
      </w:r>
      <w:r w:rsidR="00B12C43" w:rsidRPr="00B12C43">
        <w:rPr>
          <w:rFonts w:ascii="Garamond" w:hAnsi="Garamond"/>
        </w:rPr>
        <w:lastRenderedPageBreak/>
        <w:t>m</w:t>
      </w:r>
      <w:r w:rsidR="00B12C43">
        <w:rPr>
          <w:rFonts w:ascii="Garamond" w:hAnsi="Garamond"/>
        </w:rPr>
        <w:t>anifestarlo levantando su mano. ¿En a</w:t>
      </w:r>
      <w:r w:rsidR="00B12C43" w:rsidRPr="00B12C43">
        <w:rPr>
          <w:rFonts w:ascii="Garamond" w:hAnsi="Garamond"/>
        </w:rPr>
        <w:t>bstención</w:t>
      </w:r>
      <w:r w:rsidR="00B12C43">
        <w:rPr>
          <w:rFonts w:ascii="Garamond" w:hAnsi="Garamond"/>
        </w:rPr>
        <w:t>?</w:t>
      </w:r>
      <w:r w:rsidR="00B12C43" w:rsidRPr="00B12C43">
        <w:rPr>
          <w:rFonts w:ascii="Garamond" w:hAnsi="Garamond"/>
        </w:rPr>
        <w:t xml:space="preserve"> </w:t>
      </w:r>
      <w:r w:rsidR="00B12C43">
        <w:rPr>
          <w:rFonts w:ascii="Garamond" w:hAnsi="Garamond"/>
        </w:rPr>
        <w:t>¿E</w:t>
      </w:r>
      <w:r w:rsidR="00B12C43" w:rsidRPr="00B12C43">
        <w:rPr>
          <w:rFonts w:ascii="Garamond" w:hAnsi="Garamond"/>
        </w:rPr>
        <w:t>n contra</w:t>
      </w:r>
      <w:r w:rsidR="00B2082D">
        <w:rPr>
          <w:rFonts w:ascii="Garamond" w:hAnsi="Garamond"/>
        </w:rPr>
        <w:t>? Señor Secretario</w:t>
      </w:r>
      <w:r w:rsidR="00B12C43">
        <w:rPr>
          <w:rFonts w:ascii="Garamond" w:hAnsi="Garamond"/>
        </w:rPr>
        <w:t xml:space="preserve"> apoya</w:t>
      </w:r>
      <w:r w:rsidR="00B12C43" w:rsidRPr="00B12C43">
        <w:rPr>
          <w:rFonts w:ascii="Garamond" w:hAnsi="Garamond"/>
        </w:rPr>
        <w:t>nos con el resultado de la votación</w:t>
      </w:r>
      <w:r w:rsidR="00B12C43">
        <w:rPr>
          <w:rFonts w:ascii="Garamond" w:hAnsi="Garamond"/>
        </w:rPr>
        <w:t>”</w:t>
      </w:r>
      <w:r w:rsidR="00B12C43" w:rsidRPr="00B12C43">
        <w:rPr>
          <w:rFonts w:ascii="Garamond" w:hAnsi="Garamond"/>
        </w:rPr>
        <w:t>.</w:t>
      </w:r>
      <w:r w:rsidR="00B2082D">
        <w:rPr>
          <w:rFonts w:ascii="Garamond" w:hAnsi="Garamond"/>
        </w:rPr>
        <w:t xml:space="preserve"> </w:t>
      </w:r>
      <w:r w:rsidR="005129F8" w:rsidRPr="005129F8">
        <w:rPr>
          <w:rFonts w:ascii="Garamond" w:hAnsi="Garamond"/>
          <w:lang w:val="es-ES_tradnl"/>
        </w:rPr>
        <w:t xml:space="preserve">El C. Secretario General, </w:t>
      </w:r>
      <w:r w:rsidR="005129F8" w:rsidRPr="005129F8">
        <w:rPr>
          <w:rFonts w:ascii="Garamond" w:hAnsi="Garamond"/>
          <w:lang w:val="es-MX"/>
        </w:rPr>
        <w:t>Abg. José Juan Velázquez Hernández</w:t>
      </w:r>
      <w:r w:rsidR="005129F8" w:rsidRPr="005129F8">
        <w:rPr>
          <w:rFonts w:ascii="Garamond" w:hAnsi="Garamond"/>
          <w:lang w:val="es-ES_tradnl"/>
        </w:rPr>
        <w:t>: “</w:t>
      </w:r>
      <w:r w:rsidR="00B12C43" w:rsidRPr="00B12C43">
        <w:rPr>
          <w:rFonts w:ascii="Garamond" w:hAnsi="Garamond"/>
        </w:rPr>
        <w:t>Claro que sí señor Presidente</w:t>
      </w:r>
      <w:r w:rsidR="005129F8">
        <w:rPr>
          <w:rFonts w:ascii="Garamond" w:hAnsi="Garamond"/>
        </w:rPr>
        <w:t>,</w:t>
      </w:r>
      <w:r w:rsidR="00B12C43" w:rsidRPr="00B12C43">
        <w:rPr>
          <w:rFonts w:ascii="Garamond" w:hAnsi="Garamond"/>
        </w:rPr>
        <w:t xml:space="preserve"> d</w:t>
      </w:r>
      <w:r w:rsidR="005129F8">
        <w:rPr>
          <w:rFonts w:ascii="Garamond" w:hAnsi="Garamond"/>
        </w:rPr>
        <w:t>oy</w:t>
      </w:r>
      <w:r w:rsidR="00B12C43" w:rsidRPr="00B12C43">
        <w:rPr>
          <w:rFonts w:ascii="Garamond" w:hAnsi="Garamond"/>
        </w:rPr>
        <w:t xml:space="preserve"> cuenta </w:t>
      </w:r>
      <w:r w:rsidR="00B2082D">
        <w:rPr>
          <w:rFonts w:ascii="Garamond" w:hAnsi="Garamond"/>
        </w:rPr>
        <w:t>a usted de</w:t>
      </w:r>
      <w:r w:rsidR="00B12C43" w:rsidRPr="00B12C43">
        <w:rPr>
          <w:rFonts w:ascii="Garamond" w:hAnsi="Garamond"/>
        </w:rPr>
        <w:t xml:space="preserve">l resultado de la votación, con un total de </w:t>
      </w:r>
      <w:r w:rsidR="005129F8">
        <w:rPr>
          <w:rFonts w:ascii="Garamond" w:hAnsi="Garamond"/>
        </w:rPr>
        <w:t>catorce</w:t>
      </w:r>
      <w:r w:rsidR="00B12C43" w:rsidRPr="00B12C43">
        <w:rPr>
          <w:rFonts w:ascii="Garamond" w:hAnsi="Garamond"/>
        </w:rPr>
        <w:t xml:space="preserve"> votos a favor, cero voto</w:t>
      </w:r>
      <w:r w:rsidR="005129F8">
        <w:rPr>
          <w:rFonts w:ascii="Garamond" w:hAnsi="Garamond"/>
        </w:rPr>
        <w:t>s en contra y cero abstenciones.</w:t>
      </w:r>
      <w:r w:rsidR="00B12C43" w:rsidRPr="00B12C43">
        <w:rPr>
          <w:rFonts w:ascii="Garamond" w:hAnsi="Garamond"/>
        </w:rPr>
        <w:t xml:space="preserve"> </w:t>
      </w:r>
      <w:r w:rsidR="005129F8">
        <w:rPr>
          <w:rFonts w:ascii="Garamond" w:hAnsi="Garamond"/>
        </w:rPr>
        <w:t>S</w:t>
      </w:r>
      <w:r w:rsidR="00B12C43" w:rsidRPr="00B12C43">
        <w:rPr>
          <w:rFonts w:ascii="Garamond" w:hAnsi="Garamond"/>
        </w:rPr>
        <w:t>er</w:t>
      </w:r>
      <w:r w:rsidR="005129F8">
        <w:rPr>
          <w:rFonts w:ascii="Garamond" w:hAnsi="Garamond"/>
        </w:rPr>
        <w:t>i</w:t>
      </w:r>
      <w:r w:rsidR="00B12C43" w:rsidRPr="00B12C43">
        <w:rPr>
          <w:rFonts w:ascii="Garamond" w:hAnsi="Garamond"/>
        </w:rPr>
        <w:t>a cuanto señor Presidente</w:t>
      </w:r>
      <w:r w:rsidR="005129F8">
        <w:rPr>
          <w:rFonts w:ascii="Garamond" w:hAnsi="Garamond"/>
        </w:rPr>
        <w:t>”</w:t>
      </w:r>
      <w:r w:rsidR="00B12C43" w:rsidRPr="00B12C43">
        <w:rPr>
          <w:rFonts w:ascii="Garamond" w:hAnsi="Garamond"/>
        </w:rPr>
        <w:t>.</w:t>
      </w:r>
      <w:r w:rsidR="00B2082D">
        <w:rPr>
          <w:rFonts w:ascii="Garamond" w:hAnsi="Garamond"/>
        </w:rPr>
        <w:t xml:space="preserve"> </w:t>
      </w:r>
      <w:r w:rsidR="00B12C43" w:rsidRPr="00A35D44">
        <w:rPr>
          <w:rFonts w:ascii="Garamond" w:hAnsi="Garamond" w:cs="Calibri"/>
          <w:color w:val="000000"/>
          <w:lang w:val="es-ES_tradnl"/>
        </w:rPr>
        <w:t xml:space="preserve">El C. </w:t>
      </w:r>
      <w:r w:rsidR="00B12C43" w:rsidRPr="00362EC6">
        <w:rPr>
          <w:rFonts w:ascii="Garamond" w:hAnsi="Garamond" w:cs="Calibri"/>
          <w:color w:val="000000"/>
        </w:rPr>
        <w:t>Presidente Municipal</w:t>
      </w:r>
      <w:r w:rsidR="00B12C43">
        <w:rPr>
          <w:rFonts w:ascii="Garamond" w:hAnsi="Garamond" w:cs="Calibri"/>
          <w:color w:val="000000"/>
        </w:rPr>
        <w:t>,</w:t>
      </w:r>
      <w:r w:rsidR="00B12C43" w:rsidRPr="00362EC6">
        <w:rPr>
          <w:rFonts w:ascii="Garamond" w:hAnsi="Garamond" w:cs="Calibri"/>
          <w:color w:val="000000"/>
        </w:rPr>
        <w:t xml:space="preserve"> </w:t>
      </w:r>
      <w:r w:rsidR="00B12C43" w:rsidRPr="00546ED2">
        <w:rPr>
          <w:rFonts w:ascii="Garamond" w:hAnsi="Garamond" w:cs="Calibri"/>
          <w:color w:val="000000"/>
        </w:rPr>
        <w:t>Arq. Luis Ernesto Munguía González</w:t>
      </w:r>
      <w:r w:rsidR="00B12C43">
        <w:rPr>
          <w:rFonts w:ascii="Garamond" w:hAnsi="Garamond" w:cs="Calibri"/>
          <w:color w:val="000000"/>
        </w:rPr>
        <w:t>: “</w:t>
      </w:r>
      <w:r w:rsidR="00B12C43" w:rsidRPr="00B12C43">
        <w:rPr>
          <w:rFonts w:ascii="Garamond" w:hAnsi="Garamond"/>
        </w:rPr>
        <w:t>Se aprueba por mayoría simple</w:t>
      </w:r>
      <w:r w:rsidR="00B12C43" w:rsidRPr="00CB6D1A">
        <w:rPr>
          <w:rFonts w:ascii="Garamond" w:hAnsi="Garamond"/>
          <w:b/>
        </w:rPr>
        <w:t xml:space="preserve"> </w:t>
      </w:r>
      <w:r w:rsidR="00B12C43" w:rsidRPr="00C219A0">
        <w:rPr>
          <w:rFonts w:ascii="Garamond" w:hAnsi="Garamond"/>
        </w:rPr>
        <w:t>de votos</w:t>
      </w:r>
      <w:r w:rsidR="00B2082D">
        <w:rPr>
          <w:rFonts w:ascii="Garamond" w:hAnsi="Garamond"/>
        </w:rPr>
        <w:t xml:space="preserve">”. </w:t>
      </w:r>
      <w:r w:rsidR="00A42E04">
        <w:rPr>
          <w:rFonts w:ascii="Garamond" w:hAnsi="Garamond"/>
          <w:b/>
        </w:rPr>
        <w:t xml:space="preserve">Se </w:t>
      </w:r>
      <w:r w:rsidR="002F5929" w:rsidRPr="00172EAA">
        <w:rPr>
          <w:rFonts w:ascii="Garamond" w:eastAsia="Calibri" w:hAnsi="Garamond" w:cs="Times New Roman"/>
          <w:b/>
          <w:lang w:val="es-MX"/>
        </w:rPr>
        <w:t xml:space="preserve">Aprueba por Mayoría Simple de Votos, </w:t>
      </w:r>
      <w:r w:rsidR="002F5929" w:rsidRPr="00172EAA">
        <w:rPr>
          <w:rFonts w:ascii="Garamond" w:eastAsia="Calibri" w:hAnsi="Garamond" w:cs="Times New Roman"/>
          <w:lang w:val="es-MX"/>
        </w:rPr>
        <w:t>por 14 catorce a favor, 0 cero en contra y 0 cero abstenciones.</w:t>
      </w:r>
      <w:r w:rsidR="002F5929">
        <w:rPr>
          <w:rFonts w:ascii="Garamond" w:eastAsia="Calibri" w:hAnsi="Garamond" w:cs="Times New Roman"/>
          <w:lang w:val="es-MX"/>
        </w:rPr>
        <w:t xml:space="preserve"> </w:t>
      </w:r>
      <w:r w:rsidR="002F5929" w:rsidRPr="00172EAA">
        <w:rPr>
          <w:rFonts w:ascii="Garamond" w:eastAsia="Calibri" w:hAnsi="Garamond" w:cs="Times New Roman"/>
          <w:bCs/>
          <w:iCs/>
          <w:lang w:val="es-MX"/>
        </w:rPr>
        <w:t xml:space="preserve">Por lo anterior se hace constar que al momento de la votación no se encontraba presente el C. Síndico Municipal, </w:t>
      </w:r>
      <w:proofErr w:type="spellStart"/>
      <w:r w:rsidR="002F5929" w:rsidRPr="00172EAA">
        <w:rPr>
          <w:rFonts w:ascii="Garamond" w:eastAsia="Calibri" w:hAnsi="Garamond" w:cs="Times New Roman"/>
          <w:bCs/>
          <w:iCs/>
          <w:lang w:val="es-MX"/>
        </w:rPr>
        <w:t>Méd</w:t>
      </w:r>
      <w:proofErr w:type="spellEnd"/>
      <w:r w:rsidR="002F5929" w:rsidRPr="00172EAA">
        <w:rPr>
          <w:rFonts w:ascii="Garamond" w:eastAsia="Calibri" w:hAnsi="Garamond" w:cs="Times New Roman"/>
          <w:bCs/>
          <w:iCs/>
          <w:lang w:val="es-MX"/>
        </w:rPr>
        <w:t>. José Francisco Sánchez Peña a efecto de manifestar el sentido de su voto.</w:t>
      </w:r>
      <w:r w:rsidR="002F5929">
        <w:rPr>
          <w:rFonts w:ascii="Garamond" w:eastAsia="Calibri" w:hAnsi="Garamond" w:cs="Times New Roman"/>
          <w:bCs/>
          <w:iCs/>
          <w:lang w:val="es-MX"/>
        </w:rPr>
        <w:t xml:space="preserve"> -------------------------------------------------------------------------------------------------------------------------------------------------------------------------------------------------------------------------------</w:t>
      </w:r>
      <w:r w:rsidR="00A42E04">
        <w:rPr>
          <w:rFonts w:ascii="Garamond" w:eastAsia="Calibri" w:hAnsi="Garamond" w:cs="Times New Roman"/>
          <w:bCs/>
          <w:iCs/>
          <w:lang w:val="es-MX"/>
        </w:rPr>
        <w:t>--------------------------------------------------------------------------------------</w:t>
      </w:r>
      <w:r w:rsidR="002F5929">
        <w:rPr>
          <w:rFonts w:ascii="Garamond" w:eastAsia="Calibri" w:hAnsi="Garamond" w:cs="Times New Roman"/>
          <w:bCs/>
          <w:iCs/>
          <w:lang w:val="es-MX"/>
        </w:rPr>
        <w:t>-----------------------------</w:t>
      </w:r>
      <w:r w:rsidR="000C0B7C">
        <w:rPr>
          <w:rFonts w:ascii="Garamond" w:hAnsi="Garamond"/>
          <w:b/>
        </w:rPr>
        <w:t xml:space="preserve">  5.13.- </w:t>
      </w:r>
      <w:r w:rsidR="00012122" w:rsidRPr="00012122">
        <w:rPr>
          <w:rFonts w:ascii="Garamond" w:hAnsi="Garamond"/>
          <w:b/>
          <w:lang w:val="es-MX"/>
        </w:rPr>
        <w:t>la Iniciativa de Acuerdo Edilicio presentada por el Presidente Municipal Arq. Luis Ernesto Munguía González, que tiene por objeto que el H. Ayuntamiento Constitucional de Puerto Vallarta, Jalisco, autorice la suscripción de un Convenio de Colaboración para la Ejecución del Programa de Atención Integral para el Bienestar de la Mujeres para el Ejercicio Fiscal 2026, a celebrarse con la Secretaría de Igualdad Sustantiva entre Mujeres y Hombres del Estado de Jalisco, el cual que tiene por objeto establecer las bases y mecanismos de colaboración con el Municipio de Puerto Vallarta, Jalisco para la instalación y operación de Centros LIBRE para las Mujeres, a fin de brindar servicios a las mujeres para promover sus derechos, impulsar su autonomía económica, prevenir y atender las violencias contra las mujeres, apoyar la consolidación de redes comunitarias y favorecer el cambio cultural, con una vigencia a partir de su suscripción y hasta el día 31 de Diciembre de 2026</w:t>
      </w:r>
      <w:r w:rsidR="00012122">
        <w:rPr>
          <w:rFonts w:ascii="Garamond" w:hAnsi="Garamond"/>
          <w:b/>
          <w:lang w:val="es-MX"/>
        </w:rPr>
        <w:t>.</w:t>
      </w:r>
      <w:r w:rsidR="00250945">
        <w:rPr>
          <w:rFonts w:ascii="Garamond" w:hAnsi="Garamond"/>
          <w:b/>
          <w:lang w:val="es-MX"/>
        </w:rPr>
        <w:t xml:space="preserve"> </w:t>
      </w:r>
      <w:r w:rsidR="00012122" w:rsidRPr="00A35D44">
        <w:rPr>
          <w:rFonts w:ascii="Garamond" w:hAnsi="Garamond" w:cs="Calibri"/>
          <w:color w:val="000000"/>
          <w:lang w:val="es-ES_tradnl"/>
        </w:rPr>
        <w:t xml:space="preserve">El C. </w:t>
      </w:r>
      <w:r w:rsidR="00012122" w:rsidRPr="00362EC6">
        <w:rPr>
          <w:rFonts w:ascii="Garamond" w:hAnsi="Garamond" w:cs="Calibri"/>
          <w:color w:val="000000"/>
        </w:rPr>
        <w:t>Presidente Municipal</w:t>
      </w:r>
      <w:r w:rsidR="00012122">
        <w:rPr>
          <w:rFonts w:ascii="Garamond" w:hAnsi="Garamond" w:cs="Calibri"/>
          <w:color w:val="000000"/>
        </w:rPr>
        <w:t>,</w:t>
      </w:r>
      <w:r w:rsidR="00012122" w:rsidRPr="00362EC6">
        <w:rPr>
          <w:rFonts w:ascii="Garamond" w:hAnsi="Garamond" w:cs="Calibri"/>
          <w:color w:val="000000"/>
        </w:rPr>
        <w:t xml:space="preserve"> </w:t>
      </w:r>
      <w:r w:rsidR="00012122" w:rsidRPr="00546ED2">
        <w:rPr>
          <w:rFonts w:ascii="Garamond" w:hAnsi="Garamond" w:cs="Calibri"/>
          <w:color w:val="000000"/>
        </w:rPr>
        <w:t>Arq. Luis Ernesto Munguía González</w:t>
      </w:r>
      <w:r w:rsidR="00012122">
        <w:rPr>
          <w:rFonts w:ascii="Garamond" w:hAnsi="Garamond" w:cs="Calibri"/>
          <w:color w:val="000000"/>
        </w:rPr>
        <w:t>: “Y</w:t>
      </w:r>
      <w:r w:rsidR="00C219A0" w:rsidRPr="00C219A0">
        <w:rPr>
          <w:rFonts w:ascii="Garamond" w:hAnsi="Garamond"/>
        </w:rPr>
        <w:t xml:space="preserve"> pasamos a la siguiente iniciativa</w:t>
      </w:r>
      <w:r w:rsidR="00B2082D">
        <w:rPr>
          <w:rFonts w:ascii="Garamond" w:hAnsi="Garamond"/>
        </w:rPr>
        <w:t>”</w:t>
      </w:r>
      <w:r w:rsidR="00C219A0" w:rsidRPr="00C219A0">
        <w:rPr>
          <w:rFonts w:ascii="Garamond" w:hAnsi="Garamond"/>
        </w:rPr>
        <w:t>.</w:t>
      </w:r>
      <w:r w:rsidR="000A677D">
        <w:rPr>
          <w:rFonts w:ascii="Garamond" w:hAnsi="Garamond"/>
        </w:rPr>
        <w:t xml:space="preserve"> </w:t>
      </w:r>
      <w:r w:rsidR="005129F8" w:rsidRPr="00A35D44">
        <w:rPr>
          <w:rFonts w:ascii="Garamond" w:hAnsi="Garamond"/>
          <w:shd w:val="clear" w:color="auto" w:fill="FFFFFF"/>
          <w:lang w:val="es-ES_tradnl"/>
        </w:rPr>
        <w:t xml:space="preserve">El C. Secretario General, </w:t>
      </w:r>
      <w:r w:rsidR="005129F8" w:rsidRPr="00546ED2">
        <w:rPr>
          <w:rFonts w:ascii="Garamond" w:hAnsi="Garamond"/>
          <w:shd w:val="clear" w:color="auto" w:fill="FFFFFF"/>
        </w:rPr>
        <w:t>Abg. José Juan Velázquez Hernández</w:t>
      </w:r>
      <w:r w:rsidR="005129F8" w:rsidRPr="00A35D44">
        <w:rPr>
          <w:rFonts w:ascii="Garamond" w:hAnsi="Garamond"/>
          <w:shd w:val="clear" w:color="auto" w:fill="FFFFFF"/>
          <w:lang w:val="es-ES_tradnl"/>
        </w:rPr>
        <w:t>: “</w:t>
      </w:r>
      <w:r w:rsidR="000A677D">
        <w:rPr>
          <w:rFonts w:ascii="Garamond" w:hAnsi="Garamond"/>
          <w:shd w:val="clear" w:color="auto" w:fill="FFFFFF"/>
          <w:lang w:val="es-ES_tradnl"/>
        </w:rPr>
        <w:t>Gracias s</w:t>
      </w:r>
      <w:r w:rsidR="000A677D">
        <w:rPr>
          <w:rFonts w:ascii="Garamond" w:hAnsi="Garamond"/>
        </w:rPr>
        <w:t>eñor Presidente.</w:t>
      </w:r>
      <w:r w:rsidR="00C219A0" w:rsidRPr="00C219A0">
        <w:rPr>
          <w:rFonts w:ascii="Garamond" w:hAnsi="Garamond"/>
        </w:rPr>
        <w:t xml:space="preserve"> </w:t>
      </w:r>
      <w:r w:rsidR="000A677D">
        <w:rPr>
          <w:rFonts w:ascii="Garamond" w:hAnsi="Garamond"/>
        </w:rPr>
        <w:t>C</w:t>
      </w:r>
      <w:r w:rsidR="00C219A0" w:rsidRPr="00C219A0">
        <w:rPr>
          <w:rFonts w:ascii="Garamond" w:hAnsi="Garamond"/>
        </w:rPr>
        <w:t>on su instrucc</w:t>
      </w:r>
      <w:r w:rsidR="005129F8">
        <w:rPr>
          <w:rFonts w:ascii="Garamond" w:hAnsi="Garamond"/>
        </w:rPr>
        <w:t>ión doy lectura a la iniciativa s</w:t>
      </w:r>
      <w:r w:rsidR="000A677D">
        <w:rPr>
          <w:rFonts w:ascii="Garamond" w:hAnsi="Garamond"/>
        </w:rPr>
        <w:t>uscrita por el A</w:t>
      </w:r>
      <w:r w:rsidR="00A01253">
        <w:rPr>
          <w:rFonts w:ascii="Garamond" w:hAnsi="Garamond"/>
        </w:rPr>
        <w:t>rquitecto Luis Ernesto Munguía</w:t>
      </w:r>
      <w:r w:rsidR="00C219A0" w:rsidRPr="00C219A0">
        <w:rPr>
          <w:rFonts w:ascii="Garamond" w:hAnsi="Garamond"/>
        </w:rPr>
        <w:t xml:space="preserve"> González, la cual tiene por objeto someter a consideración la apro</w:t>
      </w:r>
      <w:r w:rsidR="000A677D">
        <w:rPr>
          <w:rFonts w:ascii="Garamond" w:hAnsi="Garamond"/>
        </w:rPr>
        <w:t>bación de la suscripción de un c</w:t>
      </w:r>
      <w:r w:rsidR="00C219A0" w:rsidRPr="00C219A0">
        <w:rPr>
          <w:rFonts w:ascii="Garamond" w:hAnsi="Garamond"/>
        </w:rPr>
        <w:t xml:space="preserve">onvenio de colaboración para la ejecución del </w:t>
      </w:r>
      <w:r w:rsidR="000A677D" w:rsidRPr="00C219A0">
        <w:rPr>
          <w:rFonts w:ascii="Garamond" w:hAnsi="Garamond"/>
        </w:rPr>
        <w:t xml:space="preserve">Programa </w:t>
      </w:r>
      <w:r w:rsidR="00C219A0" w:rsidRPr="00C219A0">
        <w:rPr>
          <w:rFonts w:ascii="Garamond" w:hAnsi="Garamond"/>
        </w:rPr>
        <w:t xml:space="preserve">de </w:t>
      </w:r>
      <w:r w:rsidR="000A677D" w:rsidRPr="00C219A0">
        <w:rPr>
          <w:rFonts w:ascii="Garamond" w:hAnsi="Garamond"/>
        </w:rPr>
        <w:t xml:space="preserve">Atención Integral </w:t>
      </w:r>
      <w:r w:rsidR="00C219A0" w:rsidRPr="00C219A0">
        <w:rPr>
          <w:rFonts w:ascii="Garamond" w:hAnsi="Garamond"/>
        </w:rPr>
        <w:t xml:space="preserve">para el </w:t>
      </w:r>
      <w:r w:rsidR="000A677D" w:rsidRPr="00C219A0">
        <w:rPr>
          <w:rFonts w:ascii="Garamond" w:hAnsi="Garamond"/>
        </w:rPr>
        <w:t xml:space="preserve">Bienestar </w:t>
      </w:r>
      <w:r w:rsidR="00C219A0" w:rsidRPr="00C219A0">
        <w:rPr>
          <w:rFonts w:ascii="Garamond" w:hAnsi="Garamond"/>
        </w:rPr>
        <w:t xml:space="preserve">de las </w:t>
      </w:r>
      <w:r w:rsidR="000A677D" w:rsidRPr="00C219A0">
        <w:rPr>
          <w:rFonts w:ascii="Garamond" w:hAnsi="Garamond"/>
        </w:rPr>
        <w:t>Mujeres</w:t>
      </w:r>
      <w:r w:rsidR="00C219A0" w:rsidRPr="00C219A0">
        <w:rPr>
          <w:rFonts w:ascii="Garamond" w:hAnsi="Garamond"/>
        </w:rPr>
        <w:t xml:space="preserve">, para el ejercicio fiscal </w:t>
      </w:r>
      <w:r w:rsidR="005129F8">
        <w:rPr>
          <w:rFonts w:ascii="Garamond" w:hAnsi="Garamond"/>
        </w:rPr>
        <w:t>dos mil veintiséis</w:t>
      </w:r>
      <w:r w:rsidR="00C219A0" w:rsidRPr="00C219A0">
        <w:rPr>
          <w:rFonts w:ascii="Garamond" w:hAnsi="Garamond"/>
        </w:rPr>
        <w:t xml:space="preserve">, a celebrarse con la Secretaría de Igualdad </w:t>
      </w:r>
      <w:r w:rsidR="005129F8" w:rsidRPr="00C219A0">
        <w:rPr>
          <w:rFonts w:ascii="Garamond" w:hAnsi="Garamond"/>
        </w:rPr>
        <w:t xml:space="preserve">Sustantiva </w:t>
      </w:r>
      <w:r w:rsidR="00C219A0" w:rsidRPr="00C219A0">
        <w:rPr>
          <w:rFonts w:ascii="Garamond" w:hAnsi="Garamond"/>
        </w:rPr>
        <w:t xml:space="preserve">entre </w:t>
      </w:r>
      <w:r w:rsidR="005129F8" w:rsidRPr="00C219A0">
        <w:rPr>
          <w:rFonts w:ascii="Garamond" w:hAnsi="Garamond"/>
        </w:rPr>
        <w:t xml:space="preserve">Mujeres </w:t>
      </w:r>
      <w:r w:rsidR="00C219A0" w:rsidRPr="00C219A0">
        <w:rPr>
          <w:rFonts w:ascii="Garamond" w:hAnsi="Garamond"/>
        </w:rPr>
        <w:t xml:space="preserve">y </w:t>
      </w:r>
      <w:r w:rsidR="005129F8" w:rsidRPr="00C219A0">
        <w:rPr>
          <w:rFonts w:ascii="Garamond" w:hAnsi="Garamond"/>
        </w:rPr>
        <w:t xml:space="preserve">Hombres </w:t>
      </w:r>
      <w:r w:rsidR="005129F8">
        <w:rPr>
          <w:rFonts w:ascii="Garamond" w:hAnsi="Garamond"/>
        </w:rPr>
        <w:t>del Estado de Jalisco, el cual t</w:t>
      </w:r>
      <w:r w:rsidR="00C219A0" w:rsidRPr="00C219A0">
        <w:rPr>
          <w:rFonts w:ascii="Garamond" w:hAnsi="Garamond"/>
        </w:rPr>
        <w:t xml:space="preserve">iene por objeto establecer las bases y mecanismos de colaboración con el </w:t>
      </w:r>
      <w:r w:rsidR="005129F8" w:rsidRPr="00C219A0">
        <w:rPr>
          <w:rFonts w:ascii="Garamond" w:hAnsi="Garamond"/>
        </w:rPr>
        <w:t xml:space="preserve">Municipio </w:t>
      </w:r>
      <w:r w:rsidR="00C219A0" w:rsidRPr="00C219A0">
        <w:rPr>
          <w:rFonts w:ascii="Garamond" w:hAnsi="Garamond"/>
        </w:rPr>
        <w:t xml:space="preserve">de Puerto Vallarta, Jalisco, para la instalación y operación de </w:t>
      </w:r>
      <w:r w:rsidR="005129F8" w:rsidRPr="00C219A0">
        <w:rPr>
          <w:rFonts w:ascii="Garamond" w:hAnsi="Garamond"/>
        </w:rPr>
        <w:t>Centros Libre</w:t>
      </w:r>
      <w:r w:rsidR="005129F8">
        <w:rPr>
          <w:rFonts w:ascii="Garamond" w:hAnsi="Garamond"/>
        </w:rPr>
        <w:t>s</w:t>
      </w:r>
      <w:r w:rsidR="005129F8" w:rsidRPr="00C219A0">
        <w:rPr>
          <w:rFonts w:ascii="Garamond" w:hAnsi="Garamond"/>
        </w:rPr>
        <w:t xml:space="preserve"> </w:t>
      </w:r>
      <w:r w:rsidR="00C219A0" w:rsidRPr="00C219A0">
        <w:rPr>
          <w:rFonts w:ascii="Garamond" w:hAnsi="Garamond"/>
        </w:rPr>
        <w:t xml:space="preserve">para las </w:t>
      </w:r>
      <w:r w:rsidR="000A677D" w:rsidRPr="00C219A0">
        <w:rPr>
          <w:rFonts w:ascii="Garamond" w:hAnsi="Garamond"/>
        </w:rPr>
        <w:t>Mujeres</w:t>
      </w:r>
      <w:r w:rsidR="00C219A0" w:rsidRPr="00C219A0">
        <w:rPr>
          <w:rFonts w:ascii="Garamond" w:hAnsi="Garamond"/>
        </w:rPr>
        <w:t xml:space="preserve">, a fin de brindar servicios a las mujeres para promover sus derechos, impulsar su autonomía económica, prevenir y atender las violencias contra las mujeres, apoyar la consolidación de redes comunitarias y </w:t>
      </w:r>
      <w:r w:rsidR="00A01253">
        <w:rPr>
          <w:rFonts w:ascii="Garamond" w:hAnsi="Garamond"/>
        </w:rPr>
        <w:t xml:space="preserve">favorecer el cambio </w:t>
      </w:r>
      <w:r w:rsidR="00C219A0" w:rsidRPr="00C219A0">
        <w:rPr>
          <w:rFonts w:ascii="Garamond" w:hAnsi="Garamond"/>
        </w:rPr>
        <w:t>cultural</w:t>
      </w:r>
      <w:r w:rsidR="005129F8">
        <w:rPr>
          <w:rFonts w:ascii="Garamond" w:hAnsi="Garamond"/>
        </w:rPr>
        <w:t>,</w:t>
      </w:r>
      <w:r w:rsidR="00C219A0" w:rsidRPr="00C219A0">
        <w:rPr>
          <w:rFonts w:ascii="Garamond" w:hAnsi="Garamond"/>
        </w:rPr>
        <w:t xml:space="preserve"> con una vigencia a partir de su suscripción y hasta</w:t>
      </w:r>
      <w:r w:rsidR="00C219A0">
        <w:rPr>
          <w:rFonts w:ascii="Garamond" w:hAnsi="Garamond"/>
        </w:rPr>
        <w:t xml:space="preserve"> el día treinta y uno de diciembre del año dos mil veintiséis</w:t>
      </w:r>
      <w:r w:rsidR="00C219A0" w:rsidRPr="00C219A0">
        <w:rPr>
          <w:rFonts w:ascii="Garamond" w:hAnsi="Garamond"/>
        </w:rPr>
        <w:t>.</w:t>
      </w:r>
      <w:r w:rsidR="005129F8">
        <w:rPr>
          <w:rFonts w:ascii="Garamond" w:hAnsi="Garamond"/>
        </w:rPr>
        <w:t xml:space="preserve"> </w:t>
      </w:r>
      <w:r w:rsidR="00C219A0" w:rsidRPr="00C219A0">
        <w:rPr>
          <w:rFonts w:ascii="Garamond" w:hAnsi="Garamond"/>
        </w:rPr>
        <w:t>Convenio que se encuentra anexo en la iniciativa que fue entregad</w:t>
      </w:r>
      <w:r w:rsidR="005129F8">
        <w:rPr>
          <w:rFonts w:ascii="Garamond" w:hAnsi="Garamond"/>
        </w:rPr>
        <w:t>a a cada uno de los compañeros E</w:t>
      </w:r>
      <w:r w:rsidR="00C219A0">
        <w:rPr>
          <w:rFonts w:ascii="Garamond" w:hAnsi="Garamond"/>
        </w:rPr>
        <w:t xml:space="preserve">diles. </w:t>
      </w:r>
      <w:r w:rsidR="00C219A0" w:rsidRPr="00C219A0">
        <w:rPr>
          <w:rFonts w:ascii="Garamond" w:hAnsi="Garamond"/>
        </w:rPr>
        <w:t>Ser</w:t>
      </w:r>
      <w:r w:rsidR="00C219A0">
        <w:rPr>
          <w:rFonts w:ascii="Garamond" w:hAnsi="Garamond"/>
        </w:rPr>
        <w:t>i</w:t>
      </w:r>
      <w:r w:rsidR="00C219A0" w:rsidRPr="00C219A0">
        <w:rPr>
          <w:rFonts w:ascii="Garamond" w:hAnsi="Garamond"/>
        </w:rPr>
        <w:t>a cu</w:t>
      </w:r>
      <w:r w:rsidR="00C219A0">
        <w:rPr>
          <w:rFonts w:ascii="Garamond" w:hAnsi="Garamond"/>
        </w:rPr>
        <w:t>a</w:t>
      </w:r>
      <w:r w:rsidR="00C219A0" w:rsidRPr="00C219A0">
        <w:rPr>
          <w:rFonts w:ascii="Garamond" w:hAnsi="Garamond"/>
        </w:rPr>
        <w:t>nto señor Presidente</w:t>
      </w:r>
      <w:r w:rsidR="00C219A0">
        <w:rPr>
          <w:rFonts w:ascii="Garamond" w:hAnsi="Garamond"/>
        </w:rPr>
        <w:t xml:space="preserve">”. </w:t>
      </w:r>
      <w:r w:rsidR="00012122" w:rsidRPr="00A35D44">
        <w:rPr>
          <w:rFonts w:ascii="Garamond" w:hAnsi="Garamond" w:cs="Calibri"/>
          <w:color w:val="000000"/>
          <w:lang w:val="es-ES_tradnl"/>
        </w:rPr>
        <w:t xml:space="preserve">El C. </w:t>
      </w:r>
      <w:r w:rsidR="00012122" w:rsidRPr="00362EC6">
        <w:rPr>
          <w:rFonts w:ascii="Garamond" w:hAnsi="Garamond" w:cs="Calibri"/>
          <w:color w:val="000000"/>
        </w:rPr>
        <w:t>Presidente Municipal</w:t>
      </w:r>
      <w:r w:rsidR="00012122">
        <w:rPr>
          <w:rFonts w:ascii="Garamond" w:hAnsi="Garamond" w:cs="Calibri"/>
          <w:color w:val="000000"/>
        </w:rPr>
        <w:t>,</w:t>
      </w:r>
      <w:r w:rsidR="00012122" w:rsidRPr="00362EC6">
        <w:rPr>
          <w:rFonts w:ascii="Garamond" w:hAnsi="Garamond" w:cs="Calibri"/>
          <w:color w:val="000000"/>
        </w:rPr>
        <w:t xml:space="preserve"> </w:t>
      </w:r>
      <w:r w:rsidR="00012122" w:rsidRPr="00546ED2">
        <w:rPr>
          <w:rFonts w:ascii="Garamond" w:hAnsi="Garamond" w:cs="Calibri"/>
          <w:color w:val="000000"/>
        </w:rPr>
        <w:t>Arq. Luis Ernesto Munguía González</w:t>
      </w:r>
      <w:r w:rsidR="00012122">
        <w:rPr>
          <w:rFonts w:ascii="Garamond" w:hAnsi="Garamond" w:cs="Calibri"/>
          <w:color w:val="000000"/>
        </w:rPr>
        <w:t>: “</w:t>
      </w:r>
      <w:r w:rsidR="00C219A0" w:rsidRPr="00C219A0">
        <w:rPr>
          <w:rFonts w:ascii="Garamond" w:hAnsi="Garamond"/>
        </w:rPr>
        <w:t>Quienes estén por la afirmativa manifestarlo levantando su mano.</w:t>
      </w:r>
      <w:r w:rsidR="00012122">
        <w:rPr>
          <w:rFonts w:ascii="Garamond" w:hAnsi="Garamond" w:cs="Calibri"/>
          <w:color w:val="000000"/>
          <w:lang w:val="es-ES_tradnl"/>
        </w:rPr>
        <w:t xml:space="preserve"> ¿</w:t>
      </w:r>
      <w:r w:rsidR="00C219A0" w:rsidRPr="00C219A0">
        <w:rPr>
          <w:rFonts w:ascii="Garamond" w:hAnsi="Garamond"/>
        </w:rPr>
        <w:t>En contra</w:t>
      </w:r>
      <w:r w:rsidR="00012122">
        <w:rPr>
          <w:rFonts w:ascii="Garamond" w:hAnsi="Garamond"/>
        </w:rPr>
        <w:t>? ¿</w:t>
      </w:r>
      <w:r w:rsidR="00C219A0" w:rsidRPr="00C219A0">
        <w:rPr>
          <w:rFonts w:ascii="Garamond" w:hAnsi="Garamond"/>
        </w:rPr>
        <w:t>En abstención</w:t>
      </w:r>
      <w:r w:rsidR="00012122">
        <w:rPr>
          <w:rFonts w:ascii="Garamond" w:hAnsi="Garamond"/>
        </w:rPr>
        <w:t xml:space="preserve">? </w:t>
      </w:r>
      <w:r w:rsidR="00C219A0" w:rsidRPr="00C219A0">
        <w:rPr>
          <w:rFonts w:ascii="Garamond" w:hAnsi="Garamond"/>
        </w:rPr>
        <w:t>Se</w:t>
      </w:r>
      <w:r w:rsidR="00012122">
        <w:rPr>
          <w:rFonts w:ascii="Garamond" w:hAnsi="Garamond"/>
        </w:rPr>
        <w:t>ñor S</w:t>
      </w:r>
      <w:r w:rsidR="00C219A0" w:rsidRPr="00C219A0">
        <w:rPr>
          <w:rFonts w:ascii="Garamond" w:hAnsi="Garamond"/>
        </w:rPr>
        <w:t>ecretario d</w:t>
      </w:r>
      <w:r w:rsidR="00012122">
        <w:rPr>
          <w:rFonts w:ascii="Garamond" w:hAnsi="Garamond"/>
        </w:rPr>
        <w:t>é</w:t>
      </w:r>
      <w:r w:rsidR="00C219A0" w:rsidRPr="00C219A0">
        <w:rPr>
          <w:rFonts w:ascii="Garamond" w:hAnsi="Garamond"/>
        </w:rPr>
        <w:t xml:space="preserve"> cuenta del resultado de la votación</w:t>
      </w:r>
      <w:r w:rsidR="00012122">
        <w:rPr>
          <w:rFonts w:ascii="Garamond" w:hAnsi="Garamond"/>
        </w:rPr>
        <w:t>”</w:t>
      </w:r>
      <w:r w:rsidR="00C219A0" w:rsidRPr="00C219A0">
        <w:rPr>
          <w:rFonts w:ascii="Garamond" w:hAnsi="Garamond"/>
        </w:rPr>
        <w:t>.</w:t>
      </w:r>
      <w:r w:rsidR="000A677D">
        <w:rPr>
          <w:rFonts w:ascii="Garamond" w:hAnsi="Garamond"/>
        </w:rPr>
        <w:t xml:space="preserve"> </w:t>
      </w:r>
      <w:r w:rsidR="005129F8" w:rsidRPr="00A35D44">
        <w:rPr>
          <w:rFonts w:ascii="Garamond" w:hAnsi="Garamond"/>
          <w:shd w:val="clear" w:color="auto" w:fill="FFFFFF"/>
          <w:lang w:val="es-ES_tradnl"/>
        </w:rPr>
        <w:t xml:space="preserve">El C. Secretario General, </w:t>
      </w:r>
      <w:r w:rsidR="005129F8" w:rsidRPr="00546ED2">
        <w:rPr>
          <w:rFonts w:ascii="Garamond" w:hAnsi="Garamond"/>
          <w:shd w:val="clear" w:color="auto" w:fill="FFFFFF"/>
        </w:rPr>
        <w:t>Abg. José Juan Velázquez Hernández</w:t>
      </w:r>
      <w:r w:rsidR="005129F8" w:rsidRPr="00A35D44">
        <w:rPr>
          <w:rFonts w:ascii="Garamond" w:hAnsi="Garamond"/>
          <w:shd w:val="clear" w:color="auto" w:fill="FFFFFF"/>
          <w:lang w:val="es-ES_tradnl"/>
        </w:rPr>
        <w:t>: “</w:t>
      </w:r>
      <w:r w:rsidR="00C219A0" w:rsidRPr="00C219A0">
        <w:rPr>
          <w:rFonts w:ascii="Garamond" w:hAnsi="Garamond"/>
        </w:rPr>
        <w:t xml:space="preserve">Con su </w:t>
      </w:r>
      <w:r w:rsidR="000A677D">
        <w:rPr>
          <w:rFonts w:ascii="Garamond" w:hAnsi="Garamond"/>
        </w:rPr>
        <w:t>instrucción señor Presidente, doy</w:t>
      </w:r>
      <w:r w:rsidR="00C219A0" w:rsidRPr="00C219A0">
        <w:rPr>
          <w:rFonts w:ascii="Garamond" w:hAnsi="Garamond"/>
        </w:rPr>
        <w:t xml:space="preserve"> cuenta </w:t>
      </w:r>
      <w:r w:rsidR="000A677D">
        <w:rPr>
          <w:rFonts w:ascii="Garamond" w:hAnsi="Garamond"/>
        </w:rPr>
        <w:t>d</w:t>
      </w:r>
      <w:r w:rsidR="00C219A0" w:rsidRPr="00C219A0">
        <w:rPr>
          <w:rFonts w:ascii="Garamond" w:hAnsi="Garamond"/>
        </w:rPr>
        <w:t xml:space="preserve">el resultado de la votación con un total de </w:t>
      </w:r>
      <w:r w:rsidR="005129F8">
        <w:rPr>
          <w:rFonts w:ascii="Garamond" w:hAnsi="Garamond"/>
        </w:rPr>
        <w:t>catorce</w:t>
      </w:r>
      <w:r w:rsidR="00C219A0" w:rsidRPr="00C219A0">
        <w:rPr>
          <w:rFonts w:ascii="Garamond" w:hAnsi="Garamond"/>
        </w:rPr>
        <w:t xml:space="preserve"> votos a favor, cero votos en contra y cero abstenciones</w:t>
      </w:r>
      <w:r w:rsidR="005129F8">
        <w:rPr>
          <w:rFonts w:ascii="Garamond" w:hAnsi="Garamond"/>
        </w:rPr>
        <w:t>.</w:t>
      </w:r>
      <w:r w:rsidR="00C219A0" w:rsidRPr="00C219A0">
        <w:rPr>
          <w:rFonts w:ascii="Garamond" w:hAnsi="Garamond"/>
        </w:rPr>
        <w:t xml:space="preserve"> </w:t>
      </w:r>
      <w:r w:rsidR="005129F8">
        <w:rPr>
          <w:rFonts w:ascii="Garamond" w:hAnsi="Garamond"/>
        </w:rPr>
        <w:t>E</w:t>
      </w:r>
      <w:r w:rsidR="00C219A0" w:rsidRPr="00C219A0">
        <w:rPr>
          <w:rFonts w:ascii="Garamond" w:hAnsi="Garamond"/>
        </w:rPr>
        <w:t>s cuanto señor Presidente</w:t>
      </w:r>
      <w:r w:rsidR="005129F8">
        <w:rPr>
          <w:rFonts w:ascii="Garamond" w:hAnsi="Garamond"/>
        </w:rPr>
        <w:t>”</w:t>
      </w:r>
      <w:r w:rsidR="00C219A0" w:rsidRPr="00C219A0">
        <w:rPr>
          <w:rFonts w:ascii="Garamond" w:hAnsi="Garamond"/>
        </w:rPr>
        <w:t>.</w:t>
      </w:r>
      <w:r w:rsidR="000A677D">
        <w:rPr>
          <w:rFonts w:ascii="Garamond" w:hAnsi="Garamond"/>
        </w:rPr>
        <w:t xml:space="preserve"> </w:t>
      </w:r>
      <w:r w:rsidR="00012122" w:rsidRPr="00A35D44">
        <w:rPr>
          <w:rFonts w:ascii="Garamond" w:hAnsi="Garamond" w:cs="Calibri"/>
          <w:color w:val="000000"/>
          <w:lang w:val="es-ES_tradnl"/>
        </w:rPr>
        <w:t xml:space="preserve">El C. </w:t>
      </w:r>
      <w:r w:rsidR="00012122" w:rsidRPr="00362EC6">
        <w:rPr>
          <w:rFonts w:ascii="Garamond" w:hAnsi="Garamond" w:cs="Calibri"/>
          <w:color w:val="000000"/>
        </w:rPr>
        <w:t>Presidente Municipal</w:t>
      </w:r>
      <w:r w:rsidR="00012122">
        <w:rPr>
          <w:rFonts w:ascii="Garamond" w:hAnsi="Garamond" w:cs="Calibri"/>
          <w:color w:val="000000"/>
        </w:rPr>
        <w:t>,</w:t>
      </w:r>
      <w:r w:rsidR="00012122" w:rsidRPr="00362EC6">
        <w:rPr>
          <w:rFonts w:ascii="Garamond" w:hAnsi="Garamond" w:cs="Calibri"/>
          <w:color w:val="000000"/>
        </w:rPr>
        <w:t xml:space="preserve"> </w:t>
      </w:r>
      <w:r w:rsidR="00012122" w:rsidRPr="00546ED2">
        <w:rPr>
          <w:rFonts w:ascii="Garamond" w:hAnsi="Garamond" w:cs="Calibri"/>
          <w:color w:val="000000"/>
        </w:rPr>
        <w:t>Arq. Luis Ernesto Munguía González</w:t>
      </w:r>
      <w:r w:rsidR="00012122">
        <w:rPr>
          <w:rFonts w:ascii="Garamond" w:hAnsi="Garamond" w:cs="Calibri"/>
          <w:color w:val="000000"/>
        </w:rPr>
        <w:t>: “</w:t>
      </w:r>
      <w:r w:rsidR="00C219A0" w:rsidRPr="00C219A0">
        <w:rPr>
          <w:rFonts w:ascii="Garamond" w:hAnsi="Garamond"/>
        </w:rPr>
        <w:t>Queda aprobado por mayoría simple de votos</w:t>
      </w:r>
      <w:r w:rsidR="000A677D">
        <w:rPr>
          <w:rFonts w:ascii="Garamond" w:hAnsi="Garamond"/>
        </w:rPr>
        <w:t xml:space="preserve">”. </w:t>
      </w:r>
      <w:r w:rsidR="002F5929" w:rsidRPr="00172EAA">
        <w:rPr>
          <w:rFonts w:ascii="Garamond" w:eastAsia="Calibri" w:hAnsi="Garamond" w:cs="Times New Roman"/>
          <w:b/>
          <w:lang w:val="es-MX"/>
        </w:rPr>
        <w:t xml:space="preserve">Aprueba por Mayoría Simple de Votos, </w:t>
      </w:r>
      <w:r w:rsidR="002F5929" w:rsidRPr="00172EAA">
        <w:rPr>
          <w:rFonts w:ascii="Garamond" w:eastAsia="Calibri" w:hAnsi="Garamond" w:cs="Times New Roman"/>
          <w:lang w:val="es-MX"/>
        </w:rPr>
        <w:t>por 14 catorce a favor, 0 cero en contra y 0 cero abstenciones.</w:t>
      </w:r>
      <w:r w:rsidR="002F5929">
        <w:rPr>
          <w:rFonts w:ascii="Garamond" w:eastAsia="Calibri" w:hAnsi="Garamond" w:cs="Times New Roman"/>
          <w:lang w:val="es-MX"/>
        </w:rPr>
        <w:t xml:space="preserve"> </w:t>
      </w:r>
      <w:r w:rsidR="002F5929" w:rsidRPr="00172EAA">
        <w:rPr>
          <w:rFonts w:ascii="Garamond" w:eastAsia="Calibri" w:hAnsi="Garamond" w:cs="Times New Roman"/>
          <w:bCs/>
          <w:iCs/>
          <w:lang w:val="es-MX"/>
        </w:rPr>
        <w:t xml:space="preserve">Por lo anterior se hace constar que al momento de la votación no se encontraba presente el C. Síndico Municipal, </w:t>
      </w:r>
      <w:proofErr w:type="spellStart"/>
      <w:r w:rsidR="002F5929" w:rsidRPr="00172EAA">
        <w:rPr>
          <w:rFonts w:ascii="Garamond" w:eastAsia="Calibri" w:hAnsi="Garamond" w:cs="Times New Roman"/>
          <w:bCs/>
          <w:iCs/>
          <w:lang w:val="es-MX"/>
        </w:rPr>
        <w:t>Méd</w:t>
      </w:r>
      <w:proofErr w:type="spellEnd"/>
      <w:r w:rsidR="002F5929" w:rsidRPr="00172EAA">
        <w:rPr>
          <w:rFonts w:ascii="Garamond" w:eastAsia="Calibri" w:hAnsi="Garamond" w:cs="Times New Roman"/>
          <w:bCs/>
          <w:iCs/>
          <w:lang w:val="es-MX"/>
        </w:rPr>
        <w:t>. José Francisco Sánchez Peña a efecto de manifestar el sentido de su voto.</w:t>
      </w:r>
      <w:r w:rsidR="002F5929">
        <w:rPr>
          <w:rFonts w:ascii="Garamond" w:eastAsia="Calibri" w:hAnsi="Garamond" w:cs="Times New Roman"/>
          <w:bCs/>
          <w:iCs/>
          <w:lang w:val="es-MX"/>
        </w:rPr>
        <w:t xml:space="preserve"> ------------------------------------------------------------------</w:t>
      </w:r>
      <w:r w:rsidR="002F5929">
        <w:rPr>
          <w:rFonts w:ascii="Garamond" w:eastAsia="Calibri" w:hAnsi="Garamond" w:cs="Times New Roman"/>
          <w:bCs/>
          <w:iCs/>
          <w:lang w:val="es-MX"/>
        </w:rPr>
        <w:lastRenderedPageBreak/>
        <w:t>----------------------------------------------------------------------------------------------------------------------------------------------------------------------------------------</w:t>
      </w:r>
      <w:r w:rsidR="00A42E04">
        <w:rPr>
          <w:rFonts w:ascii="Garamond" w:eastAsia="Calibri" w:hAnsi="Garamond" w:cs="Times New Roman"/>
          <w:bCs/>
          <w:iCs/>
          <w:lang w:val="es-MX"/>
        </w:rPr>
        <w:t>-------------------------------------------</w:t>
      </w:r>
      <w:r w:rsidR="002F5929">
        <w:rPr>
          <w:rFonts w:ascii="Garamond" w:eastAsia="Calibri" w:hAnsi="Garamond" w:cs="Times New Roman"/>
          <w:bCs/>
          <w:iCs/>
          <w:lang w:val="es-MX"/>
        </w:rPr>
        <w:t>----------------</w:t>
      </w:r>
      <w:r w:rsidR="000C0B7C">
        <w:rPr>
          <w:rFonts w:ascii="Garamond" w:hAnsi="Garamond"/>
          <w:b/>
        </w:rPr>
        <w:t xml:space="preserve"> 5.14.- </w:t>
      </w:r>
      <w:r w:rsidR="00012122" w:rsidRPr="00012122">
        <w:rPr>
          <w:rFonts w:ascii="Garamond" w:hAnsi="Garamond"/>
          <w:b/>
          <w:lang w:val="es-MX"/>
        </w:rPr>
        <w:t>Iniciativa de Acuerdo Edilicio presentada por el Presidente Municipal, Arq. Luis Ernesto Munguía González, que tiene por objeto que el Pleno del Ayuntamiento de Puerto Vallarta, Jalisco autorice modificar las cláusulas tercera, cuarta y quinta del adendum al contrato de prestación de servicios celebrado el día 26 de Febrero de 2026 entre el Municipio de Puerto Vallarta, Jalisco y la empresa INETUM MÉXICO, S.A. DE C.V., cuyo objeto es ampliar la vigencia y los plazos para seguir ofreciendo a los ciudadanos Vallartenses la prestación del servicio de estación y enrolamiento, verificación de datos, confirmación de cita y validación normativa que resultan necesarios en la tramitación y expedición del pasaporte mexicano, en la oficina de Enlace de la Secretaría de Relaciones Exteriores en Puerto Vallarta, Jalisco</w:t>
      </w:r>
      <w:r w:rsidR="00012122">
        <w:rPr>
          <w:rFonts w:ascii="Garamond" w:hAnsi="Garamond"/>
          <w:b/>
          <w:lang w:val="es-MX"/>
        </w:rPr>
        <w:t>.</w:t>
      </w:r>
      <w:r w:rsidR="00250945">
        <w:rPr>
          <w:rFonts w:ascii="Garamond" w:hAnsi="Garamond"/>
          <w:b/>
          <w:lang w:val="es-MX"/>
        </w:rPr>
        <w:t xml:space="preserve"> </w:t>
      </w:r>
      <w:r w:rsidR="00250945">
        <w:rPr>
          <w:rFonts w:ascii="Garamond" w:hAnsi="Garamond"/>
          <w:bCs/>
          <w:lang w:val="es-MX"/>
        </w:rPr>
        <w:t>-----</w:t>
      </w:r>
      <w:r w:rsidR="00A42E04">
        <w:rPr>
          <w:rFonts w:ascii="Garamond" w:hAnsi="Garamond"/>
          <w:bCs/>
          <w:lang w:val="es-MX"/>
        </w:rPr>
        <w:t>-</w:t>
      </w:r>
      <w:r w:rsidR="00250945">
        <w:rPr>
          <w:rFonts w:ascii="Garamond" w:hAnsi="Garamond"/>
          <w:bCs/>
          <w:lang w:val="es-MX"/>
        </w:rPr>
        <w:t>----------------------------------</w:t>
      </w:r>
      <w:r w:rsidR="00250945" w:rsidRPr="00CB0889">
        <w:rPr>
          <w:rFonts w:ascii="Garamond" w:hAnsi="Garamond"/>
          <w:bCs/>
          <w:lang w:val="es-MX"/>
        </w:rPr>
        <w:t xml:space="preserve">-------------- Lo anterior de conformidad a la iniciativa planteada y aprobada en </w:t>
      </w:r>
      <w:r w:rsidR="00A42E04">
        <w:rPr>
          <w:rFonts w:ascii="Garamond" w:hAnsi="Garamond"/>
          <w:bCs/>
          <w:lang w:val="es-MX"/>
        </w:rPr>
        <w:t xml:space="preserve">los siguientes términos: ------ </w:t>
      </w:r>
      <w:r w:rsidR="00A42E04" w:rsidRPr="00A42E04">
        <w:rPr>
          <w:rFonts w:ascii="Calibri" w:eastAsia="Calibri" w:hAnsi="Calibri" w:cs="Calibri"/>
          <w:b/>
          <w:sz w:val="20"/>
          <w:szCs w:val="20"/>
          <w:lang w:val="es-MX"/>
        </w:rPr>
        <w:t xml:space="preserve">Honorable Pleno del Ayuntamiento Constitucional del Municipio de Puerto Vallarta, Jalisco. Presente. </w:t>
      </w:r>
      <w:r w:rsidR="00A42E04" w:rsidRPr="00A42E04">
        <w:rPr>
          <w:rFonts w:ascii="Calibri" w:eastAsia="Calibri" w:hAnsi="Calibri" w:cs="Calibri"/>
          <w:bCs/>
          <w:sz w:val="20"/>
          <w:szCs w:val="20"/>
          <w:lang w:val="es-MX"/>
        </w:rPr>
        <w:t xml:space="preserve">El que suscribe, Arquitecto Luis Ernesto Munguía González, en mi carácter de Presidente Municipal de Puerto Vallarta, Jalisco, con fundamento en el artículo </w:t>
      </w:r>
      <w:r w:rsidR="00A42E04" w:rsidRPr="00A42E04">
        <w:rPr>
          <w:rFonts w:ascii="Calibri" w:eastAsia="Calibri" w:hAnsi="Calibri" w:cs="Calibri"/>
          <w:sz w:val="20"/>
          <w:szCs w:val="20"/>
          <w:lang w:val="es-MX"/>
        </w:rPr>
        <w:t xml:space="preserve">41 fracción I, de la Ley del Gobierno y la Administración Pública Municipal del Estado de Jalisco, en correlación con el diverso 124, del Reglamento del Gobierno Municipal de Puerto Vallarta, Jalisco, a través de este medio comparezco ante este honorable órgano de gobierno para presentar de manera respetuosa la siguiente: </w:t>
      </w:r>
      <w:r w:rsidR="00A42E04" w:rsidRPr="00A42E04">
        <w:rPr>
          <w:rFonts w:ascii="Calibri" w:eastAsia="Calibri" w:hAnsi="Calibri" w:cs="Calibri"/>
          <w:b/>
          <w:bCs/>
          <w:sz w:val="20"/>
          <w:szCs w:val="20"/>
          <w:lang w:val="es-MX"/>
        </w:rPr>
        <w:t xml:space="preserve">Iniciativa de Acuerdo Edilicio. </w:t>
      </w:r>
      <w:r w:rsidR="00A42E04" w:rsidRPr="00A42E04">
        <w:rPr>
          <w:rFonts w:ascii="Calibri" w:eastAsia="Calibri" w:hAnsi="Calibri" w:cs="Calibri"/>
          <w:sz w:val="20"/>
          <w:szCs w:val="20"/>
          <w:lang w:val="es-MX"/>
        </w:rPr>
        <w:t xml:space="preserve">Que tiene por objeto que el Pleno del Ayuntamiento de Puerto Vallarta, Jalisco autorice modificar las cláusulas tercera, cuarta y quinta del </w:t>
      </w:r>
      <w:proofErr w:type="spellStart"/>
      <w:r w:rsidR="00A42E04" w:rsidRPr="00A42E04">
        <w:rPr>
          <w:rFonts w:ascii="Calibri" w:eastAsia="Calibri" w:hAnsi="Calibri" w:cs="Calibri"/>
          <w:sz w:val="20"/>
          <w:szCs w:val="20"/>
          <w:lang w:val="es-MX"/>
        </w:rPr>
        <w:t>adendum</w:t>
      </w:r>
      <w:proofErr w:type="spellEnd"/>
      <w:r w:rsidR="00A42E04" w:rsidRPr="00A42E04">
        <w:rPr>
          <w:rFonts w:ascii="Calibri" w:eastAsia="Calibri" w:hAnsi="Calibri" w:cs="Calibri"/>
          <w:sz w:val="20"/>
          <w:szCs w:val="20"/>
          <w:lang w:val="es-MX"/>
        </w:rPr>
        <w:t xml:space="preserve"> al contrato de prestación de servicios celebrado el día 26 de Febrero de 2026 entre el Municipio de Puerto Vallarta, Jalisco y la empresa INETUM MÉXICO, S.A. DE C.V., cuyo objeto es ampliar la vigencia y los plazos para seguir ofreciendo a los ciudadanos </w:t>
      </w:r>
      <w:proofErr w:type="spellStart"/>
      <w:r w:rsidR="00A42E04" w:rsidRPr="00A42E04">
        <w:rPr>
          <w:rFonts w:ascii="Calibri" w:eastAsia="Calibri" w:hAnsi="Calibri" w:cs="Calibri"/>
          <w:sz w:val="20"/>
          <w:szCs w:val="20"/>
          <w:lang w:val="es-MX"/>
        </w:rPr>
        <w:t>Vallartenses</w:t>
      </w:r>
      <w:proofErr w:type="spellEnd"/>
      <w:r w:rsidR="00A42E04" w:rsidRPr="00A42E04">
        <w:rPr>
          <w:rFonts w:ascii="Calibri" w:eastAsia="Calibri" w:hAnsi="Calibri" w:cs="Calibri"/>
          <w:sz w:val="20"/>
          <w:szCs w:val="20"/>
          <w:lang w:val="es-MX"/>
        </w:rPr>
        <w:t xml:space="preserve"> la prestación del servicio de estación y enrolamiento, verificación de datos, confirmación de cita y validación normativa que resultan necesarios en la tramitación y expedición del pasaporte mexicano, en la oficina de Enlace de la Secretaría de Relaciones Exteriores en Puerto Vallarta, Jalisco. Lo anterior, de conformidad con la siguiente; </w:t>
      </w:r>
      <w:r w:rsidR="00A42E04" w:rsidRPr="00A42E04">
        <w:rPr>
          <w:rFonts w:ascii="Calibri" w:eastAsia="Calibri" w:hAnsi="Calibri" w:cs="Calibri"/>
          <w:b/>
          <w:bCs/>
          <w:sz w:val="20"/>
          <w:szCs w:val="20"/>
          <w:lang w:val="es-MX"/>
        </w:rPr>
        <w:t xml:space="preserve">Exposición de Motivos. </w:t>
      </w:r>
      <w:r w:rsidR="00A42E04" w:rsidRPr="00A42E04">
        <w:rPr>
          <w:rFonts w:ascii="Calibri" w:eastAsia="Calibri" w:hAnsi="Calibri" w:cs="Calibri"/>
          <w:sz w:val="20"/>
          <w:szCs w:val="20"/>
          <w:lang w:val="es-MX"/>
        </w:rPr>
        <w:t xml:space="preserve">Mediante acuerdo edilicio número 042/2024 aprobado en la sesión ordinaria celebrada el 09 de Noviembre de 2024, se aprobó </w:t>
      </w:r>
      <w:r w:rsidR="00A42E04" w:rsidRPr="00A42E04">
        <w:rPr>
          <w:rFonts w:ascii="Calibri" w:eastAsia="Arial Unicode MS" w:hAnsi="Calibri" w:cs="Calibri"/>
          <w:kern w:val="2"/>
          <w:sz w:val="20"/>
          <w:szCs w:val="20"/>
          <w:lang w:val="es-MX" w:eastAsia="hi-IN" w:bidi="hi-IN"/>
        </w:rPr>
        <w:t xml:space="preserve">la suscripción del contrato de prestación de servicios con la empresa INETUM MÉXICO, S.A DE C.V., para la prestación de servicio de estación y enrolamiento, verificación de datos, confirmación de cita y validación normativa que resulten necesarios en la tramitación y expedición del pasaporte mexicano, en la oficina de Enlace Municipal de la Secretaría de Relaciones Exteriores en Puerto Vallarta, Jalisco, con vigencia a partir del 1º de Octubre de 2024 al 13 de Enero de 2026, vigencia que podrá concluir en forma anticipada sin penalización ni responsabilidad para el municipio, quince días naturales contados a partir de la apertura de la Delegación o Subdelegación de la Secretaría de Relaciones Exteriores en el Municipio de Puerto Vallarta, Jalisco, mismo contrato de prestación de servicios que fue celebrado entre el Municipio y la empresa INETUM el día 09 de Noviembre de 2024. </w:t>
      </w:r>
      <w:r w:rsidR="00A42E04" w:rsidRPr="00A42E04">
        <w:rPr>
          <w:rFonts w:ascii="Calibri" w:eastAsia="Calibri" w:hAnsi="Calibri" w:cs="Calibri"/>
          <w:sz w:val="20"/>
          <w:szCs w:val="20"/>
          <w:lang w:val="es-MX"/>
        </w:rPr>
        <w:t xml:space="preserve">Mediante acuerdo de ayuntamiento número 0459/2026 aprobado en la sesión ordinaria celebrada el día 31 de Enero de 2026, se aprobó la iniciativa de acuerdo edilicio presentada por el Presidente Municipal, Arq. Luis Ernesto Munguía González, que tiene por objeto que el Pleno del Ayuntamiento de Puerto Vallarta, Jalisco autorice modificar las cláusulas tercera, cuarta y quinta del contrato de prestación de servicios celebrado el día 09 de Noviembre de 2025 entre el Municipio de Puerto Vallarta, Jalisco y la empresa INETUM MÉXICO, S.A. DE C.V., para efecto de modificar la vigencia del día 1° de Octubre de 2024 al día 30 de Abril de 2026. Mediante oficio número O.M.E.PV/99/2026 signado con fecha 16 de Abril de 2026 por la Lic. Paula Celina Lomelí Ramírez, en su carácter de Jefa de la Oficina Municipal de Enlace de la Secretaría de Relaciones Exteriores, solicita a este Órgano Máximo de Gobierno se autorice la ampliación de la </w:t>
      </w:r>
      <w:r w:rsidR="00A42E04" w:rsidRPr="00A42E04">
        <w:rPr>
          <w:rFonts w:ascii="Calibri" w:eastAsia="Calibri" w:hAnsi="Calibri" w:cs="Calibri"/>
          <w:sz w:val="20"/>
          <w:szCs w:val="20"/>
          <w:lang w:val="es-MX"/>
        </w:rPr>
        <w:lastRenderedPageBreak/>
        <w:t xml:space="preserve">vigencia y el plazo del contrato de Servicios Integrales de Apoyo para la migración y emisión del Pasaporte Mexicano Electrónico, por el periodo comprendido del 01 de Mayo de 2026 al 30 de Septiembre de 2026; lo anterior derivado de los documentos siguientes; a).- Mediante oficio número DGP/6819/2026 signado con fecha 20 de Marzo de 2026 por la Directora General de Servicios Consulares y por la Directora General de Oficinas de Pasaportes, ambas de la Secretaría de Relaciones Exteriores, mediante el cual, en dicho comunicado oficial se notifica al Representante Legal de la Empresa INETUM MÉXICO, S.A. DE C.V. que solicitan su consentimiento para ampliar la vigencia y el plazo establecido en cláusula quinta del contrato SER/DRM/LP-037/2020; comprendido del 01 de Mayo de 2026 al 30 de Septiembre de 2026, mediante el cual, se les faculta para seguir brindando el servicio que presta a las diversas Oficinas Municipales de Enlace con la Secretaría de Relaciones Exteriores. b).- Mediante escrito signado con fecha 10 de Abril de 2026 por el ciudadano Aarón </w:t>
      </w:r>
      <w:proofErr w:type="spellStart"/>
      <w:r w:rsidR="00A42E04" w:rsidRPr="00A42E04">
        <w:rPr>
          <w:rFonts w:ascii="Calibri" w:eastAsia="Calibri" w:hAnsi="Calibri" w:cs="Calibri"/>
          <w:sz w:val="20"/>
          <w:szCs w:val="20"/>
          <w:lang w:val="es-MX"/>
        </w:rPr>
        <w:t>Porraz</w:t>
      </w:r>
      <w:proofErr w:type="spellEnd"/>
      <w:r w:rsidR="00A42E04" w:rsidRPr="00A42E04">
        <w:rPr>
          <w:rFonts w:ascii="Calibri" w:eastAsia="Calibri" w:hAnsi="Calibri" w:cs="Calibri"/>
          <w:sz w:val="20"/>
          <w:szCs w:val="20"/>
          <w:lang w:val="es-MX"/>
        </w:rPr>
        <w:t xml:space="preserve"> Capetillo, en su carácter de Representante Común del Consorcio (INETUM), informa a los Directivos de la Secretaría de Relaciones Exteriores que, manifiesta conformidad y aceptación para llevar a cabo la modificación al instrumento jurídico en los términos planteados por la SRE, incluyendo la ampliación de la vigencia y plazo del servicio por el periodo comprendido del 1° de Mayo de 2026 al 30 de Septiembre de 2026, así como la ampliación de los montos correspondientes. Derivado de lo anterior, tenemos que el referido </w:t>
      </w:r>
      <w:proofErr w:type="spellStart"/>
      <w:r w:rsidR="00A42E04" w:rsidRPr="00A42E04">
        <w:rPr>
          <w:rFonts w:ascii="Calibri" w:eastAsia="Calibri" w:hAnsi="Calibri" w:cs="Calibri"/>
          <w:sz w:val="20"/>
          <w:szCs w:val="20"/>
          <w:lang w:val="es-MX"/>
        </w:rPr>
        <w:t>adendum</w:t>
      </w:r>
      <w:proofErr w:type="spellEnd"/>
      <w:r w:rsidR="00A42E04" w:rsidRPr="00A42E04">
        <w:rPr>
          <w:rFonts w:ascii="Calibri" w:eastAsia="Calibri" w:hAnsi="Calibri" w:cs="Calibri"/>
          <w:sz w:val="20"/>
          <w:szCs w:val="20"/>
          <w:lang w:val="es-MX"/>
        </w:rPr>
        <w:t xml:space="preserve"> al contrato municipal celebrado el 26 de Febrero de 2026 pierde su vigencia el día 30 de Abril de 2026, sin embargo, se seguirá necesitando y por supuesto se seguirá brindando el servicio de</w:t>
      </w:r>
      <w:r w:rsidR="00A42E04" w:rsidRPr="00A42E04">
        <w:rPr>
          <w:rFonts w:ascii="Calibri" w:eastAsia="Arial Unicode MS" w:hAnsi="Calibri" w:cs="Calibri"/>
          <w:kern w:val="2"/>
          <w:sz w:val="20"/>
          <w:szCs w:val="20"/>
          <w:lang w:val="es-MX" w:eastAsia="hi-IN" w:bidi="hi-IN"/>
        </w:rPr>
        <w:t xml:space="preserve"> estación y enrolamiento, verificación de datos, confirmación de cita y validación normativa para la expedición del pasaporte mexicano por parte de la referida empresa, en la oficina de Enlace Municipal de la Secretaría de Relaciones Exteriores en Puerto Vallarta, Jalisco que se encuentra dentro de Puerto Mágico; es por ello que, se solicita a este órgano máximo de gobierno que se autorice modificar las</w:t>
      </w:r>
      <w:r w:rsidR="00A42E04" w:rsidRPr="00A42E04">
        <w:rPr>
          <w:rFonts w:ascii="Calibri" w:eastAsia="Calibri" w:hAnsi="Calibri" w:cs="Calibri"/>
          <w:sz w:val="20"/>
          <w:szCs w:val="20"/>
          <w:lang w:val="es-MX"/>
        </w:rPr>
        <w:t xml:space="preserve"> cláusulas tercera, cuarta y quinta del </w:t>
      </w:r>
      <w:proofErr w:type="spellStart"/>
      <w:r w:rsidR="00A42E04" w:rsidRPr="00A42E04">
        <w:rPr>
          <w:rFonts w:ascii="Calibri" w:eastAsia="Calibri" w:hAnsi="Calibri" w:cs="Calibri"/>
          <w:sz w:val="20"/>
          <w:szCs w:val="20"/>
          <w:lang w:val="es-MX"/>
        </w:rPr>
        <w:t>adendum</w:t>
      </w:r>
      <w:proofErr w:type="spellEnd"/>
      <w:r w:rsidR="00A42E04" w:rsidRPr="00A42E04">
        <w:rPr>
          <w:rFonts w:ascii="Calibri" w:eastAsia="Calibri" w:hAnsi="Calibri" w:cs="Calibri"/>
          <w:sz w:val="20"/>
          <w:szCs w:val="20"/>
          <w:lang w:val="es-MX"/>
        </w:rPr>
        <w:t xml:space="preserve"> al contrato de prestación de servicios celebrado el día 26 de Febrero de 2026 a efecto de seguir brindando dicho servicio; por ello es que se propone que las mencionadas cláusulas queden de la manera siguiente; </w:t>
      </w:r>
      <w:r w:rsidR="00A42E04" w:rsidRPr="00A42E04">
        <w:rPr>
          <w:rFonts w:ascii="Calibri" w:eastAsia="Calibri" w:hAnsi="Calibri" w:cs="Calibri"/>
          <w:b/>
          <w:sz w:val="20"/>
          <w:szCs w:val="20"/>
          <w:lang w:val="es-MX"/>
        </w:rPr>
        <w:t>TERCERA.- Vigencia. EL PRESENTE CONTRATO TENDRÁ UNA VIGENCIA DEL 01 DE OCTUBRE DE 2024 AL 30 DE SEPTIEMBRE DE 2026, POR UN PERIODO DE 24 (VEINTICUATRO) MESES. Vigencia que podrá concluir de forma anticipada sin penalización ni responsabilidad para el Municipio, quince días naturales contados a partir de la apertura de la delegación o subdelegación de la Secretaria de Relaciones Exteriores en el Municipio de Puerto Vallarta, Jalisco. CUARTA. - Monto Total de la Contraprestación. "El Municipio" se obliga incondicionalmente a pagar a "EL PRESTADOR DEL SERVICIO", la cantidad total de $2</w:t>
      </w:r>
      <w:proofErr w:type="gramStart"/>
      <w:r w:rsidR="00A42E04" w:rsidRPr="00A42E04">
        <w:rPr>
          <w:rFonts w:ascii="Calibri" w:eastAsia="Calibri" w:hAnsi="Calibri" w:cs="Calibri"/>
          <w:b/>
          <w:sz w:val="20"/>
          <w:szCs w:val="20"/>
          <w:lang w:val="es-MX"/>
        </w:rPr>
        <w:t>,286,126.96</w:t>
      </w:r>
      <w:proofErr w:type="gramEnd"/>
      <w:r w:rsidR="00A42E04" w:rsidRPr="00A42E04">
        <w:rPr>
          <w:rFonts w:ascii="Calibri" w:eastAsia="Calibri" w:hAnsi="Calibri" w:cs="Calibri"/>
          <w:b/>
          <w:sz w:val="20"/>
          <w:szCs w:val="20"/>
          <w:lang w:val="es-MX"/>
        </w:rPr>
        <w:t xml:space="preserve"> pesos (Dos millones doscientos ochenta y seis mil ciento veintiséis pesos 96/100, moneda de curso legal en los Estados Unidos Mexicanos) más el impuesto al valor agregado, por la totalidad de la prestación del servicio objeto del presente contrato. QUINTA. - Forma de pago. "EL MUNICIPIO" cubrirá a "EL PRESTADOR DEL SERVICIO", el monto de la contraprestación total de manera mensual, a razón de 24 (veinticuatro) pagos mensuales, siendo cada uno por la cantidad de $95,255.29 pesos (Noventa y cinco mil doscientos cincuenta y cinco pesos 29/100 moneda de curso legal en los estados unidos mexicanos) más el impuesto al valor agregado por el periodo del 01 de Octubre 2024 al 30 de Septiembre de 2026, por los servicios objeto del presente contrato. Sic… </w:t>
      </w:r>
      <w:r w:rsidR="00A42E04" w:rsidRPr="00A42E04">
        <w:rPr>
          <w:rFonts w:ascii="Calibri" w:eastAsia="Calibri" w:hAnsi="Calibri" w:cs="Calibri"/>
          <w:sz w:val="20"/>
          <w:szCs w:val="20"/>
          <w:lang w:val="es-MX"/>
        </w:rPr>
        <w:t xml:space="preserve">En mérito de todo lo antes expuesto, se somete a la consideración de los ciudadanos munícipes los siguientes puntos de: </w:t>
      </w:r>
      <w:r w:rsidR="00A42E04" w:rsidRPr="00A42E04">
        <w:rPr>
          <w:rFonts w:ascii="Calibri" w:eastAsia="Calibri" w:hAnsi="Calibri" w:cs="Calibri"/>
          <w:b/>
          <w:bCs/>
          <w:sz w:val="20"/>
          <w:szCs w:val="20"/>
          <w:lang w:val="es-MX"/>
        </w:rPr>
        <w:t>Acuerdos. Primero.-</w:t>
      </w:r>
      <w:r w:rsidR="00A42E04" w:rsidRPr="00A42E04">
        <w:rPr>
          <w:rFonts w:ascii="Calibri" w:eastAsia="Calibri" w:hAnsi="Calibri" w:cs="Calibri"/>
          <w:sz w:val="20"/>
          <w:szCs w:val="20"/>
          <w:lang w:val="es-MX"/>
        </w:rPr>
        <w:t xml:space="preserve"> El Honorable Ayuntamiento de Puerto Vallarta, Jalisco, autoriza la modificación de la cláusula tercera, cuarta y quinta del </w:t>
      </w:r>
      <w:proofErr w:type="spellStart"/>
      <w:r w:rsidR="00A42E04" w:rsidRPr="00A42E04">
        <w:rPr>
          <w:rFonts w:ascii="Calibri" w:eastAsia="Calibri" w:hAnsi="Calibri" w:cs="Calibri"/>
          <w:sz w:val="20"/>
          <w:szCs w:val="20"/>
          <w:lang w:val="es-MX"/>
        </w:rPr>
        <w:t>adendum</w:t>
      </w:r>
      <w:proofErr w:type="spellEnd"/>
      <w:r w:rsidR="00A42E04" w:rsidRPr="00A42E04">
        <w:rPr>
          <w:rFonts w:ascii="Calibri" w:eastAsia="Calibri" w:hAnsi="Calibri" w:cs="Calibri"/>
          <w:sz w:val="20"/>
          <w:szCs w:val="20"/>
          <w:lang w:val="es-MX"/>
        </w:rPr>
        <w:t xml:space="preserve"> al contrato de prestación de servicios celebrado el día 26 de Febrero de 2026 entre el Municipio de Puerto Vallarta, Jalisco y la empresa</w:t>
      </w:r>
      <w:r w:rsidR="00A42E04" w:rsidRPr="00A42E04">
        <w:rPr>
          <w:rFonts w:ascii="Calibri" w:eastAsia="Calibri" w:hAnsi="Calibri" w:cs="Calibri"/>
          <w:b/>
          <w:sz w:val="20"/>
          <w:szCs w:val="20"/>
          <w:lang w:val="es-MX"/>
        </w:rPr>
        <w:t xml:space="preserve"> </w:t>
      </w:r>
      <w:r w:rsidR="00A42E04" w:rsidRPr="00A42E04">
        <w:rPr>
          <w:rFonts w:ascii="Calibri" w:eastAsia="Calibri" w:hAnsi="Calibri" w:cs="Calibri"/>
          <w:sz w:val="20"/>
          <w:szCs w:val="20"/>
          <w:lang w:val="es-MX"/>
        </w:rPr>
        <w:t xml:space="preserve">INETUM MÉXICO, S.A. DE C.V., cuyo objeto es la prestación del servicio de estación y enrolamiento, verificación de datos, confirmación de cita y validación normativa que resultan necesarios en la tramitación y expedición del pasaporte mexicano, en la oficina de Enlace de la Secretaría de Relaciones Exteriores en Puerto Vallarta, Jalisco en los términos propuestos dentro del </w:t>
      </w:r>
      <w:r w:rsidR="00A42E04" w:rsidRPr="00A42E04">
        <w:rPr>
          <w:rFonts w:ascii="Calibri" w:eastAsia="Calibri" w:hAnsi="Calibri" w:cs="Calibri"/>
          <w:sz w:val="20"/>
          <w:szCs w:val="20"/>
          <w:lang w:val="es-MX"/>
        </w:rPr>
        <w:lastRenderedPageBreak/>
        <w:t xml:space="preserve">cuerpo de la presente iniciativa. </w:t>
      </w:r>
      <w:r w:rsidR="00A42E04" w:rsidRPr="00A42E04">
        <w:rPr>
          <w:rFonts w:ascii="Calibri" w:eastAsia="Calibri" w:hAnsi="Calibri" w:cs="Calibri"/>
          <w:b/>
          <w:sz w:val="20"/>
          <w:szCs w:val="20"/>
          <w:lang w:val="es-MX"/>
        </w:rPr>
        <w:t xml:space="preserve">Segundo.- </w:t>
      </w:r>
      <w:r w:rsidR="00A42E04" w:rsidRPr="00A42E04">
        <w:rPr>
          <w:rFonts w:ascii="Calibri" w:eastAsia="Calibri" w:hAnsi="Calibri" w:cs="Calibri"/>
          <w:sz w:val="20"/>
          <w:szCs w:val="20"/>
          <w:lang w:val="es-MX"/>
        </w:rPr>
        <w:t xml:space="preserve">Se instruye a la Dirección Jurídica para que elabore el documento jurídico mediante el cual se modifiquen las cláusulas tercera, cuarta, y quinta del </w:t>
      </w:r>
      <w:proofErr w:type="spellStart"/>
      <w:r w:rsidR="00A42E04" w:rsidRPr="00A42E04">
        <w:rPr>
          <w:rFonts w:ascii="Calibri" w:eastAsia="Calibri" w:hAnsi="Calibri" w:cs="Calibri"/>
          <w:sz w:val="20"/>
          <w:szCs w:val="20"/>
          <w:lang w:val="es-MX"/>
        </w:rPr>
        <w:t>adendum</w:t>
      </w:r>
      <w:proofErr w:type="spellEnd"/>
      <w:r w:rsidR="00A42E04" w:rsidRPr="00A42E04">
        <w:rPr>
          <w:rFonts w:ascii="Calibri" w:eastAsia="Calibri" w:hAnsi="Calibri" w:cs="Calibri"/>
          <w:sz w:val="20"/>
          <w:szCs w:val="20"/>
          <w:lang w:val="es-MX"/>
        </w:rPr>
        <w:t xml:space="preserve"> al contrato de prestación de servicios celebrado el día 26 de Febrero de 2026 entre el Municipio de Puerto Vallarta, Jalisco y la empresa</w:t>
      </w:r>
      <w:r w:rsidR="00A42E04" w:rsidRPr="00A42E04">
        <w:rPr>
          <w:rFonts w:ascii="Calibri" w:eastAsia="Calibri" w:hAnsi="Calibri" w:cs="Calibri"/>
          <w:b/>
          <w:sz w:val="20"/>
          <w:szCs w:val="20"/>
          <w:lang w:val="es-MX"/>
        </w:rPr>
        <w:t xml:space="preserve"> </w:t>
      </w:r>
      <w:r w:rsidR="00A42E04" w:rsidRPr="00A42E04">
        <w:rPr>
          <w:rFonts w:ascii="Calibri" w:eastAsia="Calibri" w:hAnsi="Calibri" w:cs="Calibri"/>
          <w:sz w:val="20"/>
          <w:szCs w:val="20"/>
          <w:lang w:val="es-MX"/>
        </w:rPr>
        <w:t xml:space="preserve">INETUM MÉXICO, S.A. DE C.V., de conformidad a lo establecido en el segundo párrafo del artículo 146 del Reglamento del Gobierno Municipal de Puerto Vallarta, Jalisco. </w:t>
      </w:r>
      <w:r w:rsidR="00A42E04" w:rsidRPr="00A42E04">
        <w:rPr>
          <w:rFonts w:ascii="Calibri" w:eastAsia="Calibri" w:hAnsi="Calibri" w:cs="Calibri"/>
          <w:b/>
          <w:sz w:val="20"/>
          <w:szCs w:val="20"/>
          <w:lang w:val="es-MX"/>
        </w:rPr>
        <w:t xml:space="preserve">Tercero.- </w:t>
      </w:r>
      <w:r w:rsidR="00A42E04" w:rsidRPr="00A42E04">
        <w:rPr>
          <w:rFonts w:ascii="Calibri" w:eastAsia="Calibri" w:hAnsi="Calibri" w:cs="Calibri"/>
          <w:sz w:val="20"/>
          <w:szCs w:val="20"/>
          <w:lang w:val="es-MX"/>
        </w:rPr>
        <w:t xml:space="preserve">Se autoriza para su suscripción en nombre y representación del Municipio de Puerto Vallarta, Jalisco, a los Ciudadanos Presidente Municipal, Síndico Municipal, Secretario General y Tesorero Municipal, respectivamente. </w:t>
      </w:r>
      <w:r w:rsidR="00A42E04" w:rsidRPr="00A42E04">
        <w:rPr>
          <w:rFonts w:ascii="Calibri" w:eastAsia="Times New Roman" w:hAnsi="Calibri" w:cs="Calibri"/>
          <w:bCs/>
          <w:sz w:val="20"/>
          <w:szCs w:val="20"/>
          <w:lang w:val="es-MX" w:eastAsia="es-MX"/>
        </w:rPr>
        <w:t xml:space="preserve">Atentamente. </w:t>
      </w:r>
      <w:r w:rsidR="00A42E04" w:rsidRPr="00A42E04">
        <w:rPr>
          <w:rFonts w:ascii="Calibri" w:eastAsia="HP Simplified Jpan" w:hAnsi="Calibri" w:cs="Calibri"/>
          <w:bCs/>
          <w:kern w:val="2"/>
          <w:sz w:val="20"/>
          <w:szCs w:val="20"/>
          <w:lang w:val="es-MX"/>
          <w14:ligatures w14:val="standardContextual"/>
        </w:rPr>
        <w:t xml:space="preserve">“2026, Jalisco, Cuna de Identidad Nacional y el Mundial que nos une”. </w:t>
      </w:r>
      <w:r w:rsidR="00A42E04" w:rsidRPr="00A42E04">
        <w:rPr>
          <w:rFonts w:ascii="Calibri" w:eastAsia="Aptos" w:hAnsi="Calibri" w:cs="Calibri"/>
          <w:bCs/>
          <w:kern w:val="2"/>
          <w:sz w:val="20"/>
          <w:szCs w:val="20"/>
          <w:lang w:val="es-MX"/>
          <w14:ligatures w14:val="standardContextual"/>
        </w:rPr>
        <w:t>Puerto Vallarta, Jalisco.</w:t>
      </w:r>
      <w:r w:rsidR="00A42E04" w:rsidRPr="00A42E04">
        <w:rPr>
          <w:rFonts w:ascii="Calibri" w:eastAsia="Aptos" w:hAnsi="Calibri" w:cs="Calibri"/>
          <w:kern w:val="2"/>
          <w:sz w:val="20"/>
          <w:szCs w:val="20"/>
          <w:lang w:val="es-MX"/>
          <w14:ligatures w14:val="standardContextual"/>
        </w:rPr>
        <w:t xml:space="preserve"> Abril 16 del 2026. (Rúbrica) </w:t>
      </w:r>
      <w:r w:rsidR="00A42E04" w:rsidRPr="00A42E04">
        <w:rPr>
          <w:rFonts w:ascii="Calibri" w:eastAsia="Aptos" w:hAnsi="Calibri" w:cs="Calibri"/>
          <w:bCs/>
          <w:sz w:val="20"/>
          <w:szCs w:val="20"/>
          <w:lang w:val="es-MX"/>
          <w14:ligatures w14:val="standardContextual"/>
        </w:rPr>
        <w:t>Arq. Luis Ernesto Munguía González, Presidente Municipal.</w:t>
      </w:r>
      <w:r w:rsidR="00A42E04">
        <w:rPr>
          <w:rFonts w:ascii="Calibri" w:eastAsia="Aptos" w:hAnsi="Calibri" w:cs="Calibri"/>
          <w:bCs/>
          <w:sz w:val="20"/>
          <w:szCs w:val="20"/>
          <w:lang w:val="es-MX"/>
          <w14:ligatures w14:val="standardContextual"/>
        </w:rPr>
        <w:t xml:space="preserve"> </w:t>
      </w:r>
      <w:r w:rsidR="000A677D">
        <w:rPr>
          <w:rFonts w:ascii="Garamond" w:hAnsi="Garamond" w:cs="Calibri"/>
          <w:color w:val="000000"/>
          <w:lang w:val="es-ES_tradnl"/>
        </w:rPr>
        <w:t>---</w:t>
      </w:r>
      <w:r w:rsidR="00A42E04">
        <w:rPr>
          <w:rFonts w:ascii="Garamond" w:hAnsi="Garamond" w:cs="Calibri"/>
          <w:color w:val="000000"/>
          <w:lang w:val="es-ES_tradnl"/>
        </w:rPr>
        <w:t>---------------------------------------------------------------------------------</w:t>
      </w:r>
      <w:r w:rsidR="000A677D">
        <w:rPr>
          <w:rFonts w:ascii="Garamond" w:hAnsi="Garamond" w:cs="Calibri"/>
          <w:color w:val="000000"/>
          <w:lang w:val="es-ES_tradnl"/>
        </w:rPr>
        <w:t xml:space="preserve">-- </w:t>
      </w:r>
      <w:r w:rsidR="00012122" w:rsidRPr="00A35D44">
        <w:rPr>
          <w:rFonts w:ascii="Garamond" w:hAnsi="Garamond" w:cs="Calibri"/>
          <w:color w:val="000000"/>
          <w:lang w:val="es-ES_tradnl"/>
        </w:rPr>
        <w:t xml:space="preserve">El C. </w:t>
      </w:r>
      <w:r w:rsidR="00012122" w:rsidRPr="00362EC6">
        <w:rPr>
          <w:rFonts w:ascii="Garamond" w:hAnsi="Garamond" w:cs="Calibri"/>
          <w:color w:val="000000"/>
        </w:rPr>
        <w:t>Presidente Municipal</w:t>
      </w:r>
      <w:r w:rsidR="00012122">
        <w:rPr>
          <w:rFonts w:ascii="Garamond" w:hAnsi="Garamond" w:cs="Calibri"/>
          <w:color w:val="000000"/>
        </w:rPr>
        <w:t>,</w:t>
      </w:r>
      <w:r w:rsidR="00012122" w:rsidRPr="00362EC6">
        <w:rPr>
          <w:rFonts w:ascii="Garamond" w:hAnsi="Garamond" w:cs="Calibri"/>
          <w:color w:val="000000"/>
        </w:rPr>
        <w:t xml:space="preserve"> </w:t>
      </w:r>
      <w:r w:rsidR="00012122" w:rsidRPr="00546ED2">
        <w:rPr>
          <w:rFonts w:ascii="Garamond" w:hAnsi="Garamond" w:cs="Calibri"/>
          <w:color w:val="000000"/>
        </w:rPr>
        <w:t>Arq. Luis Ernesto Munguía González</w:t>
      </w:r>
      <w:r w:rsidR="00012122">
        <w:rPr>
          <w:rFonts w:ascii="Garamond" w:hAnsi="Garamond" w:cs="Calibri"/>
          <w:color w:val="000000"/>
        </w:rPr>
        <w:t>: “Y</w:t>
      </w:r>
      <w:r w:rsidR="00012122" w:rsidRPr="00012122">
        <w:rPr>
          <w:rFonts w:ascii="Garamond" w:hAnsi="Garamond"/>
        </w:rPr>
        <w:t xml:space="preserve"> pasamos a la siguiente</w:t>
      </w:r>
      <w:r w:rsidR="00012122">
        <w:rPr>
          <w:rFonts w:ascii="Garamond" w:hAnsi="Garamond"/>
        </w:rPr>
        <w:t>”</w:t>
      </w:r>
      <w:r w:rsidR="00012122" w:rsidRPr="00012122">
        <w:rPr>
          <w:rFonts w:ascii="Garamond" w:hAnsi="Garamond"/>
        </w:rPr>
        <w:t>.</w:t>
      </w:r>
      <w:r w:rsidR="000A677D">
        <w:rPr>
          <w:rFonts w:ascii="Garamond" w:hAnsi="Garamond"/>
        </w:rPr>
        <w:t xml:space="preserve"> </w:t>
      </w:r>
      <w:r w:rsidR="005129F8" w:rsidRPr="00A35D44">
        <w:rPr>
          <w:rFonts w:ascii="Garamond" w:hAnsi="Garamond"/>
          <w:shd w:val="clear" w:color="auto" w:fill="FFFFFF"/>
          <w:lang w:val="es-ES_tradnl"/>
        </w:rPr>
        <w:t xml:space="preserve">El C. Secretario General, </w:t>
      </w:r>
      <w:r w:rsidR="005129F8" w:rsidRPr="00546ED2">
        <w:rPr>
          <w:rFonts w:ascii="Garamond" w:hAnsi="Garamond"/>
          <w:shd w:val="clear" w:color="auto" w:fill="FFFFFF"/>
        </w:rPr>
        <w:t>Abg. José Juan Velázquez Hernández</w:t>
      </w:r>
      <w:r w:rsidR="005129F8" w:rsidRPr="00A35D44">
        <w:rPr>
          <w:rFonts w:ascii="Garamond" w:hAnsi="Garamond"/>
          <w:shd w:val="clear" w:color="auto" w:fill="FFFFFF"/>
          <w:lang w:val="es-ES_tradnl"/>
        </w:rPr>
        <w:t>: “</w:t>
      </w:r>
      <w:r w:rsidR="00012122" w:rsidRPr="00012122">
        <w:rPr>
          <w:rFonts w:ascii="Garamond" w:hAnsi="Garamond"/>
        </w:rPr>
        <w:t xml:space="preserve">Gracias señor Presidente. Con su instrucción doy lectura a la siguiente iniciativa, suscrita por el </w:t>
      </w:r>
      <w:r w:rsidR="005129F8">
        <w:rPr>
          <w:rFonts w:ascii="Garamond" w:hAnsi="Garamond"/>
        </w:rPr>
        <w:t>A</w:t>
      </w:r>
      <w:r w:rsidR="00012122" w:rsidRPr="00012122">
        <w:rPr>
          <w:rFonts w:ascii="Garamond" w:hAnsi="Garamond"/>
        </w:rPr>
        <w:t>rquitecto Luis Ernesto M</w:t>
      </w:r>
      <w:r w:rsidR="005129F8">
        <w:rPr>
          <w:rFonts w:ascii="Garamond" w:hAnsi="Garamond"/>
        </w:rPr>
        <w:t xml:space="preserve">unguía </w:t>
      </w:r>
      <w:r w:rsidR="00012122" w:rsidRPr="00012122">
        <w:rPr>
          <w:rFonts w:ascii="Garamond" w:hAnsi="Garamond"/>
        </w:rPr>
        <w:t xml:space="preserve">González, la cual tiene por objeto que el Pleno del Ayuntamiento de Puerto </w:t>
      </w:r>
      <w:r w:rsidR="005129F8">
        <w:rPr>
          <w:rFonts w:ascii="Garamond" w:hAnsi="Garamond"/>
        </w:rPr>
        <w:t>Vallarta</w:t>
      </w:r>
      <w:r w:rsidR="00012122" w:rsidRPr="00012122">
        <w:rPr>
          <w:rFonts w:ascii="Garamond" w:hAnsi="Garamond"/>
        </w:rPr>
        <w:t xml:space="preserve">, Jalisco, autorice modificar las cláusulas tercera, cuarta y quinta del </w:t>
      </w:r>
      <w:proofErr w:type="spellStart"/>
      <w:r w:rsidR="00012122" w:rsidRPr="00012122">
        <w:rPr>
          <w:rFonts w:ascii="Garamond" w:hAnsi="Garamond"/>
        </w:rPr>
        <w:t>adéndum</w:t>
      </w:r>
      <w:proofErr w:type="spellEnd"/>
      <w:r w:rsidR="00012122" w:rsidRPr="00012122">
        <w:rPr>
          <w:rFonts w:ascii="Garamond" w:hAnsi="Garamond"/>
        </w:rPr>
        <w:t xml:space="preserve"> al contrato de prestación de servicio</w:t>
      </w:r>
      <w:r w:rsidR="00A01253">
        <w:rPr>
          <w:rFonts w:ascii="Garamond" w:hAnsi="Garamond"/>
        </w:rPr>
        <w:t>s</w:t>
      </w:r>
      <w:r w:rsidR="00012122" w:rsidRPr="00012122">
        <w:rPr>
          <w:rFonts w:ascii="Garamond" w:hAnsi="Garamond"/>
        </w:rPr>
        <w:t xml:space="preserve"> celebrado el día </w:t>
      </w:r>
      <w:r w:rsidR="005129F8">
        <w:rPr>
          <w:rFonts w:ascii="Garamond" w:hAnsi="Garamond"/>
        </w:rPr>
        <w:t>veintiséis</w:t>
      </w:r>
      <w:r w:rsidR="00012122" w:rsidRPr="00012122">
        <w:rPr>
          <w:rFonts w:ascii="Garamond" w:hAnsi="Garamond"/>
        </w:rPr>
        <w:t xml:space="preserve"> de febrero del año </w:t>
      </w:r>
      <w:r w:rsidR="005129F8">
        <w:rPr>
          <w:rFonts w:ascii="Garamond" w:hAnsi="Garamond"/>
        </w:rPr>
        <w:t>dos mil veintiséis</w:t>
      </w:r>
      <w:r w:rsidR="000A677D">
        <w:rPr>
          <w:rFonts w:ascii="Garamond" w:hAnsi="Garamond"/>
        </w:rPr>
        <w:t>,</w:t>
      </w:r>
      <w:r w:rsidR="00012122" w:rsidRPr="00012122">
        <w:rPr>
          <w:rFonts w:ascii="Garamond" w:hAnsi="Garamond"/>
        </w:rPr>
        <w:t xml:space="preserve"> entre el </w:t>
      </w:r>
      <w:r w:rsidR="005129F8">
        <w:rPr>
          <w:rFonts w:ascii="Garamond" w:hAnsi="Garamond"/>
        </w:rPr>
        <w:t>M</w:t>
      </w:r>
      <w:r w:rsidR="00012122" w:rsidRPr="00012122">
        <w:rPr>
          <w:rFonts w:ascii="Garamond" w:hAnsi="Garamond"/>
        </w:rPr>
        <w:t xml:space="preserve">unicipio de </w:t>
      </w:r>
      <w:r w:rsidR="005129F8">
        <w:rPr>
          <w:rFonts w:ascii="Garamond" w:hAnsi="Garamond"/>
        </w:rPr>
        <w:t>P</w:t>
      </w:r>
      <w:r w:rsidR="00012122" w:rsidRPr="00012122">
        <w:rPr>
          <w:rFonts w:ascii="Garamond" w:hAnsi="Garamond"/>
        </w:rPr>
        <w:t xml:space="preserve">uerto </w:t>
      </w:r>
      <w:r w:rsidR="005129F8">
        <w:rPr>
          <w:rFonts w:ascii="Garamond" w:hAnsi="Garamond"/>
        </w:rPr>
        <w:t>Vallarta</w:t>
      </w:r>
      <w:r w:rsidR="00012122" w:rsidRPr="00012122">
        <w:rPr>
          <w:rFonts w:ascii="Garamond" w:hAnsi="Garamond"/>
        </w:rPr>
        <w:t>, Jalisco y la empresa I</w:t>
      </w:r>
      <w:r w:rsidR="005129F8" w:rsidRPr="00012122">
        <w:rPr>
          <w:rFonts w:ascii="Garamond" w:hAnsi="Garamond"/>
        </w:rPr>
        <w:t>NETUM</w:t>
      </w:r>
      <w:r w:rsidR="00012122" w:rsidRPr="00012122">
        <w:rPr>
          <w:rFonts w:ascii="Garamond" w:hAnsi="Garamond"/>
        </w:rPr>
        <w:t xml:space="preserve"> México S</w:t>
      </w:r>
      <w:r w:rsidR="005129F8">
        <w:rPr>
          <w:rFonts w:ascii="Garamond" w:hAnsi="Garamond"/>
        </w:rPr>
        <w:t>.A.</w:t>
      </w:r>
      <w:r w:rsidR="00012122" w:rsidRPr="00012122">
        <w:rPr>
          <w:rFonts w:ascii="Garamond" w:hAnsi="Garamond"/>
        </w:rPr>
        <w:t xml:space="preserve"> de C</w:t>
      </w:r>
      <w:r w:rsidR="005129F8">
        <w:rPr>
          <w:rFonts w:ascii="Garamond" w:hAnsi="Garamond"/>
        </w:rPr>
        <w:t>.</w:t>
      </w:r>
      <w:r w:rsidR="00012122" w:rsidRPr="00012122">
        <w:rPr>
          <w:rFonts w:ascii="Garamond" w:hAnsi="Garamond"/>
        </w:rPr>
        <w:t>V</w:t>
      </w:r>
      <w:r w:rsidR="005129F8">
        <w:rPr>
          <w:rFonts w:ascii="Garamond" w:hAnsi="Garamond"/>
        </w:rPr>
        <w:t>.</w:t>
      </w:r>
      <w:r w:rsidR="00012122" w:rsidRPr="00012122">
        <w:rPr>
          <w:rFonts w:ascii="Garamond" w:hAnsi="Garamond"/>
        </w:rPr>
        <w:t>, cuyo objeto es ampliar la vigencia y los plazos para seg</w:t>
      </w:r>
      <w:r w:rsidR="005129F8">
        <w:rPr>
          <w:rFonts w:ascii="Garamond" w:hAnsi="Garamond"/>
        </w:rPr>
        <w:t>uir ofreciendo a los ciudadanos Vallar</w:t>
      </w:r>
      <w:r w:rsidR="00012122" w:rsidRPr="00012122">
        <w:rPr>
          <w:rFonts w:ascii="Garamond" w:hAnsi="Garamond"/>
        </w:rPr>
        <w:t>tenses</w:t>
      </w:r>
      <w:r w:rsidR="005129F8">
        <w:rPr>
          <w:rFonts w:ascii="Garamond" w:hAnsi="Garamond"/>
        </w:rPr>
        <w:t>,</w:t>
      </w:r>
      <w:r w:rsidR="00012122" w:rsidRPr="00012122">
        <w:rPr>
          <w:rFonts w:ascii="Garamond" w:hAnsi="Garamond"/>
        </w:rPr>
        <w:t xml:space="preserve"> la prestación del servicio de estación y enrolamiento, verificación de datos, confirmación de cita y validación normativa</w:t>
      </w:r>
      <w:r w:rsidR="000A677D">
        <w:rPr>
          <w:rFonts w:ascii="Garamond" w:hAnsi="Garamond"/>
        </w:rPr>
        <w:t>,</w:t>
      </w:r>
      <w:r w:rsidR="00012122" w:rsidRPr="00012122">
        <w:rPr>
          <w:rFonts w:ascii="Garamond" w:hAnsi="Garamond"/>
        </w:rPr>
        <w:t xml:space="preserve"> que resultan necesarios en la tramitación y expedición del pasaporte mexicano</w:t>
      </w:r>
      <w:r w:rsidR="005129F8">
        <w:rPr>
          <w:rFonts w:ascii="Garamond" w:hAnsi="Garamond"/>
        </w:rPr>
        <w:t>,</w:t>
      </w:r>
      <w:r w:rsidR="00012122" w:rsidRPr="00012122">
        <w:rPr>
          <w:rFonts w:ascii="Garamond" w:hAnsi="Garamond"/>
        </w:rPr>
        <w:t xml:space="preserve"> en la oficina de enlace de la Secretaría de Relaciones Exteriores en Puerto Vallarta, Jalisco. Para ello se proponen los siguientes puntos de acuerdo</w:t>
      </w:r>
      <w:r w:rsidR="005129F8">
        <w:rPr>
          <w:rFonts w:ascii="Garamond" w:hAnsi="Garamond"/>
        </w:rPr>
        <w:t>:</w:t>
      </w:r>
      <w:r w:rsidR="00012122" w:rsidRPr="00012122">
        <w:rPr>
          <w:rFonts w:ascii="Garamond" w:hAnsi="Garamond"/>
        </w:rPr>
        <w:t xml:space="preserve"> </w:t>
      </w:r>
      <w:r w:rsidR="005129F8">
        <w:rPr>
          <w:rFonts w:ascii="Garamond" w:hAnsi="Garamond"/>
        </w:rPr>
        <w:t xml:space="preserve">Primero.- El </w:t>
      </w:r>
      <w:r w:rsidR="000A677D">
        <w:rPr>
          <w:rFonts w:ascii="Garamond" w:hAnsi="Garamond"/>
        </w:rPr>
        <w:t>H</w:t>
      </w:r>
      <w:r w:rsidR="005129F8">
        <w:rPr>
          <w:rFonts w:ascii="Garamond" w:hAnsi="Garamond"/>
        </w:rPr>
        <w:t>onorable Ayuntamiento de P</w:t>
      </w:r>
      <w:r w:rsidR="00012122" w:rsidRPr="00012122">
        <w:rPr>
          <w:rFonts w:ascii="Garamond" w:hAnsi="Garamond"/>
        </w:rPr>
        <w:t xml:space="preserve">uerto </w:t>
      </w:r>
      <w:r w:rsidR="005129F8">
        <w:rPr>
          <w:rFonts w:ascii="Garamond" w:hAnsi="Garamond"/>
        </w:rPr>
        <w:t>Vallarta</w:t>
      </w:r>
      <w:r w:rsidR="00012122" w:rsidRPr="00012122">
        <w:rPr>
          <w:rFonts w:ascii="Garamond" w:hAnsi="Garamond"/>
        </w:rPr>
        <w:t xml:space="preserve">, Jalisco, autoriza la modificación de la cláusula </w:t>
      </w:r>
      <w:r w:rsidR="005129F8">
        <w:rPr>
          <w:rFonts w:ascii="Garamond" w:hAnsi="Garamond"/>
        </w:rPr>
        <w:t>tercera, cuarta y quinta del ad</w:t>
      </w:r>
      <w:r w:rsidR="00012122" w:rsidRPr="00012122">
        <w:rPr>
          <w:rFonts w:ascii="Garamond" w:hAnsi="Garamond"/>
        </w:rPr>
        <w:t>endum al contrato de prestación de servici</w:t>
      </w:r>
      <w:r w:rsidR="00012122">
        <w:rPr>
          <w:rFonts w:ascii="Garamond" w:hAnsi="Garamond"/>
        </w:rPr>
        <w:t xml:space="preserve">os celebrado el día </w:t>
      </w:r>
      <w:r w:rsidR="005129F8">
        <w:rPr>
          <w:rFonts w:ascii="Garamond" w:hAnsi="Garamond"/>
        </w:rPr>
        <w:t>veintiséis de febrero de dos mil veintiséis,</w:t>
      </w:r>
      <w:r w:rsidR="00012122">
        <w:rPr>
          <w:rFonts w:ascii="Garamond" w:hAnsi="Garamond"/>
        </w:rPr>
        <w:t xml:space="preserve"> </w:t>
      </w:r>
      <w:r w:rsidR="005129F8">
        <w:rPr>
          <w:rFonts w:ascii="Garamond" w:hAnsi="Garamond"/>
        </w:rPr>
        <w:t>e</w:t>
      </w:r>
      <w:r w:rsidR="00012122" w:rsidRPr="00012122">
        <w:rPr>
          <w:rFonts w:ascii="Garamond" w:hAnsi="Garamond"/>
        </w:rPr>
        <w:t>nt</w:t>
      </w:r>
      <w:r w:rsidR="005129F8">
        <w:rPr>
          <w:rFonts w:ascii="Garamond" w:hAnsi="Garamond"/>
        </w:rPr>
        <w:t>re el M</w:t>
      </w:r>
      <w:r w:rsidR="00012122" w:rsidRPr="00012122">
        <w:rPr>
          <w:rFonts w:ascii="Garamond" w:hAnsi="Garamond"/>
        </w:rPr>
        <w:t xml:space="preserve">unicipio de </w:t>
      </w:r>
      <w:r w:rsidR="005129F8">
        <w:rPr>
          <w:rFonts w:ascii="Garamond" w:hAnsi="Garamond"/>
        </w:rPr>
        <w:t>Puerto Vallarta</w:t>
      </w:r>
      <w:r w:rsidR="00012122" w:rsidRPr="00012122">
        <w:rPr>
          <w:rFonts w:ascii="Garamond" w:hAnsi="Garamond"/>
        </w:rPr>
        <w:t xml:space="preserve">, Jalisco </w:t>
      </w:r>
      <w:r w:rsidR="00012122">
        <w:rPr>
          <w:rFonts w:ascii="Garamond" w:hAnsi="Garamond"/>
        </w:rPr>
        <w:t xml:space="preserve">y la empresa </w:t>
      </w:r>
      <w:r w:rsidR="005129F8">
        <w:rPr>
          <w:rFonts w:ascii="Garamond" w:hAnsi="Garamond"/>
        </w:rPr>
        <w:t>INETUM</w:t>
      </w:r>
      <w:r w:rsidR="005129F8" w:rsidRPr="00012122">
        <w:rPr>
          <w:rFonts w:ascii="Garamond" w:hAnsi="Garamond"/>
        </w:rPr>
        <w:t xml:space="preserve"> </w:t>
      </w:r>
      <w:r w:rsidR="00012122" w:rsidRPr="00012122">
        <w:rPr>
          <w:rFonts w:ascii="Garamond" w:hAnsi="Garamond"/>
        </w:rPr>
        <w:t>México S.</w:t>
      </w:r>
      <w:r w:rsidR="005129F8">
        <w:rPr>
          <w:rFonts w:ascii="Garamond" w:hAnsi="Garamond"/>
        </w:rPr>
        <w:t xml:space="preserve">A de C.V., </w:t>
      </w:r>
      <w:r w:rsidR="00012122" w:rsidRPr="00012122">
        <w:rPr>
          <w:rFonts w:ascii="Garamond" w:hAnsi="Garamond"/>
        </w:rPr>
        <w:t xml:space="preserve"> cuyo objeto es la prestación del servicio de estación y enrolamiento, verificación de datos, confirmación de cita y validación normativa que resultan necesarios en la tramitación y expedición del pasaporte mexicano en la oficina de enlace de la Secretaría de Relaciones Exteriores en </w:t>
      </w:r>
      <w:r w:rsidR="005129F8">
        <w:rPr>
          <w:rFonts w:ascii="Garamond" w:hAnsi="Garamond"/>
        </w:rPr>
        <w:t>P</w:t>
      </w:r>
      <w:r w:rsidR="00012122" w:rsidRPr="00012122">
        <w:rPr>
          <w:rFonts w:ascii="Garamond" w:hAnsi="Garamond"/>
        </w:rPr>
        <w:t xml:space="preserve">uerto </w:t>
      </w:r>
      <w:r w:rsidR="005129F8">
        <w:rPr>
          <w:rFonts w:ascii="Garamond" w:hAnsi="Garamond"/>
        </w:rPr>
        <w:t>Vallarta</w:t>
      </w:r>
      <w:r w:rsidR="00012122" w:rsidRPr="00012122">
        <w:rPr>
          <w:rFonts w:ascii="Garamond" w:hAnsi="Garamond"/>
        </w:rPr>
        <w:t>, Jalisco, en los términos propuestos dentro del cuerpo de la presente iniciativa. Segundo</w:t>
      </w:r>
      <w:r w:rsidR="005129F8">
        <w:rPr>
          <w:rFonts w:ascii="Garamond" w:hAnsi="Garamond"/>
        </w:rPr>
        <w:t>.- S</w:t>
      </w:r>
      <w:r w:rsidR="00012122" w:rsidRPr="00012122">
        <w:rPr>
          <w:rFonts w:ascii="Garamond" w:hAnsi="Garamond"/>
        </w:rPr>
        <w:t xml:space="preserve">e instruye a la </w:t>
      </w:r>
      <w:r w:rsidR="005129F8" w:rsidRPr="00012122">
        <w:rPr>
          <w:rFonts w:ascii="Garamond" w:hAnsi="Garamond"/>
        </w:rPr>
        <w:t>Dirección Jurídica</w:t>
      </w:r>
      <w:r w:rsidR="005129F8">
        <w:rPr>
          <w:rFonts w:ascii="Garamond" w:hAnsi="Garamond"/>
        </w:rPr>
        <w:t>,</w:t>
      </w:r>
      <w:r w:rsidR="005129F8" w:rsidRPr="00012122">
        <w:rPr>
          <w:rFonts w:ascii="Garamond" w:hAnsi="Garamond"/>
        </w:rPr>
        <w:t xml:space="preserve"> </w:t>
      </w:r>
      <w:r w:rsidR="00012122" w:rsidRPr="00012122">
        <w:rPr>
          <w:rFonts w:ascii="Garamond" w:hAnsi="Garamond"/>
        </w:rPr>
        <w:t>para que elabore el documento jurídico mediante el cual se modifiquen las cláusu</w:t>
      </w:r>
      <w:r w:rsidR="000A677D">
        <w:rPr>
          <w:rFonts w:ascii="Garamond" w:hAnsi="Garamond"/>
        </w:rPr>
        <w:t>las tercera, cuarta y quinta de</w:t>
      </w:r>
      <w:r w:rsidR="00012122" w:rsidRPr="00012122">
        <w:rPr>
          <w:rFonts w:ascii="Garamond" w:hAnsi="Garamond"/>
        </w:rPr>
        <w:t>l</w:t>
      </w:r>
      <w:r w:rsidR="000A677D">
        <w:rPr>
          <w:rFonts w:ascii="Garamond" w:hAnsi="Garamond"/>
        </w:rPr>
        <w:t xml:space="preserve"> adendum </w:t>
      </w:r>
      <w:r w:rsidR="00012122" w:rsidRPr="00012122">
        <w:rPr>
          <w:rFonts w:ascii="Garamond" w:hAnsi="Garamond"/>
        </w:rPr>
        <w:t>al contra</w:t>
      </w:r>
      <w:r w:rsidR="005129F8">
        <w:rPr>
          <w:rFonts w:ascii="Garamond" w:hAnsi="Garamond"/>
        </w:rPr>
        <w:t>to de prestación de servicio cel</w:t>
      </w:r>
      <w:r w:rsidR="00012122" w:rsidRPr="00012122">
        <w:rPr>
          <w:rFonts w:ascii="Garamond" w:hAnsi="Garamond"/>
        </w:rPr>
        <w:t>ebra</w:t>
      </w:r>
      <w:r w:rsidR="005129F8">
        <w:rPr>
          <w:rFonts w:ascii="Garamond" w:hAnsi="Garamond"/>
        </w:rPr>
        <w:t>do</w:t>
      </w:r>
      <w:r w:rsidR="00012122" w:rsidRPr="00012122">
        <w:rPr>
          <w:rFonts w:ascii="Garamond" w:hAnsi="Garamond"/>
        </w:rPr>
        <w:t xml:space="preserve"> el día </w:t>
      </w:r>
      <w:r w:rsidR="005129F8">
        <w:rPr>
          <w:rFonts w:ascii="Garamond" w:hAnsi="Garamond"/>
        </w:rPr>
        <w:t>veintiséis de febrero de dos mil v</w:t>
      </w:r>
      <w:r w:rsidR="00012122" w:rsidRPr="00012122">
        <w:rPr>
          <w:rFonts w:ascii="Garamond" w:hAnsi="Garamond"/>
        </w:rPr>
        <w:t>einti</w:t>
      </w:r>
      <w:r w:rsidR="005129F8">
        <w:rPr>
          <w:rFonts w:ascii="Garamond" w:hAnsi="Garamond"/>
        </w:rPr>
        <w:t xml:space="preserve">séis, </w:t>
      </w:r>
      <w:r w:rsidR="00012122" w:rsidRPr="00012122">
        <w:rPr>
          <w:rFonts w:ascii="Garamond" w:hAnsi="Garamond"/>
        </w:rPr>
        <w:t>entre el</w:t>
      </w:r>
      <w:r w:rsidR="005129F8">
        <w:rPr>
          <w:rFonts w:ascii="Garamond" w:hAnsi="Garamond"/>
        </w:rPr>
        <w:t xml:space="preserve"> M</w:t>
      </w:r>
      <w:r w:rsidR="00012122" w:rsidRPr="00012122">
        <w:rPr>
          <w:rFonts w:ascii="Garamond" w:hAnsi="Garamond"/>
        </w:rPr>
        <w:t xml:space="preserve">unicipio de </w:t>
      </w:r>
      <w:r w:rsidR="005129F8">
        <w:rPr>
          <w:rFonts w:ascii="Garamond" w:hAnsi="Garamond"/>
        </w:rPr>
        <w:t>P</w:t>
      </w:r>
      <w:r w:rsidR="00012122" w:rsidRPr="00012122">
        <w:rPr>
          <w:rFonts w:ascii="Garamond" w:hAnsi="Garamond"/>
        </w:rPr>
        <w:t xml:space="preserve">uerto </w:t>
      </w:r>
      <w:r w:rsidR="005129F8">
        <w:rPr>
          <w:rFonts w:ascii="Garamond" w:hAnsi="Garamond"/>
        </w:rPr>
        <w:t>Vallarta</w:t>
      </w:r>
      <w:r w:rsidR="00012122" w:rsidRPr="00012122">
        <w:rPr>
          <w:rFonts w:ascii="Garamond" w:hAnsi="Garamond"/>
        </w:rPr>
        <w:t xml:space="preserve">, Jalisco, y la empresa </w:t>
      </w:r>
      <w:r w:rsidR="005129F8" w:rsidRPr="00012122">
        <w:rPr>
          <w:rFonts w:ascii="Garamond" w:hAnsi="Garamond"/>
        </w:rPr>
        <w:t xml:space="preserve">INETUM </w:t>
      </w:r>
      <w:r w:rsidR="00012122" w:rsidRPr="00012122">
        <w:rPr>
          <w:rFonts w:ascii="Garamond" w:hAnsi="Garamond"/>
        </w:rPr>
        <w:t>México SA de CV.</w:t>
      </w:r>
      <w:r w:rsidR="005129F8">
        <w:rPr>
          <w:rFonts w:ascii="Garamond" w:hAnsi="Garamond"/>
        </w:rPr>
        <w:t>,</w:t>
      </w:r>
      <w:r w:rsidR="00012122" w:rsidRPr="00012122">
        <w:rPr>
          <w:rFonts w:ascii="Garamond" w:hAnsi="Garamond"/>
        </w:rPr>
        <w:t xml:space="preserve"> </w:t>
      </w:r>
      <w:r w:rsidR="005129F8">
        <w:rPr>
          <w:rFonts w:ascii="Garamond" w:hAnsi="Garamond"/>
        </w:rPr>
        <w:t>d</w:t>
      </w:r>
      <w:r w:rsidR="00012122" w:rsidRPr="00012122">
        <w:rPr>
          <w:rFonts w:ascii="Garamond" w:hAnsi="Garamond"/>
        </w:rPr>
        <w:t xml:space="preserve">e conformidad </w:t>
      </w:r>
      <w:r w:rsidR="005129F8">
        <w:rPr>
          <w:rFonts w:ascii="Garamond" w:hAnsi="Garamond"/>
        </w:rPr>
        <w:t xml:space="preserve">a </w:t>
      </w:r>
      <w:r w:rsidR="00012122" w:rsidRPr="00012122">
        <w:rPr>
          <w:rFonts w:ascii="Garamond" w:hAnsi="Garamond"/>
        </w:rPr>
        <w:t xml:space="preserve">lo establecido en el segundo párrafo del artículo </w:t>
      </w:r>
      <w:r w:rsidR="005129F8">
        <w:rPr>
          <w:rFonts w:ascii="Garamond" w:hAnsi="Garamond"/>
        </w:rPr>
        <w:t xml:space="preserve">ciento cuarenta y seis </w:t>
      </w:r>
      <w:r w:rsidR="00012122" w:rsidRPr="00012122">
        <w:rPr>
          <w:rFonts w:ascii="Garamond" w:hAnsi="Garamond"/>
        </w:rPr>
        <w:t xml:space="preserve">del Reglamento del </w:t>
      </w:r>
      <w:r w:rsidR="005129F8" w:rsidRPr="00012122">
        <w:rPr>
          <w:rFonts w:ascii="Garamond" w:hAnsi="Garamond"/>
        </w:rPr>
        <w:t xml:space="preserve">Gobierno Municipal </w:t>
      </w:r>
      <w:r w:rsidR="00012122" w:rsidRPr="00012122">
        <w:rPr>
          <w:rFonts w:ascii="Garamond" w:hAnsi="Garamond"/>
        </w:rPr>
        <w:t xml:space="preserve">de </w:t>
      </w:r>
      <w:r w:rsidR="005129F8" w:rsidRPr="00012122">
        <w:rPr>
          <w:rFonts w:ascii="Garamond" w:hAnsi="Garamond"/>
        </w:rPr>
        <w:t xml:space="preserve">Puerto </w:t>
      </w:r>
      <w:r w:rsidR="005129F8">
        <w:rPr>
          <w:rFonts w:ascii="Garamond" w:hAnsi="Garamond"/>
        </w:rPr>
        <w:t>Valla</w:t>
      </w:r>
      <w:r w:rsidR="005129F8" w:rsidRPr="00012122">
        <w:rPr>
          <w:rFonts w:ascii="Garamond" w:hAnsi="Garamond"/>
        </w:rPr>
        <w:t>rta</w:t>
      </w:r>
      <w:r w:rsidR="005129F8">
        <w:rPr>
          <w:rFonts w:ascii="Garamond" w:hAnsi="Garamond"/>
        </w:rPr>
        <w:t>,</w:t>
      </w:r>
      <w:r w:rsidR="005129F8" w:rsidRPr="00012122">
        <w:rPr>
          <w:rFonts w:ascii="Garamond" w:hAnsi="Garamond"/>
        </w:rPr>
        <w:t xml:space="preserve"> </w:t>
      </w:r>
      <w:r w:rsidR="00012122" w:rsidRPr="00012122">
        <w:rPr>
          <w:rFonts w:ascii="Garamond" w:hAnsi="Garamond"/>
        </w:rPr>
        <w:t>Jalisco</w:t>
      </w:r>
      <w:r w:rsidR="005129F8">
        <w:rPr>
          <w:rFonts w:ascii="Garamond" w:hAnsi="Garamond"/>
        </w:rPr>
        <w:t>.</w:t>
      </w:r>
      <w:r w:rsidR="00012122" w:rsidRPr="00012122">
        <w:rPr>
          <w:rFonts w:ascii="Garamond" w:hAnsi="Garamond"/>
        </w:rPr>
        <w:t xml:space="preserve"> </w:t>
      </w:r>
      <w:r w:rsidR="005129F8">
        <w:rPr>
          <w:rFonts w:ascii="Garamond" w:hAnsi="Garamond"/>
        </w:rPr>
        <w:t>T</w:t>
      </w:r>
      <w:r w:rsidR="00012122" w:rsidRPr="00012122">
        <w:rPr>
          <w:rFonts w:ascii="Garamond" w:hAnsi="Garamond"/>
        </w:rPr>
        <w:t>ercero</w:t>
      </w:r>
      <w:r w:rsidR="005129F8">
        <w:rPr>
          <w:rFonts w:ascii="Garamond" w:hAnsi="Garamond"/>
        </w:rPr>
        <w:t>.-</w:t>
      </w:r>
      <w:r w:rsidR="00012122" w:rsidRPr="00012122">
        <w:rPr>
          <w:rFonts w:ascii="Garamond" w:hAnsi="Garamond"/>
        </w:rPr>
        <w:t xml:space="preserve"> </w:t>
      </w:r>
      <w:r w:rsidR="005129F8">
        <w:rPr>
          <w:rFonts w:ascii="Garamond" w:hAnsi="Garamond"/>
        </w:rPr>
        <w:t>S</w:t>
      </w:r>
      <w:r w:rsidR="00012122" w:rsidRPr="00012122">
        <w:rPr>
          <w:rFonts w:ascii="Garamond" w:hAnsi="Garamond"/>
        </w:rPr>
        <w:t>e autoriza para su</w:t>
      </w:r>
      <w:r w:rsidR="005129F8">
        <w:rPr>
          <w:rFonts w:ascii="Garamond" w:hAnsi="Garamond"/>
        </w:rPr>
        <w:t>..</w:t>
      </w:r>
      <w:r w:rsidR="00012122" w:rsidRPr="00012122">
        <w:rPr>
          <w:rFonts w:ascii="Garamond" w:hAnsi="Garamond"/>
        </w:rPr>
        <w:t>.</w:t>
      </w:r>
      <w:r w:rsidR="005129F8">
        <w:rPr>
          <w:rFonts w:ascii="Garamond" w:hAnsi="Garamond"/>
        </w:rPr>
        <w:t>p</w:t>
      </w:r>
      <w:r w:rsidR="00012122" w:rsidRPr="00012122">
        <w:rPr>
          <w:rFonts w:ascii="Garamond" w:hAnsi="Garamond"/>
        </w:rPr>
        <w:t xml:space="preserve">ara su suscripción </w:t>
      </w:r>
      <w:r w:rsidR="006A2B39">
        <w:rPr>
          <w:rFonts w:ascii="Garamond" w:hAnsi="Garamond"/>
        </w:rPr>
        <w:t>en nombre y representación del M</w:t>
      </w:r>
      <w:r w:rsidR="00012122" w:rsidRPr="00012122">
        <w:rPr>
          <w:rFonts w:ascii="Garamond" w:hAnsi="Garamond"/>
        </w:rPr>
        <w:t xml:space="preserve">unicipio de Puerto </w:t>
      </w:r>
      <w:r w:rsidR="005129F8">
        <w:rPr>
          <w:rFonts w:ascii="Garamond" w:hAnsi="Garamond"/>
        </w:rPr>
        <w:t>Vallart</w:t>
      </w:r>
      <w:r w:rsidR="00012122" w:rsidRPr="00012122">
        <w:rPr>
          <w:rFonts w:ascii="Garamond" w:hAnsi="Garamond"/>
        </w:rPr>
        <w:t xml:space="preserve">a, Jalisco, a los ciudadanos, </w:t>
      </w:r>
      <w:r w:rsidR="006A2B39" w:rsidRPr="00012122">
        <w:rPr>
          <w:rFonts w:ascii="Garamond" w:hAnsi="Garamond"/>
        </w:rPr>
        <w:t xml:space="preserve">Presidente Municipal, Síndico Municipal, Secretario General </w:t>
      </w:r>
      <w:r w:rsidR="00012122" w:rsidRPr="00012122">
        <w:rPr>
          <w:rFonts w:ascii="Garamond" w:hAnsi="Garamond"/>
        </w:rPr>
        <w:t xml:space="preserve">y </w:t>
      </w:r>
      <w:r w:rsidR="006A2B39" w:rsidRPr="00012122">
        <w:rPr>
          <w:rFonts w:ascii="Garamond" w:hAnsi="Garamond"/>
        </w:rPr>
        <w:t>Tesorero Municipal</w:t>
      </w:r>
      <w:r w:rsidR="00012122" w:rsidRPr="00012122">
        <w:rPr>
          <w:rFonts w:ascii="Garamond" w:hAnsi="Garamond"/>
        </w:rPr>
        <w:t>, respectivamente. Firma</w:t>
      </w:r>
      <w:r w:rsidR="006A2B39">
        <w:rPr>
          <w:rFonts w:ascii="Garamond" w:hAnsi="Garamond"/>
        </w:rPr>
        <w:t>.</w:t>
      </w:r>
      <w:r w:rsidR="00012122" w:rsidRPr="00012122">
        <w:rPr>
          <w:rFonts w:ascii="Garamond" w:hAnsi="Garamond"/>
        </w:rPr>
        <w:t xml:space="preserve"> </w:t>
      </w:r>
      <w:r w:rsidR="006A2B39">
        <w:rPr>
          <w:rFonts w:ascii="Garamond" w:hAnsi="Garamond"/>
        </w:rPr>
        <w:t>A</w:t>
      </w:r>
      <w:r w:rsidR="00012122" w:rsidRPr="00012122">
        <w:rPr>
          <w:rFonts w:ascii="Garamond" w:hAnsi="Garamond"/>
        </w:rPr>
        <w:t>rquitecto Luis Ernesto M</w:t>
      </w:r>
      <w:r w:rsidR="006A2B39">
        <w:rPr>
          <w:rFonts w:ascii="Garamond" w:hAnsi="Garamond"/>
        </w:rPr>
        <w:t>unguía</w:t>
      </w:r>
      <w:r w:rsidR="00012122" w:rsidRPr="00012122">
        <w:rPr>
          <w:rFonts w:ascii="Garamond" w:hAnsi="Garamond"/>
        </w:rPr>
        <w:t xml:space="preserve"> González. A </w:t>
      </w:r>
      <w:r w:rsidR="006A2B39">
        <w:rPr>
          <w:rFonts w:ascii="Garamond" w:hAnsi="Garamond"/>
        </w:rPr>
        <w:t>dieciséis</w:t>
      </w:r>
      <w:r w:rsidR="00012122" w:rsidRPr="00012122">
        <w:rPr>
          <w:rFonts w:ascii="Garamond" w:hAnsi="Garamond"/>
        </w:rPr>
        <w:t xml:space="preserve"> de abril del año </w:t>
      </w:r>
      <w:r w:rsidR="006A2B39">
        <w:rPr>
          <w:rFonts w:ascii="Garamond" w:hAnsi="Garamond"/>
        </w:rPr>
        <w:t xml:space="preserve">dos mil veintiséis. </w:t>
      </w:r>
      <w:r w:rsidR="00012122" w:rsidRPr="00012122">
        <w:rPr>
          <w:rFonts w:ascii="Garamond" w:hAnsi="Garamond"/>
        </w:rPr>
        <w:t>Ser</w:t>
      </w:r>
      <w:r w:rsidR="006A2B39">
        <w:rPr>
          <w:rFonts w:ascii="Garamond" w:hAnsi="Garamond"/>
        </w:rPr>
        <w:t>i</w:t>
      </w:r>
      <w:r w:rsidR="00012122" w:rsidRPr="00012122">
        <w:rPr>
          <w:rFonts w:ascii="Garamond" w:hAnsi="Garamond"/>
        </w:rPr>
        <w:t>a cu</w:t>
      </w:r>
      <w:r w:rsidR="006A2B39">
        <w:rPr>
          <w:rFonts w:ascii="Garamond" w:hAnsi="Garamond"/>
        </w:rPr>
        <w:t>a</w:t>
      </w:r>
      <w:r w:rsidR="00012122" w:rsidRPr="00012122">
        <w:rPr>
          <w:rFonts w:ascii="Garamond" w:hAnsi="Garamond"/>
        </w:rPr>
        <w:t>nto señor Presidente</w:t>
      </w:r>
      <w:r w:rsidR="006A2B39">
        <w:rPr>
          <w:rFonts w:ascii="Garamond" w:hAnsi="Garamond"/>
        </w:rPr>
        <w:t xml:space="preserve">”. </w:t>
      </w:r>
      <w:r w:rsidR="00012122" w:rsidRPr="00A35D44">
        <w:rPr>
          <w:rFonts w:ascii="Garamond" w:hAnsi="Garamond" w:cs="Calibri"/>
          <w:color w:val="000000"/>
          <w:lang w:val="es-ES_tradnl"/>
        </w:rPr>
        <w:t xml:space="preserve">El C. </w:t>
      </w:r>
      <w:r w:rsidR="00012122" w:rsidRPr="00362EC6">
        <w:rPr>
          <w:rFonts w:ascii="Garamond" w:hAnsi="Garamond" w:cs="Calibri"/>
          <w:color w:val="000000"/>
        </w:rPr>
        <w:t>Presidente Municipal</w:t>
      </w:r>
      <w:r w:rsidR="00012122">
        <w:rPr>
          <w:rFonts w:ascii="Garamond" w:hAnsi="Garamond" w:cs="Calibri"/>
          <w:color w:val="000000"/>
        </w:rPr>
        <w:t>,</w:t>
      </w:r>
      <w:r w:rsidR="00012122" w:rsidRPr="00362EC6">
        <w:rPr>
          <w:rFonts w:ascii="Garamond" w:hAnsi="Garamond" w:cs="Calibri"/>
          <w:color w:val="000000"/>
        </w:rPr>
        <w:t xml:space="preserve"> </w:t>
      </w:r>
      <w:r w:rsidR="00012122" w:rsidRPr="00546ED2">
        <w:rPr>
          <w:rFonts w:ascii="Garamond" w:hAnsi="Garamond" w:cs="Calibri"/>
          <w:color w:val="000000"/>
        </w:rPr>
        <w:t>Arq. Luis Ernesto Munguía González</w:t>
      </w:r>
      <w:r w:rsidR="00012122">
        <w:rPr>
          <w:rFonts w:ascii="Garamond" w:hAnsi="Garamond" w:cs="Calibri"/>
          <w:color w:val="000000"/>
        </w:rPr>
        <w:t>: “</w:t>
      </w:r>
      <w:r w:rsidR="00012122" w:rsidRPr="00012122">
        <w:rPr>
          <w:rFonts w:ascii="Garamond" w:hAnsi="Garamond"/>
        </w:rPr>
        <w:t>Quienes estén por la afirmativa manifestarlo levantando su mano.</w:t>
      </w:r>
      <w:r w:rsidR="00012122">
        <w:rPr>
          <w:rFonts w:ascii="Garamond" w:hAnsi="Garamond"/>
        </w:rPr>
        <w:t xml:space="preserve"> ¿</w:t>
      </w:r>
      <w:r w:rsidR="00012122" w:rsidRPr="00012122">
        <w:rPr>
          <w:rFonts w:ascii="Garamond" w:hAnsi="Garamond"/>
        </w:rPr>
        <w:t>En contra</w:t>
      </w:r>
      <w:r w:rsidR="00012122">
        <w:rPr>
          <w:rFonts w:ascii="Garamond" w:hAnsi="Garamond"/>
        </w:rPr>
        <w:t>?</w:t>
      </w:r>
      <w:r w:rsidR="00012122" w:rsidRPr="00012122">
        <w:rPr>
          <w:rFonts w:ascii="Garamond" w:hAnsi="Garamond"/>
        </w:rPr>
        <w:t xml:space="preserve"> </w:t>
      </w:r>
      <w:r w:rsidR="00012122">
        <w:rPr>
          <w:rFonts w:ascii="Garamond" w:hAnsi="Garamond"/>
        </w:rPr>
        <w:t>¿E</w:t>
      </w:r>
      <w:r w:rsidR="00012122" w:rsidRPr="00012122">
        <w:rPr>
          <w:rFonts w:ascii="Garamond" w:hAnsi="Garamond"/>
        </w:rPr>
        <w:t>n abstención</w:t>
      </w:r>
      <w:r w:rsidR="00012122">
        <w:rPr>
          <w:rFonts w:ascii="Garamond" w:hAnsi="Garamond"/>
        </w:rPr>
        <w:t xml:space="preserve">? </w:t>
      </w:r>
      <w:r w:rsidR="00012122" w:rsidRPr="00012122">
        <w:rPr>
          <w:rFonts w:ascii="Garamond" w:hAnsi="Garamond"/>
        </w:rPr>
        <w:t xml:space="preserve">Señor Secretario </w:t>
      </w:r>
      <w:r w:rsidR="00603194">
        <w:rPr>
          <w:rFonts w:ascii="Garamond" w:hAnsi="Garamond"/>
        </w:rPr>
        <w:t>a</w:t>
      </w:r>
      <w:r w:rsidR="00012122" w:rsidRPr="00012122">
        <w:rPr>
          <w:rFonts w:ascii="Garamond" w:hAnsi="Garamond"/>
        </w:rPr>
        <w:t>póyenos con el resultado de la votación</w:t>
      </w:r>
      <w:r w:rsidR="000A677D">
        <w:rPr>
          <w:rFonts w:ascii="Garamond" w:hAnsi="Garamond"/>
        </w:rPr>
        <w:t>”</w:t>
      </w:r>
      <w:r w:rsidR="00012122" w:rsidRPr="00012122">
        <w:rPr>
          <w:rFonts w:ascii="Garamond" w:hAnsi="Garamond"/>
        </w:rPr>
        <w:t>.</w:t>
      </w:r>
      <w:r w:rsidR="000A677D">
        <w:rPr>
          <w:rFonts w:ascii="Garamond" w:hAnsi="Garamond"/>
        </w:rPr>
        <w:t xml:space="preserve"> </w:t>
      </w:r>
      <w:r w:rsidR="006A2B39" w:rsidRPr="00A35D44">
        <w:rPr>
          <w:rFonts w:ascii="Garamond" w:hAnsi="Garamond"/>
          <w:shd w:val="clear" w:color="auto" w:fill="FFFFFF"/>
          <w:lang w:val="es-ES_tradnl"/>
        </w:rPr>
        <w:t xml:space="preserve">El C. Secretario General, </w:t>
      </w:r>
      <w:r w:rsidR="006A2B39" w:rsidRPr="00546ED2">
        <w:rPr>
          <w:rFonts w:ascii="Garamond" w:hAnsi="Garamond"/>
          <w:shd w:val="clear" w:color="auto" w:fill="FFFFFF"/>
        </w:rPr>
        <w:t>Abg. José Juan Velázquez Hernández</w:t>
      </w:r>
      <w:r w:rsidR="006A2B39" w:rsidRPr="00A35D44">
        <w:rPr>
          <w:rFonts w:ascii="Garamond" w:hAnsi="Garamond"/>
          <w:shd w:val="clear" w:color="auto" w:fill="FFFFFF"/>
          <w:lang w:val="es-ES_tradnl"/>
        </w:rPr>
        <w:t>: “</w:t>
      </w:r>
      <w:r w:rsidR="00012122" w:rsidRPr="00012122">
        <w:rPr>
          <w:rFonts w:ascii="Garamond" w:hAnsi="Garamond"/>
        </w:rPr>
        <w:t>Claro que sí señor Presidente,</w:t>
      </w:r>
      <w:r w:rsidR="000A677D">
        <w:rPr>
          <w:rFonts w:ascii="Garamond" w:hAnsi="Garamond"/>
        </w:rPr>
        <w:t xml:space="preserve"> doy </w:t>
      </w:r>
      <w:r w:rsidR="006A2B39">
        <w:rPr>
          <w:rFonts w:ascii="Garamond" w:hAnsi="Garamond"/>
        </w:rPr>
        <w:t xml:space="preserve">cuenta </w:t>
      </w:r>
      <w:r w:rsidR="000A677D">
        <w:rPr>
          <w:rFonts w:ascii="Garamond" w:hAnsi="Garamond"/>
        </w:rPr>
        <w:t xml:space="preserve">a </w:t>
      </w:r>
      <w:r w:rsidR="006A2B39">
        <w:rPr>
          <w:rFonts w:ascii="Garamond" w:hAnsi="Garamond"/>
        </w:rPr>
        <w:t xml:space="preserve">usted </w:t>
      </w:r>
      <w:r w:rsidR="000A677D">
        <w:rPr>
          <w:rFonts w:ascii="Garamond" w:hAnsi="Garamond"/>
        </w:rPr>
        <w:t>d</w:t>
      </w:r>
      <w:r w:rsidR="006A2B39">
        <w:rPr>
          <w:rFonts w:ascii="Garamond" w:hAnsi="Garamond"/>
        </w:rPr>
        <w:t>el resultado con trece</w:t>
      </w:r>
      <w:r w:rsidR="00012122" w:rsidRPr="00012122">
        <w:rPr>
          <w:rFonts w:ascii="Garamond" w:hAnsi="Garamond"/>
        </w:rPr>
        <w:t xml:space="preserve"> votos a favor, cero voto</w:t>
      </w:r>
      <w:r w:rsidR="006A2B39">
        <w:rPr>
          <w:rFonts w:ascii="Garamond" w:hAnsi="Garamond"/>
        </w:rPr>
        <w:t xml:space="preserve">s en contra y cero abstenciones. Seria cuanto señor Presidente”. </w:t>
      </w:r>
      <w:r w:rsidR="00603194" w:rsidRPr="00A35D44">
        <w:rPr>
          <w:rFonts w:ascii="Garamond" w:hAnsi="Garamond" w:cs="Calibri"/>
          <w:color w:val="000000"/>
          <w:lang w:val="es-ES_tradnl"/>
        </w:rPr>
        <w:t xml:space="preserve">El C. </w:t>
      </w:r>
      <w:r w:rsidR="00603194" w:rsidRPr="00362EC6">
        <w:rPr>
          <w:rFonts w:ascii="Garamond" w:hAnsi="Garamond" w:cs="Calibri"/>
          <w:color w:val="000000"/>
        </w:rPr>
        <w:t>Presidente Municipal</w:t>
      </w:r>
      <w:r w:rsidR="00603194">
        <w:rPr>
          <w:rFonts w:ascii="Garamond" w:hAnsi="Garamond" w:cs="Calibri"/>
          <w:color w:val="000000"/>
        </w:rPr>
        <w:t>,</w:t>
      </w:r>
      <w:r w:rsidR="00603194" w:rsidRPr="00362EC6">
        <w:rPr>
          <w:rFonts w:ascii="Garamond" w:hAnsi="Garamond" w:cs="Calibri"/>
          <w:color w:val="000000"/>
        </w:rPr>
        <w:t xml:space="preserve"> </w:t>
      </w:r>
      <w:r w:rsidR="00603194" w:rsidRPr="00546ED2">
        <w:rPr>
          <w:rFonts w:ascii="Garamond" w:hAnsi="Garamond" w:cs="Calibri"/>
          <w:color w:val="000000"/>
        </w:rPr>
        <w:t>Arq. Luis Ernesto Munguía González</w:t>
      </w:r>
      <w:r w:rsidR="00603194">
        <w:rPr>
          <w:rFonts w:ascii="Garamond" w:hAnsi="Garamond" w:cs="Calibri"/>
          <w:color w:val="000000"/>
        </w:rPr>
        <w:t>: “</w:t>
      </w:r>
      <w:r w:rsidR="00012122" w:rsidRPr="00012122">
        <w:rPr>
          <w:rFonts w:ascii="Garamond" w:hAnsi="Garamond"/>
        </w:rPr>
        <w:t>Queda</w:t>
      </w:r>
      <w:r w:rsidR="00603194">
        <w:rPr>
          <w:rFonts w:ascii="Garamond" w:hAnsi="Garamond"/>
        </w:rPr>
        <w:t xml:space="preserve"> aprobado por mayoría simple de v</w:t>
      </w:r>
      <w:r w:rsidR="00012122" w:rsidRPr="00012122">
        <w:rPr>
          <w:rFonts w:ascii="Garamond" w:hAnsi="Garamond"/>
        </w:rPr>
        <w:t>otos</w:t>
      </w:r>
      <w:r w:rsidR="00603194">
        <w:rPr>
          <w:rFonts w:ascii="Garamond" w:hAnsi="Garamond"/>
        </w:rPr>
        <w:t>”</w:t>
      </w:r>
      <w:r w:rsidR="00012122" w:rsidRPr="00012122">
        <w:rPr>
          <w:rFonts w:ascii="Garamond" w:hAnsi="Garamond"/>
        </w:rPr>
        <w:t>.</w:t>
      </w:r>
      <w:r w:rsidR="000A677D">
        <w:rPr>
          <w:rFonts w:ascii="Garamond" w:hAnsi="Garamond"/>
        </w:rPr>
        <w:t xml:space="preserve"> </w:t>
      </w:r>
      <w:r w:rsidR="00A42E04">
        <w:rPr>
          <w:rFonts w:ascii="Garamond" w:hAnsi="Garamond"/>
          <w:b/>
        </w:rPr>
        <w:t xml:space="preserve">Se </w:t>
      </w:r>
      <w:r w:rsidR="002F5929" w:rsidRPr="00172EAA">
        <w:rPr>
          <w:rFonts w:ascii="Garamond" w:eastAsia="Calibri" w:hAnsi="Garamond" w:cs="Times New Roman"/>
          <w:b/>
          <w:lang w:val="es-MX"/>
        </w:rPr>
        <w:t xml:space="preserve">Aprueba por Mayoría Simple de Votos, </w:t>
      </w:r>
      <w:r w:rsidR="002F5929" w:rsidRPr="00172EAA">
        <w:rPr>
          <w:rFonts w:ascii="Garamond" w:eastAsia="Calibri" w:hAnsi="Garamond" w:cs="Times New Roman"/>
          <w:lang w:val="es-MX"/>
        </w:rPr>
        <w:t>por 1</w:t>
      </w:r>
      <w:r w:rsidR="002F5929">
        <w:rPr>
          <w:rFonts w:ascii="Garamond" w:eastAsia="Calibri" w:hAnsi="Garamond" w:cs="Times New Roman"/>
          <w:lang w:val="es-MX"/>
        </w:rPr>
        <w:t>3</w:t>
      </w:r>
      <w:r w:rsidR="002F5929" w:rsidRPr="00172EAA">
        <w:rPr>
          <w:rFonts w:ascii="Garamond" w:eastAsia="Calibri" w:hAnsi="Garamond" w:cs="Times New Roman"/>
          <w:lang w:val="es-MX"/>
        </w:rPr>
        <w:t xml:space="preserve"> </w:t>
      </w:r>
      <w:r w:rsidR="00E012D7">
        <w:rPr>
          <w:rFonts w:ascii="Garamond" w:eastAsia="Calibri" w:hAnsi="Garamond" w:cs="Times New Roman"/>
          <w:lang w:val="es-MX"/>
        </w:rPr>
        <w:t>tre</w:t>
      </w:r>
      <w:r w:rsidR="002F5929" w:rsidRPr="00172EAA">
        <w:rPr>
          <w:rFonts w:ascii="Garamond" w:eastAsia="Calibri" w:hAnsi="Garamond" w:cs="Times New Roman"/>
          <w:lang w:val="es-MX"/>
        </w:rPr>
        <w:t>ce a favor, 0 cero en contra y 0 cero abstenciones.</w:t>
      </w:r>
      <w:r w:rsidR="002F5929">
        <w:rPr>
          <w:rFonts w:ascii="Garamond" w:eastAsia="Calibri" w:hAnsi="Garamond" w:cs="Times New Roman"/>
          <w:lang w:val="es-MX"/>
        </w:rPr>
        <w:t xml:space="preserve"> </w:t>
      </w:r>
      <w:r w:rsidR="00E012D7" w:rsidRPr="00172EAA">
        <w:rPr>
          <w:rFonts w:ascii="Garamond" w:eastAsia="Calibri" w:hAnsi="Garamond" w:cs="Times New Roman"/>
          <w:bCs/>
          <w:iCs/>
          <w:lang w:val="es-MX"/>
        </w:rPr>
        <w:t xml:space="preserve">Por lo anterior se hace constar que al momento de la votación no se encontraba presentes el C. Síndico Municipal, </w:t>
      </w:r>
      <w:proofErr w:type="spellStart"/>
      <w:r w:rsidR="00E012D7" w:rsidRPr="00172EAA">
        <w:rPr>
          <w:rFonts w:ascii="Garamond" w:eastAsia="Calibri" w:hAnsi="Garamond" w:cs="Times New Roman"/>
          <w:bCs/>
          <w:iCs/>
          <w:lang w:val="es-MX"/>
        </w:rPr>
        <w:t>Méd</w:t>
      </w:r>
      <w:proofErr w:type="spellEnd"/>
      <w:r w:rsidR="00E012D7" w:rsidRPr="00172EAA">
        <w:rPr>
          <w:rFonts w:ascii="Garamond" w:eastAsia="Calibri" w:hAnsi="Garamond" w:cs="Times New Roman"/>
          <w:bCs/>
          <w:iCs/>
          <w:lang w:val="es-MX"/>
        </w:rPr>
        <w:t xml:space="preserve">. José Francisco Sánchez Peña y el C. Regidor </w:t>
      </w:r>
      <w:r w:rsidR="00E012D7">
        <w:rPr>
          <w:rFonts w:ascii="Garamond" w:eastAsia="Calibri" w:hAnsi="Garamond" w:cs="Times New Roman"/>
          <w:bCs/>
          <w:iCs/>
          <w:lang w:val="es-MX"/>
        </w:rPr>
        <w:t xml:space="preserve">Lic. </w:t>
      </w:r>
      <w:r w:rsidR="00E012D7" w:rsidRPr="00172EAA">
        <w:rPr>
          <w:rFonts w:ascii="Garamond" w:eastAsia="Calibri" w:hAnsi="Garamond" w:cs="Times New Roman"/>
          <w:bCs/>
          <w:iCs/>
          <w:lang w:val="es-MX"/>
        </w:rPr>
        <w:t xml:space="preserve"> </w:t>
      </w:r>
      <w:r w:rsidR="00E012D7" w:rsidRPr="00E012D7">
        <w:rPr>
          <w:rFonts w:ascii="Garamond" w:eastAsia="Calibri" w:hAnsi="Garamond" w:cs="Calibri"/>
          <w:color w:val="000000"/>
          <w:lang w:val="es-ES_tradnl"/>
        </w:rPr>
        <w:t>Lic.</w:t>
      </w:r>
      <w:r w:rsidR="00E012D7" w:rsidRPr="00E012D7">
        <w:rPr>
          <w:rFonts w:ascii="Garamond" w:eastAsia="Calibri" w:hAnsi="Garamond" w:cs="Calibri"/>
          <w:color w:val="000000"/>
          <w:lang w:val="es-MX"/>
        </w:rPr>
        <w:t xml:space="preserve"> </w:t>
      </w:r>
      <w:r w:rsidR="00E012D7" w:rsidRPr="00E012D7">
        <w:rPr>
          <w:rFonts w:ascii="Garamond" w:eastAsia="Calibri" w:hAnsi="Garamond" w:cs="Calibri"/>
          <w:color w:val="000000"/>
          <w:lang w:val="es-MX"/>
        </w:rPr>
        <w:lastRenderedPageBreak/>
        <w:t>Christian Omar Bravo Carbajal</w:t>
      </w:r>
      <w:r w:rsidR="00E012D7">
        <w:rPr>
          <w:rFonts w:ascii="Garamond" w:eastAsia="Calibri" w:hAnsi="Garamond" w:cs="Calibri"/>
          <w:color w:val="000000"/>
          <w:lang w:val="es-MX"/>
        </w:rPr>
        <w:t>,</w:t>
      </w:r>
      <w:r w:rsidR="00E012D7" w:rsidRPr="00172EAA">
        <w:rPr>
          <w:rFonts w:ascii="Garamond" w:eastAsia="Calibri" w:hAnsi="Garamond" w:cs="Times New Roman"/>
          <w:bCs/>
          <w:iCs/>
          <w:lang w:val="es-MX"/>
        </w:rPr>
        <w:t xml:space="preserve"> a efecto de manifestar el sentido de su voto.</w:t>
      </w:r>
      <w:r w:rsidR="00E012D7">
        <w:rPr>
          <w:rFonts w:ascii="Garamond" w:eastAsia="Calibri" w:hAnsi="Garamond" w:cs="Times New Roman"/>
          <w:bCs/>
          <w:iCs/>
          <w:lang w:val="es-MX"/>
        </w:rPr>
        <w:t xml:space="preserve"> -----------------------------------------------------------------------------------------------------------------------------------------------------------------------------------------------------------------------</w:t>
      </w:r>
      <w:r w:rsidR="000A677D">
        <w:rPr>
          <w:rFonts w:ascii="Garamond" w:eastAsia="Calibri" w:hAnsi="Garamond" w:cs="Times New Roman"/>
          <w:bCs/>
          <w:iCs/>
          <w:lang w:val="es-MX"/>
        </w:rPr>
        <w:t>------------------------------------------</w:t>
      </w:r>
      <w:r w:rsidR="00E012D7">
        <w:rPr>
          <w:rFonts w:ascii="Garamond" w:eastAsia="Calibri" w:hAnsi="Garamond" w:cs="Times New Roman"/>
          <w:bCs/>
          <w:iCs/>
          <w:lang w:val="es-MX"/>
        </w:rPr>
        <w:t>----------</w:t>
      </w:r>
      <w:r w:rsidR="000C0B7C">
        <w:rPr>
          <w:rFonts w:ascii="Garamond" w:hAnsi="Garamond"/>
          <w:b/>
        </w:rPr>
        <w:t xml:space="preserve"> 5.15.- </w:t>
      </w:r>
      <w:r w:rsidR="00F3734B">
        <w:rPr>
          <w:rFonts w:ascii="Garamond" w:hAnsi="Garamond"/>
          <w:b/>
          <w:lang w:val="es-MX"/>
        </w:rPr>
        <w:t>S</w:t>
      </w:r>
      <w:r w:rsidR="00F3734B" w:rsidRPr="00F3734B">
        <w:rPr>
          <w:rFonts w:ascii="Garamond" w:hAnsi="Garamond"/>
          <w:b/>
          <w:lang w:val="es-MX"/>
        </w:rPr>
        <w:t xml:space="preserve">olicitud planteada por el Mtro. Víctor Manuel Bernal Vargas, Regidor Constitucional y Presidente de la Comisión Edilicia Permanente de Educación, para efecto para efecto de que se apruebe modificar el acuerdo edilicio número 0442/2026, aprobado por el Pleno del Ayuntamiento en la Sesión Ordinaria celebrada el día 05 de Enero del año 2026, mediante el cual, se turnó al estudio y posterior dictamen de las Comisiones Edilicias, la iniciativa de acuerdo edilicio presentada por la Regidora, Dra. </w:t>
      </w:r>
      <w:proofErr w:type="spellStart"/>
      <w:r w:rsidR="00F3734B" w:rsidRPr="00F3734B">
        <w:rPr>
          <w:rFonts w:ascii="Garamond" w:hAnsi="Garamond"/>
          <w:b/>
          <w:lang w:val="es-MX"/>
        </w:rPr>
        <w:t>Iroselma</w:t>
      </w:r>
      <w:proofErr w:type="spellEnd"/>
      <w:r w:rsidR="00F3734B" w:rsidRPr="00F3734B">
        <w:rPr>
          <w:rFonts w:ascii="Garamond" w:hAnsi="Garamond"/>
          <w:b/>
          <w:lang w:val="es-MX"/>
        </w:rPr>
        <w:t xml:space="preserve"> Dalila Castañeda Santana, que tiene por objeto se autorice por este Ayuntamiento la elaboración y colocación de una placa, como homenaje al menor de nombre Pedro Irwing Cristóbal Jiménez, que perdiera la vida en un accidente de bicicleta, ocurrido en la calle Abasolo, en el área conocida como Mirador turístico El Cerro de la Cruz, así como la instalación de señalética vial como un tema de seguridad y prevención de accidentes</w:t>
      </w:r>
      <w:r w:rsidR="00F3734B">
        <w:rPr>
          <w:rFonts w:ascii="Garamond" w:hAnsi="Garamond"/>
          <w:b/>
          <w:lang w:val="es-MX"/>
        </w:rPr>
        <w:t>.</w:t>
      </w:r>
      <w:r w:rsidR="00A01253">
        <w:rPr>
          <w:rFonts w:ascii="Garamond" w:hAnsi="Garamond"/>
          <w:b/>
          <w:lang w:val="es-MX"/>
        </w:rPr>
        <w:t xml:space="preserve"> </w:t>
      </w:r>
      <w:r w:rsidR="00603194" w:rsidRPr="00A35D44">
        <w:rPr>
          <w:rFonts w:ascii="Garamond" w:hAnsi="Garamond" w:cs="Calibri"/>
          <w:color w:val="000000"/>
          <w:lang w:val="es-ES_tradnl"/>
        </w:rPr>
        <w:t xml:space="preserve">El C. </w:t>
      </w:r>
      <w:r w:rsidR="00603194" w:rsidRPr="00362EC6">
        <w:rPr>
          <w:rFonts w:ascii="Garamond" w:hAnsi="Garamond" w:cs="Calibri"/>
          <w:color w:val="000000"/>
        </w:rPr>
        <w:t>Presidente Municipal</w:t>
      </w:r>
      <w:r w:rsidR="00603194">
        <w:rPr>
          <w:rFonts w:ascii="Garamond" w:hAnsi="Garamond" w:cs="Calibri"/>
          <w:color w:val="000000"/>
        </w:rPr>
        <w:t>,</w:t>
      </w:r>
      <w:r w:rsidR="00603194" w:rsidRPr="00362EC6">
        <w:rPr>
          <w:rFonts w:ascii="Garamond" w:hAnsi="Garamond" w:cs="Calibri"/>
          <w:color w:val="000000"/>
        </w:rPr>
        <w:t xml:space="preserve"> </w:t>
      </w:r>
      <w:r w:rsidR="00603194" w:rsidRPr="00546ED2">
        <w:rPr>
          <w:rFonts w:ascii="Garamond" w:hAnsi="Garamond" w:cs="Calibri"/>
          <w:color w:val="000000"/>
        </w:rPr>
        <w:t>Arq. Luis Ernesto Munguía González</w:t>
      </w:r>
      <w:r w:rsidR="00603194">
        <w:rPr>
          <w:rFonts w:ascii="Garamond" w:hAnsi="Garamond" w:cs="Calibri"/>
          <w:color w:val="000000"/>
        </w:rPr>
        <w:t>: “</w:t>
      </w:r>
      <w:r w:rsidR="00603194">
        <w:rPr>
          <w:rFonts w:ascii="Garamond" w:hAnsi="Garamond"/>
        </w:rPr>
        <w:t>La siguiente S</w:t>
      </w:r>
      <w:r w:rsidR="00603194" w:rsidRPr="00603194">
        <w:rPr>
          <w:rFonts w:ascii="Garamond" w:hAnsi="Garamond"/>
        </w:rPr>
        <w:t>ecretari</w:t>
      </w:r>
      <w:r w:rsidR="00603194">
        <w:rPr>
          <w:rFonts w:ascii="Garamond" w:hAnsi="Garamond"/>
        </w:rPr>
        <w:t>o”</w:t>
      </w:r>
      <w:r w:rsidR="00603194" w:rsidRPr="00603194">
        <w:rPr>
          <w:rFonts w:ascii="Garamond" w:hAnsi="Garamond"/>
        </w:rPr>
        <w:t>.</w:t>
      </w:r>
      <w:r w:rsidR="00071B11">
        <w:rPr>
          <w:rFonts w:ascii="Garamond" w:hAnsi="Garamond"/>
        </w:rPr>
        <w:t xml:space="preserve"> </w:t>
      </w:r>
      <w:r w:rsidR="006A2B39" w:rsidRPr="00A35D44">
        <w:rPr>
          <w:rFonts w:ascii="Garamond" w:hAnsi="Garamond"/>
          <w:shd w:val="clear" w:color="auto" w:fill="FFFFFF"/>
          <w:lang w:val="es-ES_tradnl"/>
        </w:rPr>
        <w:t xml:space="preserve">El C. Secretario General, </w:t>
      </w:r>
      <w:r w:rsidR="006A2B39" w:rsidRPr="00546ED2">
        <w:rPr>
          <w:rFonts w:ascii="Garamond" w:hAnsi="Garamond"/>
          <w:shd w:val="clear" w:color="auto" w:fill="FFFFFF"/>
        </w:rPr>
        <w:t>Abg. José Juan Velázquez Hernández</w:t>
      </w:r>
      <w:r w:rsidR="006A2B39" w:rsidRPr="00A35D44">
        <w:rPr>
          <w:rFonts w:ascii="Garamond" w:hAnsi="Garamond"/>
          <w:shd w:val="clear" w:color="auto" w:fill="FFFFFF"/>
          <w:lang w:val="es-ES_tradnl"/>
        </w:rPr>
        <w:t>: “</w:t>
      </w:r>
      <w:r w:rsidR="00603194" w:rsidRPr="00603194">
        <w:rPr>
          <w:rFonts w:ascii="Garamond" w:hAnsi="Garamond"/>
        </w:rPr>
        <w:t xml:space="preserve">Señor Presidente doy cuenta a usted en mi carácter de </w:t>
      </w:r>
      <w:r w:rsidR="006A2B39">
        <w:rPr>
          <w:rFonts w:ascii="Garamond" w:hAnsi="Garamond"/>
        </w:rPr>
        <w:t>Secretario</w:t>
      </w:r>
      <w:r w:rsidR="006A2B39" w:rsidRPr="00603194">
        <w:rPr>
          <w:rFonts w:ascii="Garamond" w:hAnsi="Garamond"/>
        </w:rPr>
        <w:t xml:space="preserve"> General </w:t>
      </w:r>
      <w:r w:rsidR="00603194" w:rsidRPr="00603194">
        <w:rPr>
          <w:rFonts w:ascii="Garamond" w:hAnsi="Garamond"/>
        </w:rPr>
        <w:t xml:space="preserve">del Ayuntamiento, </w:t>
      </w:r>
      <w:r w:rsidR="00071B11">
        <w:rPr>
          <w:rFonts w:ascii="Garamond" w:hAnsi="Garamond"/>
        </w:rPr>
        <w:t>a</w:t>
      </w:r>
      <w:r w:rsidR="00603194" w:rsidRPr="00603194">
        <w:rPr>
          <w:rFonts w:ascii="Garamond" w:hAnsi="Garamond"/>
        </w:rPr>
        <w:t xml:space="preserve">sí como al Pleno de este </w:t>
      </w:r>
      <w:r w:rsidR="00071B11">
        <w:rPr>
          <w:rFonts w:ascii="Garamond" w:hAnsi="Garamond"/>
        </w:rPr>
        <w:t>A</w:t>
      </w:r>
      <w:r w:rsidR="00603194" w:rsidRPr="00603194">
        <w:rPr>
          <w:rFonts w:ascii="Garamond" w:hAnsi="Garamond"/>
        </w:rPr>
        <w:t>yuntamiento</w:t>
      </w:r>
      <w:r w:rsidR="00071B11">
        <w:rPr>
          <w:rFonts w:ascii="Garamond" w:hAnsi="Garamond"/>
        </w:rPr>
        <w:t>,</w:t>
      </w:r>
      <w:r w:rsidR="00603194" w:rsidRPr="00603194">
        <w:rPr>
          <w:rFonts w:ascii="Garamond" w:hAnsi="Garamond"/>
        </w:rPr>
        <w:t xml:space="preserve"> de el oficio SLRG</w:t>
      </w:r>
      <w:r w:rsidR="006A2B39">
        <w:rPr>
          <w:rFonts w:ascii="Garamond" w:hAnsi="Garamond"/>
        </w:rPr>
        <w:t>/</w:t>
      </w:r>
      <w:r w:rsidR="00603194" w:rsidRPr="00603194">
        <w:rPr>
          <w:rFonts w:ascii="Garamond" w:hAnsi="Garamond"/>
        </w:rPr>
        <w:t>VMBV</w:t>
      </w:r>
      <w:r w:rsidR="006A2B39">
        <w:rPr>
          <w:rFonts w:ascii="Garamond" w:hAnsi="Garamond"/>
        </w:rPr>
        <w:t>/</w:t>
      </w:r>
      <w:r w:rsidR="00603194" w:rsidRPr="00603194">
        <w:rPr>
          <w:rFonts w:ascii="Garamond" w:hAnsi="Garamond"/>
        </w:rPr>
        <w:t>177/</w:t>
      </w:r>
      <w:r w:rsidR="006A2B39">
        <w:rPr>
          <w:rFonts w:ascii="Garamond" w:hAnsi="Garamond"/>
        </w:rPr>
        <w:t>2026, s</w:t>
      </w:r>
      <w:r w:rsidR="00603194" w:rsidRPr="00603194">
        <w:rPr>
          <w:rFonts w:ascii="Garamond" w:hAnsi="Garamond"/>
        </w:rPr>
        <w:t xml:space="preserve">ignado por el </w:t>
      </w:r>
      <w:r w:rsidR="006A2B39">
        <w:rPr>
          <w:rFonts w:ascii="Garamond" w:hAnsi="Garamond"/>
        </w:rPr>
        <w:t>Regidor M</w:t>
      </w:r>
      <w:r w:rsidR="00603194" w:rsidRPr="00603194">
        <w:rPr>
          <w:rFonts w:ascii="Garamond" w:hAnsi="Garamond"/>
        </w:rPr>
        <w:t xml:space="preserve">aestro Víctor Manuel Bernal Vargas, con fecha </w:t>
      </w:r>
      <w:r w:rsidR="006A2B39">
        <w:rPr>
          <w:rFonts w:ascii="Garamond" w:hAnsi="Garamond"/>
        </w:rPr>
        <w:t>veinte</w:t>
      </w:r>
      <w:r w:rsidR="00603194" w:rsidRPr="00603194">
        <w:rPr>
          <w:rFonts w:ascii="Garamond" w:hAnsi="Garamond"/>
        </w:rPr>
        <w:t xml:space="preserve"> de marzo del año </w:t>
      </w:r>
      <w:r w:rsidR="006A2B39">
        <w:rPr>
          <w:rFonts w:ascii="Garamond" w:hAnsi="Garamond"/>
        </w:rPr>
        <w:t>dos mil veintiséis</w:t>
      </w:r>
      <w:r w:rsidR="00603194" w:rsidRPr="00603194">
        <w:rPr>
          <w:rFonts w:ascii="Garamond" w:hAnsi="Garamond"/>
        </w:rPr>
        <w:t xml:space="preserve"> y </w:t>
      </w:r>
      <w:proofErr w:type="spellStart"/>
      <w:r w:rsidR="00603194" w:rsidRPr="00603194">
        <w:rPr>
          <w:rFonts w:ascii="Garamond" w:hAnsi="Garamond"/>
        </w:rPr>
        <w:t>recepcionado</w:t>
      </w:r>
      <w:proofErr w:type="spellEnd"/>
      <w:r w:rsidR="00603194" w:rsidRPr="00603194">
        <w:rPr>
          <w:rFonts w:ascii="Garamond" w:hAnsi="Garamond"/>
        </w:rPr>
        <w:t xml:space="preserve"> en la Secretaría General el día </w:t>
      </w:r>
      <w:r w:rsidR="006A2B39">
        <w:rPr>
          <w:rFonts w:ascii="Garamond" w:hAnsi="Garamond"/>
        </w:rPr>
        <w:t>veintitrés</w:t>
      </w:r>
      <w:r w:rsidR="00603194" w:rsidRPr="00603194">
        <w:rPr>
          <w:rFonts w:ascii="Garamond" w:hAnsi="Garamond"/>
        </w:rPr>
        <w:t xml:space="preserve"> del mismo mes y año, mediante el cual por los motivos que se exponen en el oficio de </w:t>
      </w:r>
      <w:r w:rsidR="006A2B39">
        <w:rPr>
          <w:rFonts w:ascii="Garamond" w:hAnsi="Garamond"/>
        </w:rPr>
        <w:t>cuentas, solicita al suscrito dé</w:t>
      </w:r>
      <w:r w:rsidR="00603194" w:rsidRPr="00603194">
        <w:rPr>
          <w:rFonts w:ascii="Garamond" w:hAnsi="Garamond"/>
        </w:rPr>
        <w:t xml:space="preserve"> cuenta </w:t>
      </w:r>
      <w:r w:rsidR="006A2B39">
        <w:rPr>
          <w:rFonts w:ascii="Garamond" w:hAnsi="Garamond"/>
        </w:rPr>
        <w:t xml:space="preserve">a </w:t>
      </w:r>
      <w:r w:rsidR="00603194" w:rsidRPr="00603194">
        <w:rPr>
          <w:rFonts w:ascii="Garamond" w:hAnsi="Garamond"/>
        </w:rPr>
        <w:t xml:space="preserve">este órgano máximo de </w:t>
      </w:r>
      <w:r w:rsidR="00071B11">
        <w:rPr>
          <w:rFonts w:ascii="Garamond" w:hAnsi="Garamond"/>
        </w:rPr>
        <w:t>G</w:t>
      </w:r>
      <w:r w:rsidR="00603194" w:rsidRPr="00603194">
        <w:rPr>
          <w:rFonts w:ascii="Garamond" w:hAnsi="Garamond"/>
        </w:rPr>
        <w:t>obierno</w:t>
      </w:r>
      <w:r w:rsidR="006A2B39">
        <w:rPr>
          <w:rFonts w:ascii="Garamond" w:hAnsi="Garamond"/>
        </w:rPr>
        <w:t xml:space="preserve"> a</w:t>
      </w:r>
      <w:r w:rsidR="00603194" w:rsidRPr="00603194">
        <w:rPr>
          <w:rFonts w:ascii="Garamond" w:hAnsi="Garamond"/>
        </w:rPr>
        <w:t xml:space="preserve"> </w:t>
      </w:r>
      <w:r w:rsidR="006A2B39">
        <w:rPr>
          <w:rFonts w:ascii="Garamond" w:hAnsi="Garamond"/>
        </w:rPr>
        <w:t>e</w:t>
      </w:r>
      <w:r w:rsidR="00603194" w:rsidRPr="00603194">
        <w:rPr>
          <w:rFonts w:ascii="Garamond" w:hAnsi="Garamond"/>
        </w:rPr>
        <w:t>fecto de qué en este acto jurídico se apruebe modificar el acuerdo edilicio número 442/20</w:t>
      </w:r>
      <w:r w:rsidR="006A2B39">
        <w:rPr>
          <w:rFonts w:ascii="Garamond" w:hAnsi="Garamond"/>
        </w:rPr>
        <w:t>26, a</w:t>
      </w:r>
      <w:r w:rsidR="00603194" w:rsidRPr="00603194">
        <w:rPr>
          <w:rFonts w:ascii="Garamond" w:hAnsi="Garamond"/>
        </w:rPr>
        <w:t>probado po</w:t>
      </w:r>
      <w:r w:rsidR="006A2B39">
        <w:rPr>
          <w:rFonts w:ascii="Garamond" w:hAnsi="Garamond"/>
        </w:rPr>
        <w:t>r el Pleno del Ayuntamiento de P</w:t>
      </w:r>
      <w:r w:rsidR="00603194" w:rsidRPr="00603194">
        <w:rPr>
          <w:rFonts w:ascii="Garamond" w:hAnsi="Garamond"/>
        </w:rPr>
        <w:t xml:space="preserve">uerto </w:t>
      </w:r>
      <w:r w:rsidR="006A2B39">
        <w:rPr>
          <w:rFonts w:ascii="Garamond" w:hAnsi="Garamond"/>
        </w:rPr>
        <w:t>Vallarta</w:t>
      </w:r>
      <w:r w:rsidR="00603194" w:rsidRPr="00603194">
        <w:rPr>
          <w:rFonts w:ascii="Garamond" w:hAnsi="Garamond"/>
        </w:rPr>
        <w:t xml:space="preserve">, Jalisco, en la sesión ordinaria celebrada el </w:t>
      </w:r>
      <w:r w:rsidR="006A2B39">
        <w:rPr>
          <w:rFonts w:ascii="Garamond" w:hAnsi="Garamond"/>
        </w:rPr>
        <w:t>d</w:t>
      </w:r>
      <w:r w:rsidR="00603194" w:rsidRPr="00603194">
        <w:rPr>
          <w:rFonts w:ascii="Garamond" w:hAnsi="Garamond"/>
        </w:rPr>
        <w:t xml:space="preserve">ía </w:t>
      </w:r>
      <w:r w:rsidR="006A2B39">
        <w:rPr>
          <w:rFonts w:ascii="Garamond" w:hAnsi="Garamond"/>
        </w:rPr>
        <w:t>cinco de enero de dos mil veintiséis</w:t>
      </w:r>
      <w:r w:rsidR="00603194" w:rsidRPr="00603194">
        <w:rPr>
          <w:rFonts w:ascii="Garamond" w:hAnsi="Garamond"/>
        </w:rPr>
        <w:t>, mediante el cual se t</w:t>
      </w:r>
      <w:r w:rsidR="00071B11">
        <w:rPr>
          <w:rFonts w:ascii="Garamond" w:hAnsi="Garamond"/>
        </w:rPr>
        <w:t>u</w:t>
      </w:r>
      <w:r w:rsidR="00603194" w:rsidRPr="00603194">
        <w:rPr>
          <w:rFonts w:ascii="Garamond" w:hAnsi="Garamond"/>
        </w:rPr>
        <w:t xml:space="preserve">rnó al estudio y posterior dictamen de las Comisiones Edilicias de </w:t>
      </w:r>
      <w:r w:rsidR="006A2B39" w:rsidRPr="00603194">
        <w:rPr>
          <w:rFonts w:ascii="Garamond" w:hAnsi="Garamond"/>
        </w:rPr>
        <w:t>Educación</w:t>
      </w:r>
      <w:r w:rsidR="00603194" w:rsidRPr="00603194">
        <w:rPr>
          <w:rFonts w:ascii="Garamond" w:hAnsi="Garamond"/>
        </w:rPr>
        <w:t xml:space="preserve">, </w:t>
      </w:r>
      <w:r w:rsidR="006A2B39" w:rsidRPr="00603194">
        <w:rPr>
          <w:rFonts w:ascii="Garamond" w:hAnsi="Garamond"/>
        </w:rPr>
        <w:t xml:space="preserve">Niñas, Niños </w:t>
      </w:r>
      <w:r w:rsidR="00603194" w:rsidRPr="00603194">
        <w:rPr>
          <w:rFonts w:ascii="Garamond" w:hAnsi="Garamond"/>
        </w:rPr>
        <w:t xml:space="preserve">y </w:t>
      </w:r>
      <w:r w:rsidR="006A2B39" w:rsidRPr="00603194">
        <w:rPr>
          <w:rFonts w:ascii="Garamond" w:hAnsi="Garamond"/>
        </w:rPr>
        <w:t xml:space="preserve">Adolescentes </w:t>
      </w:r>
      <w:r w:rsidR="00603194" w:rsidRPr="00603194">
        <w:rPr>
          <w:rFonts w:ascii="Garamond" w:hAnsi="Garamond"/>
        </w:rPr>
        <w:t>y</w:t>
      </w:r>
      <w:r w:rsidR="006A2B39">
        <w:rPr>
          <w:rFonts w:ascii="Garamond" w:hAnsi="Garamond"/>
        </w:rPr>
        <w:t>:</w:t>
      </w:r>
      <w:r w:rsidR="00603194" w:rsidRPr="00603194">
        <w:rPr>
          <w:rFonts w:ascii="Garamond" w:hAnsi="Garamond"/>
        </w:rPr>
        <w:t xml:space="preserve"> </w:t>
      </w:r>
      <w:r w:rsidR="006A2B39">
        <w:rPr>
          <w:rFonts w:ascii="Garamond" w:hAnsi="Garamond"/>
        </w:rPr>
        <w:t>S</w:t>
      </w:r>
      <w:r w:rsidR="00603194" w:rsidRPr="00603194">
        <w:rPr>
          <w:rFonts w:ascii="Garamond" w:hAnsi="Garamond"/>
        </w:rPr>
        <w:t xml:space="preserve">eguridad </w:t>
      </w:r>
      <w:r w:rsidR="006A2B39">
        <w:rPr>
          <w:rFonts w:ascii="Garamond" w:hAnsi="Garamond"/>
        </w:rPr>
        <w:t>Pública y Tránsito</w:t>
      </w:r>
      <w:r w:rsidR="00603194" w:rsidRPr="00603194">
        <w:rPr>
          <w:rFonts w:ascii="Garamond" w:hAnsi="Garamond"/>
        </w:rPr>
        <w:t xml:space="preserve"> </w:t>
      </w:r>
      <w:r w:rsidR="006A2B39">
        <w:rPr>
          <w:rFonts w:ascii="Garamond" w:hAnsi="Garamond"/>
        </w:rPr>
        <w:t>M</w:t>
      </w:r>
      <w:r w:rsidR="00603194" w:rsidRPr="00603194">
        <w:rPr>
          <w:rFonts w:ascii="Garamond" w:hAnsi="Garamond"/>
        </w:rPr>
        <w:t xml:space="preserve">unicipal, la iniciativa de acuerdo </w:t>
      </w:r>
      <w:r w:rsidR="006A2B39">
        <w:rPr>
          <w:rFonts w:ascii="Garamond" w:hAnsi="Garamond"/>
        </w:rPr>
        <w:t>e</w:t>
      </w:r>
      <w:r w:rsidR="00603194" w:rsidRPr="00603194">
        <w:rPr>
          <w:rFonts w:ascii="Garamond" w:hAnsi="Garamond"/>
        </w:rPr>
        <w:t>di</w:t>
      </w:r>
      <w:r w:rsidR="006A2B39">
        <w:rPr>
          <w:rFonts w:ascii="Garamond" w:hAnsi="Garamond"/>
        </w:rPr>
        <w:t>l</w:t>
      </w:r>
      <w:r w:rsidR="00603194" w:rsidRPr="00603194">
        <w:rPr>
          <w:rFonts w:ascii="Garamond" w:hAnsi="Garamond"/>
        </w:rPr>
        <w:t xml:space="preserve">icio presentada por la Regidora </w:t>
      </w:r>
      <w:r w:rsidR="006A2B39" w:rsidRPr="00603194">
        <w:rPr>
          <w:rFonts w:ascii="Garamond" w:hAnsi="Garamond"/>
        </w:rPr>
        <w:t>Doctora Iroselma D</w:t>
      </w:r>
      <w:r w:rsidR="006A2B39">
        <w:rPr>
          <w:rFonts w:ascii="Garamond" w:hAnsi="Garamond"/>
        </w:rPr>
        <w:t>al</w:t>
      </w:r>
      <w:r w:rsidR="006A2B39" w:rsidRPr="00603194">
        <w:rPr>
          <w:rFonts w:ascii="Garamond" w:hAnsi="Garamond"/>
        </w:rPr>
        <w:t>ila Castañ</w:t>
      </w:r>
      <w:r w:rsidR="00071B11">
        <w:rPr>
          <w:rFonts w:ascii="Garamond" w:hAnsi="Garamond"/>
        </w:rPr>
        <w:t>ed</w:t>
      </w:r>
      <w:r w:rsidR="006A2B39" w:rsidRPr="00603194">
        <w:rPr>
          <w:rFonts w:ascii="Garamond" w:hAnsi="Garamond"/>
        </w:rPr>
        <w:t>a Santana</w:t>
      </w:r>
      <w:r w:rsidR="006A2B39">
        <w:rPr>
          <w:rFonts w:ascii="Garamond" w:hAnsi="Garamond"/>
        </w:rPr>
        <w:t>, l</w:t>
      </w:r>
      <w:r w:rsidR="00603194" w:rsidRPr="00603194">
        <w:rPr>
          <w:rFonts w:ascii="Garamond" w:hAnsi="Garamond"/>
        </w:rPr>
        <w:t>a cual tiene p</w:t>
      </w:r>
      <w:r w:rsidR="006A2B39">
        <w:rPr>
          <w:rFonts w:ascii="Garamond" w:hAnsi="Garamond"/>
        </w:rPr>
        <w:t>or objeto se autori</w:t>
      </w:r>
      <w:r w:rsidR="00071B11">
        <w:rPr>
          <w:rFonts w:ascii="Garamond" w:hAnsi="Garamond"/>
        </w:rPr>
        <w:t>ce</w:t>
      </w:r>
      <w:r w:rsidR="006A2B39">
        <w:rPr>
          <w:rFonts w:ascii="Garamond" w:hAnsi="Garamond"/>
        </w:rPr>
        <w:t xml:space="preserve"> por este A</w:t>
      </w:r>
      <w:r w:rsidR="00603194" w:rsidRPr="00603194">
        <w:rPr>
          <w:rFonts w:ascii="Garamond" w:hAnsi="Garamond"/>
        </w:rPr>
        <w:t xml:space="preserve">yuntamiento la elaboración y colocación de una placa como homenaje al menor de nombre Pedro Irwin Cristóbal Jiménez, que perdiera la vida en un accidente de bicicleta ocurrido en la calle </w:t>
      </w:r>
      <w:r w:rsidR="006A2B39" w:rsidRPr="00603194">
        <w:rPr>
          <w:rFonts w:ascii="Garamond" w:hAnsi="Garamond"/>
        </w:rPr>
        <w:t>Abasolo</w:t>
      </w:r>
      <w:r w:rsidR="00603194" w:rsidRPr="00603194">
        <w:rPr>
          <w:rFonts w:ascii="Garamond" w:hAnsi="Garamond"/>
        </w:rPr>
        <w:t>, en</w:t>
      </w:r>
      <w:r w:rsidR="00071B11">
        <w:rPr>
          <w:rFonts w:ascii="Garamond" w:hAnsi="Garamond"/>
        </w:rPr>
        <w:t xml:space="preserve"> el</w:t>
      </w:r>
      <w:r w:rsidR="00603194" w:rsidRPr="00603194">
        <w:rPr>
          <w:rFonts w:ascii="Garamond" w:hAnsi="Garamond"/>
        </w:rPr>
        <w:t xml:space="preserve"> </w:t>
      </w:r>
      <w:r w:rsidR="00071B11">
        <w:rPr>
          <w:rFonts w:ascii="Garamond" w:hAnsi="Garamond"/>
        </w:rPr>
        <w:t>ár</w:t>
      </w:r>
      <w:r w:rsidR="00603194" w:rsidRPr="00603194">
        <w:rPr>
          <w:rFonts w:ascii="Garamond" w:hAnsi="Garamond"/>
        </w:rPr>
        <w:t xml:space="preserve">ea conocida como </w:t>
      </w:r>
      <w:r w:rsidR="00071B11">
        <w:rPr>
          <w:rFonts w:ascii="Garamond" w:hAnsi="Garamond"/>
        </w:rPr>
        <w:t>“M</w:t>
      </w:r>
      <w:r w:rsidR="00603194" w:rsidRPr="00603194">
        <w:rPr>
          <w:rFonts w:ascii="Garamond" w:hAnsi="Garamond"/>
        </w:rPr>
        <w:t xml:space="preserve">irador </w:t>
      </w:r>
      <w:r w:rsidR="00071B11">
        <w:rPr>
          <w:rFonts w:ascii="Garamond" w:hAnsi="Garamond"/>
        </w:rPr>
        <w:t>T</w:t>
      </w:r>
      <w:r w:rsidR="00603194" w:rsidRPr="00603194">
        <w:rPr>
          <w:rFonts w:ascii="Garamond" w:hAnsi="Garamond"/>
        </w:rPr>
        <w:t xml:space="preserve">urístico </w:t>
      </w:r>
      <w:r w:rsidR="00071B11">
        <w:rPr>
          <w:rFonts w:ascii="Garamond" w:hAnsi="Garamond"/>
        </w:rPr>
        <w:t>E</w:t>
      </w:r>
      <w:r w:rsidR="00603194" w:rsidRPr="00603194">
        <w:rPr>
          <w:rFonts w:ascii="Garamond" w:hAnsi="Garamond"/>
        </w:rPr>
        <w:t xml:space="preserve">l </w:t>
      </w:r>
      <w:r w:rsidR="00071B11">
        <w:rPr>
          <w:rFonts w:ascii="Garamond" w:hAnsi="Garamond"/>
        </w:rPr>
        <w:t>C</w:t>
      </w:r>
      <w:r w:rsidR="00603194" w:rsidRPr="00603194">
        <w:rPr>
          <w:rFonts w:ascii="Garamond" w:hAnsi="Garamond"/>
        </w:rPr>
        <w:t xml:space="preserve">erro de la </w:t>
      </w:r>
      <w:r w:rsidR="00071B11">
        <w:rPr>
          <w:rFonts w:ascii="Garamond" w:hAnsi="Garamond"/>
        </w:rPr>
        <w:t>C</w:t>
      </w:r>
      <w:r w:rsidR="00603194" w:rsidRPr="00603194">
        <w:rPr>
          <w:rFonts w:ascii="Garamond" w:hAnsi="Garamond"/>
        </w:rPr>
        <w:t>ruz</w:t>
      </w:r>
      <w:r w:rsidR="00071B11">
        <w:rPr>
          <w:rFonts w:ascii="Garamond" w:hAnsi="Garamond"/>
        </w:rPr>
        <w:t>”</w:t>
      </w:r>
      <w:r w:rsidR="00603194" w:rsidRPr="00603194">
        <w:rPr>
          <w:rFonts w:ascii="Garamond" w:hAnsi="Garamond"/>
        </w:rPr>
        <w:t>, así como la instalación de señalética vial como un tema de seguridad y prevención de accidentes.</w:t>
      </w:r>
      <w:r w:rsidR="00071B11">
        <w:rPr>
          <w:rFonts w:ascii="Garamond" w:hAnsi="Garamond"/>
        </w:rPr>
        <w:t xml:space="preserve"> L</w:t>
      </w:r>
      <w:r w:rsidR="00603194" w:rsidRPr="00603194">
        <w:rPr>
          <w:rFonts w:ascii="Garamond" w:hAnsi="Garamond"/>
        </w:rPr>
        <w:t>o anterior</w:t>
      </w:r>
      <w:r w:rsidR="00071B11">
        <w:rPr>
          <w:rFonts w:ascii="Garamond" w:hAnsi="Garamond"/>
        </w:rPr>
        <w:t>,</w:t>
      </w:r>
      <w:r w:rsidR="00603194" w:rsidRPr="00603194">
        <w:rPr>
          <w:rFonts w:ascii="Garamond" w:hAnsi="Garamond"/>
        </w:rPr>
        <w:t xml:space="preserve"> bajo la perspectiva de que se exima a la Comisión Edilicia permanente de </w:t>
      </w:r>
      <w:r w:rsidR="006A2B39" w:rsidRPr="00603194">
        <w:rPr>
          <w:rFonts w:ascii="Garamond" w:hAnsi="Garamond"/>
        </w:rPr>
        <w:t>Educación</w:t>
      </w:r>
      <w:r w:rsidR="006A2B39">
        <w:rPr>
          <w:rFonts w:ascii="Garamond" w:hAnsi="Garamond"/>
        </w:rPr>
        <w:t xml:space="preserve"> y</w:t>
      </w:r>
      <w:r w:rsidR="00603194" w:rsidRPr="00603194">
        <w:rPr>
          <w:rFonts w:ascii="Garamond" w:hAnsi="Garamond"/>
        </w:rPr>
        <w:t xml:space="preserve"> </w:t>
      </w:r>
      <w:r w:rsidR="006A2B39">
        <w:rPr>
          <w:rFonts w:ascii="Garamond" w:hAnsi="Garamond"/>
        </w:rPr>
        <w:t>a su vez, la Comisión Edilicia P</w:t>
      </w:r>
      <w:r w:rsidR="00603194" w:rsidRPr="00603194">
        <w:rPr>
          <w:rFonts w:ascii="Garamond" w:hAnsi="Garamond"/>
        </w:rPr>
        <w:t xml:space="preserve">ermanente de </w:t>
      </w:r>
      <w:r w:rsidR="006A2B39" w:rsidRPr="00603194">
        <w:rPr>
          <w:rFonts w:ascii="Garamond" w:hAnsi="Garamond"/>
        </w:rPr>
        <w:t>Niñas, Niñ</w:t>
      </w:r>
      <w:r w:rsidR="00071B11">
        <w:rPr>
          <w:rFonts w:ascii="Garamond" w:hAnsi="Garamond"/>
        </w:rPr>
        <w:t>o</w:t>
      </w:r>
      <w:r w:rsidR="006A2B39" w:rsidRPr="00603194">
        <w:rPr>
          <w:rFonts w:ascii="Garamond" w:hAnsi="Garamond"/>
        </w:rPr>
        <w:t xml:space="preserve">s </w:t>
      </w:r>
      <w:r w:rsidR="006A2B39">
        <w:rPr>
          <w:rFonts w:ascii="Garamond" w:hAnsi="Garamond"/>
        </w:rPr>
        <w:t>y A</w:t>
      </w:r>
      <w:r w:rsidR="00603194" w:rsidRPr="00603194">
        <w:rPr>
          <w:rFonts w:ascii="Garamond" w:hAnsi="Garamond"/>
        </w:rPr>
        <w:t>dolescentes pase a ser la Comisión convocante, habida cuenta que a la Comisión Edilicia de Educación no le corresponde la competencia direc</w:t>
      </w:r>
      <w:r w:rsidR="006A2B39">
        <w:rPr>
          <w:rFonts w:ascii="Garamond" w:hAnsi="Garamond"/>
        </w:rPr>
        <w:t>ta de los apoyos que otorga el M</w:t>
      </w:r>
      <w:r w:rsidR="00603194" w:rsidRPr="00603194">
        <w:rPr>
          <w:rFonts w:ascii="Garamond" w:hAnsi="Garamond"/>
        </w:rPr>
        <w:t>unicipio en materia de infraestructura de los planteles escolares, ni de los servicios educativos que se ofertan a las niñas, niños y adolescentes que curs</w:t>
      </w:r>
      <w:r w:rsidR="006A2B39">
        <w:rPr>
          <w:rFonts w:ascii="Garamond" w:hAnsi="Garamond"/>
        </w:rPr>
        <w:t>an la educación básica en este M</w:t>
      </w:r>
      <w:r w:rsidR="00603194" w:rsidRPr="00603194">
        <w:rPr>
          <w:rFonts w:ascii="Garamond" w:hAnsi="Garamond"/>
        </w:rPr>
        <w:t>unicipio.</w:t>
      </w:r>
      <w:r w:rsidR="00071B11">
        <w:rPr>
          <w:rFonts w:ascii="Garamond" w:hAnsi="Garamond"/>
        </w:rPr>
        <w:t xml:space="preserve"> </w:t>
      </w:r>
      <w:r w:rsidR="00603194" w:rsidRPr="00603194">
        <w:rPr>
          <w:rFonts w:ascii="Garamond" w:hAnsi="Garamond"/>
        </w:rPr>
        <w:t>En virtud de lo antes expuesto, se propone modificar el punto de acuerdo par</w:t>
      </w:r>
      <w:r w:rsidR="006A2B39">
        <w:rPr>
          <w:rFonts w:ascii="Garamond" w:hAnsi="Garamond"/>
        </w:rPr>
        <w:t>a quedar de la manera siguiente:</w:t>
      </w:r>
      <w:r w:rsidR="00603194" w:rsidRPr="00603194">
        <w:rPr>
          <w:rFonts w:ascii="Garamond" w:hAnsi="Garamond"/>
        </w:rPr>
        <w:t xml:space="preserve"> </w:t>
      </w:r>
      <w:r w:rsidR="006A2B39">
        <w:rPr>
          <w:rFonts w:ascii="Garamond" w:hAnsi="Garamond"/>
        </w:rPr>
        <w:t>A</w:t>
      </w:r>
      <w:r w:rsidR="00A01253">
        <w:rPr>
          <w:rFonts w:ascii="Garamond" w:hAnsi="Garamond"/>
        </w:rPr>
        <w:t>cuerdo 442/2026.</w:t>
      </w:r>
      <w:r w:rsidR="00603194" w:rsidRPr="00603194">
        <w:rPr>
          <w:rFonts w:ascii="Garamond" w:hAnsi="Garamond"/>
        </w:rPr>
        <w:t xml:space="preserve"> </w:t>
      </w:r>
      <w:r w:rsidR="00A01253">
        <w:rPr>
          <w:rFonts w:ascii="Garamond" w:hAnsi="Garamond"/>
        </w:rPr>
        <w:t>E</w:t>
      </w:r>
      <w:r w:rsidR="00603194" w:rsidRPr="00603194">
        <w:rPr>
          <w:rFonts w:ascii="Garamond" w:hAnsi="Garamond"/>
        </w:rPr>
        <w:t xml:space="preserve">l </w:t>
      </w:r>
      <w:r w:rsidR="006A2B39" w:rsidRPr="00603194">
        <w:rPr>
          <w:rFonts w:ascii="Garamond" w:hAnsi="Garamond"/>
        </w:rPr>
        <w:t xml:space="preserve">Honorable Ayuntamiento </w:t>
      </w:r>
      <w:r w:rsidR="00603194" w:rsidRPr="00603194">
        <w:rPr>
          <w:rFonts w:ascii="Garamond" w:hAnsi="Garamond"/>
        </w:rPr>
        <w:t>Constitucional de Puerto V</w:t>
      </w:r>
      <w:r w:rsidR="006A2B39">
        <w:rPr>
          <w:rFonts w:ascii="Garamond" w:hAnsi="Garamond"/>
        </w:rPr>
        <w:t>allar</w:t>
      </w:r>
      <w:r w:rsidR="00603194" w:rsidRPr="00603194">
        <w:rPr>
          <w:rFonts w:ascii="Garamond" w:hAnsi="Garamond"/>
        </w:rPr>
        <w:t xml:space="preserve">ta, Jalisco, con fundamento en el artículo </w:t>
      </w:r>
      <w:r w:rsidR="006A2B39">
        <w:rPr>
          <w:rFonts w:ascii="Garamond" w:hAnsi="Garamond"/>
        </w:rPr>
        <w:t>veintisiete</w:t>
      </w:r>
      <w:r w:rsidR="00603194" w:rsidRPr="00603194">
        <w:rPr>
          <w:rFonts w:ascii="Garamond" w:hAnsi="Garamond"/>
        </w:rPr>
        <w:t xml:space="preserve"> de la </w:t>
      </w:r>
      <w:r w:rsidR="006A2B39">
        <w:rPr>
          <w:rFonts w:ascii="Garamond" w:hAnsi="Garamond"/>
        </w:rPr>
        <w:t>L</w:t>
      </w:r>
      <w:r w:rsidR="00603194" w:rsidRPr="00603194">
        <w:rPr>
          <w:rFonts w:ascii="Garamond" w:hAnsi="Garamond"/>
        </w:rPr>
        <w:t xml:space="preserve">ey del Gobierno y la </w:t>
      </w:r>
      <w:r w:rsidR="006A2B39" w:rsidRPr="00603194">
        <w:rPr>
          <w:rFonts w:ascii="Garamond" w:hAnsi="Garamond"/>
        </w:rPr>
        <w:t xml:space="preserve">Administración Pública </w:t>
      </w:r>
      <w:r w:rsidR="006A2B39">
        <w:rPr>
          <w:rFonts w:ascii="Garamond" w:hAnsi="Garamond"/>
        </w:rPr>
        <w:t>M</w:t>
      </w:r>
      <w:r w:rsidR="00603194" w:rsidRPr="00603194">
        <w:rPr>
          <w:rFonts w:ascii="Garamond" w:hAnsi="Garamond"/>
        </w:rPr>
        <w:t xml:space="preserve">unicipal del Estado de Jalisco, así como los diversos </w:t>
      </w:r>
      <w:r w:rsidR="006A2B39">
        <w:rPr>
          <w:rFonts w:ascii="Garamond" w:hAnsi="Garamond"/>
        </w:rPr>
        <w:t>cincuenta y dos, cincuenta y cinco</w:t>
      </w:r>
      <w:r w:rsidR="00603194" w:rsidRPr="00603194">
        <w:rPr>
          <w:rFonts w:ascii="Garamond" w:hAnsi="Garamond"/>
        </w:rPr>
        <w:t xml:space="preserve">, fracción segunda, </w:t>
      </w:r>
      <w:r w:rsidR="006A2B39">
        <w:rPr>
          <w:rFonts w:ascii="Garamond" w:hAnsi="Garamond"/>
        </w:rPr>
        <w:t>setenta y uno</w:t>
      </w:r>
      <w:r w:rsidR="00603194" w:rsidRPr="00603194">
        <w:rPr>
          <w:rFonts w:ascii="Garamond" w:hAnsi="Garamond"/>
        </w:rPr>
        <w:t xml:space="preserve"> y</w:t>
      </w:r>
      <w:r w:rsidR="006A2B39">
        <w:rPr>
          <w:rFonts w:ascii="Garamond" w:hAnsi="Garamond"/>
        </w:rPr>
        <w:t>; setenta y siete</w:t>
      </w:r>
      <w:r w:rsidR="00603194" w:rsidRPr="00603194">
        <w:rPr>
          <w:rFonts w:ascii="Garamond" w:hAnsi="Garamond"/>
        </w:rPr>
        <w:t xml:space="preserve">, fracción segunda del Reglamento del </w:t>
      </w:r>
      <w:r w:rsidR="006A2B39">
        <w:rPr>
          <w:rFonts w:ascii="Garamond" w:hAnsi="Garamond"/>
        </w:rPr>
        <w:t>Gobierno Municipal de P</w:t>
      </w:r>
      <w:r w:rsidR="00603194" w:rsidRPr="00603194">
        <w:rPr>
          <w:rFonts w:ascii="Garamond" w:hAnsi="Garamond"/>
        </w:rPr>
        <w:t xml:space="preserve">uerto </w:t>
      </w:r>
      <w:r w:rsidR="006A2B39">
        <w:rPr>
          <w:rFonts w:ascii="Garamond" w:hAnsi="Garamond"/>
        </w:rPr>
        <w:t>Vallarta</w:t>
      </w:r>
      <w:r w:rsidR="00603194" w:rsidRPr="00603194">
        <w:rPr>
          <w:rFonts w:ascii="Garamond" w:hAnsi="Garamond"/>
        </w:rPr>
        <w:t>, Jalisco</w:t>
      </w:r>
      <w:r w:rsidR="006A2B39">
        <w:rPr>
          <w:rFonts w:ascii="Garamond" w:hAnsi="Garamond"/>
        </w:rPr>
        <w:t>,</w:t>
      </w:r>
      <w:r w:rsidR="00603194" w:rsidRPr="00603194">
        <w:rPr>
          <w:rFonts w:ascii="Garamond" w:hAnsi="Garamond"/>
        </w:rPr>
        <w:t xml:space="preserve"> aprueba por mayoría simple de votos, por </w:t>
      </w:r>
      <w:r w:rsidR="006A2B39">
        <w:rPr>
          <w:rFonts w:ascii="Garamond" w:hAnsi="Garamond"/>
        </w:rPr>
        <w:t xml:space="preserve">doce </w:t>
      </w:r>
      <w:r w:rsidR="00603194" w:rsidRPr="00603194">
        <w:rPr>
          <w:rFonts w:ascii="Garamond" w:hAnsi="Garamond"/>
        </w:rPr>
        <w:t>votos a favor, cero en contra y cero absten</w:t>
      </w:r>
      <w:r w:rsidR="006A2B39">
        <w:rPr>
          <w:rFonts w:ascii="Garamond" w:hAnsi="Garamond"/>
        </w:rPr>
        <w:t xml:space="preserve">ciones, </w:t>
      </w:r>
      <w:r w:rsidR="00603194" w:rsidRPr="00603194">
        <w:rPr>
          <w:rFonts w:ascii="Garamond" w:hAnsi="Garamond"/>
        </w:rPr>
        <w:t xml:space="preserve">turnar para su estudio y posterior dictamen a las </w:t>
      </w:r>
      <w:r w:rsidR="006A2B39">
        <w:rPr>
          <w:rFonts w:ascii="Garamond" w:hAnsi="Garamond"/>
        </w:rPr>
        <w:t>Comisiones Edilicias de Niñas, Niños y</w:t>
      </w:r>
      <w:r w:rsidR="006A2B39" w:rsidRPr="00603194">
        <w:rPr>
          <w:rFonts w:ascii="Garamond" w:hAnsi="Garamond"/>
        </w:rPr>
        <w:t xml:space="preserve"> Adolescentes</w:t>
      </w:r>
      <w:r w:rsidR="006A2B39">
        <w:rPr>
          <w:rFonts w:ascii="Garamond" w:hAnsi="Garamond"/>
        </w:rPr>
        <w:t>;</w:t>
      </w:r>
      <w:r w:rsidR="006A2B39" w:rsidRPr="00603194">
        <w:rPr>
          <w:rFonts w:ascii="Garamond" w:hAnsi="Garamond"/>
        </w:rPr>
        <w:t xml:space="preserve"> </w:t>
      </w:r>
      <w:r w:rsidR="006A2B39">
        <w:rPr>
          <w:rFonts w:ascii="Garamond" w:hAnsi="Garamond"/>
        </w:rPr>
        <w:t>y</w:t>
      </w:r>
      <w:r w:rsidR="006A2B39" w:rsidRPr="00603194">
        <w:rPr>
          <w:rFonts w:ascii="Garamond" w:hAnsi="Garamond"/>
        </w:rPr>
        <w:t xml:space="preserve"> Seguridad Pública </w:t>
      </w:r>
      <w:r w:rsidR="006A2B39">
        <w:rPr>
          <w:rFonts w:ascii="Garamond" w:hAnsi="Garamond"/>
        </w:rPr>
        <w:t>y</w:t>
      </w:r>
      <w:r w:rsidR="006A2B39" w:rsidRPr="00603194">
        <w:rPr>
          <w:rFonts w:ascii="Garamond" w:hAnsi="Garamond"/>
        </w:rPr>
        <w:t xml:space="preserve"> Tránsito Municipal</w:t>
      </w:r>
      <w:r w:rsidR="00603194" w:rsidRPr="00603194">
        <w:rPr>
          <w:rFonts w:ascii="Garamond" w:hAnsi="Garamond"/>
        </w:rPr>
        <w:t>, la iniciativa de acuerdo edilic</w:t>
      </w:r>
      <w:r w:rsidR="00B26968">
        <w:rPr>
          <w:rFonts w:ascii="Garamond" w:hAnsi="Garamond"/>
        </w:rPr>
        <w:t>i</w:t>
      </w:r>
      <w:r w:rsidR="00071B11">
        <w:rPr>
          <w:rFonts w:ascii="Garamond" w:hAnsi="Garamond"/>
        </w:rPr>
        <w:t>o</w:t>
      </w:r>
      <w:r w:rsidR="00B26968">
        <w:rPr>
          <w:rFonts w:ascii="Garamond" w:hAnsi="Garamond"/>
        </w:rPr>
        <w:t xml:space="preserve"> presentada por la ciudadana Regidora Municipal D</w:t>
      </w:r>
      <w:r w:rsidR="00603194" w:rsidRPr="00603194">
        <w:rPr>
          <w:rFonts w:ascii="Garamond" w:hAnsi="Garamond"/>
        </w:rPr>
        <w:t xml:space="preserve">octora </w:t>
      </w:r>
      <w:proofErr w:type="spellStart"/>
      <w:r w:rsidR="00603194" w:rsidRPr="00603194">
        <w:rPr>
          <w:rFonts w:ascii="Garamond" w:hAnsi="Garamond"/>
        </w:rPr>
        <w:t>Iroselma</w:t>
      </w:r>
      <w:proofErr w:type="spellEnd"/>
      <w:r w:rsidR="00603194" w:rsidRPr="00603194">
        <w:rPr>
          <w:rFonts w:ascii="Garamond" w:hAnsi="Garamond"/>
        </w:rPr>
        <w:t xml:space="preserve"> Dalila Castañeda </w:t>
      </w:r>
      <w:r w:rsidR="00071B11">
        <w:rPr>
          <w:rFonts w:ascii="Garamond" w:hAnsi="Garamond"/>
        </w:rPr>
        <w:t>S</w:t>
      </w:r>
      <w:r w:rsidR="00603194" w:rsidRPr="00603194">
        <w:rPr>
          <w:rFonts w:ascii="Garamond" w:hAnsi="Garamond"/>
        </w:rPr>
        <w:t xml:space="preserve">antana, la cual tiene como finalidad autorizar la </w:t>
      </w:r>
      <w:r w:rsidR="00603194" w:rsidRPr="00603194">
        <w:rPr>
          <w:rFonts w:ascii="Garamond" w:hAnsi="Garamond"/>
        </w:rPr>
        <w:lastRenderedPageBreak/>
        <w:t>elaboración y colocación de una placa en homenaje al menor de edad</w:t>
      </w:r>
      <w:r w:rsidR="00B26968">
        <w:rPr>
          <w:rFonts w:ascii="Garamond" w:hAnsi="Garamond"/>
        </w:rPr>
        <w:t>,</w:t>
      </w:r>
      <w:r w:rsidR="00603194" w:rsidRPr="00603194">
        <w:rPr>
          <w:rFonts w:ascii="Garamond" w:hAnsi="Garamond"/>
        </w:rPr>
        <w:t xml:space="preserve"> Pedro Irwin Cristóbal Jiménez, quien l</w:t>
      </w:r>
      <w:r w:rsidR="00B26968">
        <w:rPr>
          <w:rFonts w:ascii="Garamond" w:hAnsi="Garamond"/>
        </w:rPr>
        <w:t>amentablemente perdi</w:t>
      </w:r>
      <w:r w:rsidR="00BF6892">
        <w:rPr>
          <w:rFonts w:ascii="Garamond" w:hAnsi="Garamond"/>
        </w:rPr>
        <w:t>er</w:t>
      </w:r>
      <w:r w:rsidR="00B26968">
        <w:rPr>
          <w:rFonts w:ascii="Garamond" w:hAnsi="Garamond"/>
        </w:rPr>
        <w:t>a la vida  a sus trece</w:t>
      </w:r>
      <w:r w:rsidR="00603194" w:rsidRPr="00603194">
        <w:rPr>
          <w:rFonts w:ascii="Garamond" w:hAnsi="Garamond"/>
        </w:rPr>
        <w:t xml:space="preserve"> años en un accidente</w:t>
      </w:r>
      <w:r w:rsidR="00B26968">
        <w:rPr>
          <w:rFonts w:ascii="Garamond" w:hAnsi="Garamond"/>
        </w:rPr>
        <w:t>,</w:t>
      </w:r>
      <w:r w:rsidR="00603194" w:rsidRPr="00603194">
        <w:rPr>
          <w:rFonts w:ascii="Garamond" w:hAnsi="Garamond"/>
        </w:rPr>
        <w:t xml:space="preserve"> al</w:t>
      </w:r>
      <w:r w:rsidR="00B26968">
        <w:rPr>
          <w:rFonts w:ascii="Garamond" w:hAnsi="Garamond"/>
        </w:rPr>
        <w:t xml:space="preserve"> caer de una bicicleta por la Ca</w:t>
      </w:r>
      <w:r w:rsidR="00603194" w:rsidRPr="00603194">
        <w:rPr>
          <w:rFonts w:ascii="Garamond" w:hAnsi="Garamond"/>
        </w:rPr>
        <w:t xml:space="preserve">lle </w:t>
      </w:r>
      <w:r w:rsidR="00B26968">
        <w:rPr>
          <w:rFonts w:ascii="Garamond" w:hAnsi="Garamond"/>
        </w:rPr>
        <w:t>A</w:t>
      </w:r>
      <w:r w:rsidR="00603194" w:rsidRPr="00603194">
        <w:rPr>
          <w:rFonts w:ascii="Garamond" w:hAnsi="Garamond"/>
        </w:rPr>
        <w:t xml:space="preserve">basolo, en el punto conocido como el </w:t>
      </w:r>
      <w:r w:rsidR="00B51741">
        <w:rPr>
          <w:rFonts w:ascii="Garamond" w:hAnsi="Garamond"/>
        </w:rPr>
        <w:t>M</w:t>
      </w:r>
      <w:r w:rsidR="00603194" w:rsidRPr="00603194">
        <w:rPr>
          <w:rFonts w:ascii="Garamond" w:hAnsi="Garamond"/>
        </w:rPr>
        <w:t xml:space="preserve">irador </w:t>
      </w:r>
      <w:r w:rsidR="00B51741">
        <w:rPr>
          <w:rFonts w:ascii="Garamond" w:hAnsi="Garamond"/>
        </w:rPr>
        <w:t>T</w:t>
      </w:r>
      <w:r w:rsidR="00603194" w:rsidRPr="00603194">
        <w:rPr>
          <w:rFonts w:ascii="Garamond" w:hAnsi="Garamond"/>
        </w:rPr>
        <w:t xml:space="preserve">urístico del </w:t>
      </w:r>
      <w:r w:rsidR="00B26968" w:rsidRPr="00603194">
        <w:rPr>
          <w:rFonts w:ascii="Garamond" w:hAnsi="Garamond"/>
        </w:rPr>
        <w:t xml:space="preserve">Cerro </w:t>
      </w:r>
      <w:r w:rsidR="00603194" w:rsidRPr="00603194">
        <w:rPr>
          <w:rFonts w:ascii="Garamond" w:hAnsi="Garamond"/>
        </w:rPr>
        <w:t xml:space="preserve">de la </w:t>
      </w:r>
      <w:r w:rsidR="00B26968" w:rsidRPr="00603194">
        <w:rPr>
          <w:rFonts w:ascii="Garamond" w:hAnsi="Garamond"/>
        </w:rPr>
        <w:t>Cruz</w:t>
      </w:r>
      <w:r w:rsidR="00B51741">
        <w:rPr>
          <w:rFonts w:ascii="Garamond" w:hAnsi="Garamond"/>
        </w:rPr>
        <w:t xml:space="preserve"> e</w:t>
      </w:r>
      <w:r w:rsidR="00603194" w:rsidRPr="00603194">
        <w:rPr>
          <w:rFonts w:ascii="Garamond" w:hAnsi="Garamond"/>
        </w:rPr>
        <w:t>n esta ciudad de Puerto Vallarta, Jalisco, asimismo la instalación de señalética vial como tema de seguridad y prevención de accidentes.</w:t>
      </w:r>
      <w:r w:rsidR="00B26968">
        <w:rPr>
          <w:rFonts w:ascii="Garamond" w:hAnsi="Garamond"/>
        </w:rPr>
        <w:t xml:space="preserve"> Seria cuanto señor Presidente”. </w:t>
      </w:r>
      <w:r w:rsidR="00603194" w:rsidRPr="00A35D44">
        <w:rPr>
          <w:rFonts w:ascii="Garamond" w:hAnsi="Garamond" w:cs="Calibri"/>
          <w:color w:val="000000"/>
          <w:lang w:val="es-ES_tradnl"/>
        </w:rPr>
        <w:t xml:space="preserve">El C. </w:t>
      </w:r>
      <w:r w:rsidR="00603194" w:rsidRPr="00362EC6">
        <w:rPr>
          <w:rFonts w:ascii="Garamond" w:hAnsi="Garamond" w:cs="Calibri"/>
          <w:color w:val="000000"/>
        </w:rPr>
        <w:t>Presidente Municipal</w:t>
      </w:r>
      <w:r w:rsidR="00603194">
        <w:rPr>
          <w:rFonts w:ascii="Garamond" w:hAnsi="Garamond" w:cs="Calibri"/>
          <w:color w:val="000000"/>
        </w:rPr>
        <w:t>,</w:t>
      </w:r>
      <w:r w:rsidR="00603194" w:rsidRPr="00362EC6">
        <w:rPr>
          <w:rFonts w:ascii="Garamond" w:hAnsi="Garamond" w:cs="Calibri"/>
          <w:color w:val="000000"/>
        </w:rPr>
        <w:t xml:space="preserve"> </w:t>
      </w:r>
      <w:r w:rsidR="00603194" w:rsidRPr="00546ED2">
        <w:rPr>
          <w:rFonts w:ascii="Garamond" w:hAnsi="Garamond" w:cs="Calibri"/>
          <w:color w:val="000000"/>
        </w:rPr>
        <w:t>Arq. Luis Ernesto Munguía González</w:t>
      </w:r>
      <w:r w:rsidR="00603194">
        <w:rPr>
          <w:rFonts w:ascii="Garamond" w:hAnsi="Garamond" w:cs="Calibri"/>
          <w:color w:val="000000"/>
        </w:rPr>
        <w:t>: “</w:t>
      </w:r>
      <w:r w:rsidR="00603194" w:rsidRPr="00603194">
        <w:rPr>
          <w:rFonts w:ascii="Garamond" w:hAnsi="Garamond"/>
        </w:rPr>
        <w:t>Muchas</w:t>
      </w:r>
      <w:r w:rsidR="00603194">
        <w:rPr>
          <w:rFonts w:ascii="Garamond" w:hAnsi="Garamond"/>
        </w:rPr>
        <w:t xml:space="preserve"> gracias S</w:t>
      </w:r>
      <w:r w:rsidR="00603194" w:rsidRPr="00603194">
        <w:rPr>
          <w:rFonts w:ascii="Garamond" w:hAnsi="Garamond"/>
        </w:rPr>
        <w:t>ecretari</w:t>
      </w:r>
      <w:r w:rsidR="00603194">
        <w:rPr>
          <w:rFonts w:ascii="Garamond" w:hAnsi="Garamond"/>
        </w:rPr>
        <w:t>o</w:t>
      </w:r>
      <w:r w:rsidR="00603194" w:rsidRPr="00603194">
        <w:rPr>
          <w:rFonts w:ascii="Garamond" w:hAnsi="Garamond"/>
        </w:rPr>
        <w:t>.</w:t>
      </w:r>
      <w:r w:rsidR="00B26968">
        <w:rPr>
          <w:rFonts w:ascii="Garamond" w:hAnsi="Garamond"/>
        </w:rPr>
        <w:t xml:space="preserve"> </w:t>
      </w:r>
      <w:r w:rsidR="00603194" w:rsidRPr="00603194">
        <w:rPr>
          <w:rFonts w:ascii="Garamond" w:hAnsi="Garamond"/>
        </w:rPr>
        <w:t>Consulto quien esté por la afirmativa manifest</w:t>
      </w:r>
      <w:r w:rsidR="00603194">
        <w:rPr>
          <w:rFonts w:ascii="Garamond" w:hAnsi="Garamond"/>
        </w:rPr>
        <w:t>arlo</w:t>
      </w:r>
      <w:proofErr w:type="gramStart"/>
      <w:r w:rsidR="00603194">
        <w:rPr>
          <w:rFonts w:ascii="Garamond" w:hAnsi="Garamond"/>
        </w:rPr>
        <w:t>…</w:t>
      </w:r>
      <w:r w:rsidR="00B51741">
        <w:rPr>
          <w:rFonts w:ascii="Garamond" w:hAnsi="Garamond"/>
        </w:rPr>
        <w:t>¿</w:t>
      </w:r>
      <w:proofErr w:type="gramEnd"/>
      <w:r w:rsidR="00603194">
        <w:rPr>
          <w:rFonts w:ascii="Garamond" w:hAnsi="Garamond"/>
        </w:rPr>
        <w:t>para antes</w:t>
      </w:r>
      <w:r w:rsidR="00B51741">
        <w:rPr>
          <w:rFonts w:ascii="Garamond" w:hAnsi="Garamond"/>
        </w:rPr>
        <w:t>?</w:t>
      </w:r>
      <w:r w:rsidR="00603194">
        <w:rPr>
          <w:rFonts w:ascii="Garamond" w:hAnsi="Garamond"/>
        </w:rPr>
        <w:t>, claro que sí, R</w:t>
      </w:r>
      <w:r w:rsidR="00603194" w:rsidRPr="00603194">
        <w:rPr>
          <w:rFonts w:ascii="Garamond" w:hAnsi="Garamond"/>
        </w:rPr>
        <w:t>egidora Dalila Castañeda</w:t>
      </w:r>
      <w:r w:rsidR="00603194">
        <w:rPr>
          <w:rFonts w:ascii="Garamond" w:hAnsi="Garamond"/>
        </w:rPr>
        <w:t>”</w:t>
      </w:r>
      <w:r w:rsidR="00603194" w:rsidRPr="00603194">
        <w:rPr>
          <w:rFonts w:ascii="Garamond" w:hAnsi="Garamond"/>
        </w:rPr>
        <w:t>.</w:t>
      </w:r>
      <w:r w:rsidR="00B51741">
        <w:rPr>
          <w:rFonts w:ascii="Garamond" w:hAnsi="Garamond"/>
        </w:rPr>
        <w:t xml:space="preserve"> </w:t>
      </w:r>
      <w:r w:rsidR="00B51741">
        <w:rPr>
          <w:rFonts w:ascii="Garamond" w:hAnsi="Garamond" w:cs="Calibri"/>
          <w:color w:val="000000"/>
          <w:lang w:val="es-ES_tradnl"/>
        </w:rPr>
        <w:t>L</w:t>
      </w:r>
      <w:r w:rsidR="00B51741" w:rsidRPr="00D67967">
        <w:rPr>
          <w:rFonts w:ascii="Garamond" w:hAnsi="Garamond" w:cs="Calibri"/>
          <w:color w:val="000000"/>
          <w:lang w:val="es-ES_tradnl"/>
        </w:rPr>
        <w:t>a</w:t>
      </w:r>
      <w:r w:rsidR="00B51741">
        <w:rPr>
          <w:rFonts w:ascii="Garamond" w:hAnsi="Garamond" w:cs="Calibri"/>
          <w:color w:val="000000"/>
          <w:lang w:val="es-ES_tradnl"/>
        </w:rPr>
        <w:t xml:space="preserve"> C. R</w:t>
      </w:r>
      <w:r w:rsidR="00B51741" w:rsidRPr="00D67967">
        <w:rPr>
          <w:rFonts w:ascii="Garamond" w:hAnsi="Garamond" w:cs="Calibri"/>
          <w:color w:val="000000"/>
          <w:lang w:val="es-ES_tradnl"/>
        </w:rPr>
        <w:t>egidor</w:t>
      </w:r>
      <w:r w:rsidR="00B51741">
        <w:rPr>
          <w:rFonts w:ascii="Garamond" w:hAnsi="Garamond" w:cs="Calibri"/>
          <w:color w:val="000000"/>
          <w:lang w:val="es-ES_tradnl"/>
        </w:rPr>
        <w:t xml:space="preserve">a, Dra. </w:t>
      </w:r>
      <w:proofErr w:type="spellStart"/>
      <w:r w:rsidR="00B51741" w:rsidRPr="00546ED2">
        <w:rPr>
          <w:rFonts w:ascii="Garamond" w:hAnsi="Garamond" w:cs="Calibri"/>
          <w:bCs/>
          <w:color w:val="000000"/>
        </w:rPr>
        <w:t>Iroselma</w:t>
      </w:r>
      <w:proofErr w:type="spellEnd"/>
      <w:r w:rsidR="00B51741" w:rsidRPr="00546ED2">
        <w:rPr>
          <w:rFonts w:ascii="Garamond" w:hAnsi="Garamond" w:cs="Calibri"/>
          <w:bCs/>
          <w:color w:val="000000"/>
        </w:rPr>
        <w:t xml:space="preserve"> Dalila Castañeda Santana</w:t>
      </w:r>
      <w:r w:rsidR="00B51741">
        <w:rPr>
          <w:rFonts w:ascii="Garamond" w:hAnsi="Garamond" w:cs="Calibri"/>
          <w:color w:val="000000"/>
          <w:lang w:val="es-ES_tradnl"/>
        </w:rPr>
        <w:t>:</w:t>
      </w:r>
      <w:r w:rsidR="00B51741" w:rsidRPr="00D67967">
        <w:rPr>
          <w:rFonts w:ascii="Garamond" w:hAnsi="Garamond" w:cs="Calibri"/>
          <w:color w:val="000000"/>
          <w:lang w:val="es-ES_tradnl"/>
        </w:rPr>
        <w:t xml:space="preserve"> </w:t>
      </w:r>
      <w:r w:rsidR="00B51741">
        <w:rPr>
          <w:rFonts w:ascii="Garamond" w:hAnsi="Garamond" w:cs="Calibri"/>
          <w:color w:val="000000"/>
          <w:lang w:val="es-ES_tradnl"/>
        </w:rPr>
        <w:t>“</w:t>
      </w:r>
      <w:r w:rsidR="00603194" w:rsidRPr="00603194">
        <w:rPr>
          <w:rFonts w:ascii="Garamond" w:hAnsi="Garamond"/>
        </w:rPr>
        <w:t>Sí, buenas noches nuevamente</w:t>
      </w:r>
      <w:r w:rsidR="00B51741">
        <w:rPr>
          <w:rFonts w:ascii="Garamond" w:hAnsi="Garamond"/>
        </w:rPr>
        <w:t>.</w:t>
      </w:r>
      <w:r w:rsidR="00603194" w:rsidRPr="00603194">
        <w:rPr>
          <w:rFonts w:ascii="Garamond" w:hAnsi="Garamond"/>
        </w:rPr>
        <w:t xml:space="preserve"> </w:t>
      </w:r>
      <w:r w:rsidR="00B51741">
        <w:rPr>
          <w:rFonts w:ascii="Garamond" w:hAnsi="Garamond"/>
        </w:rPr>
        <w:t>E</w:t>
      </w:r>
      <w:r w:rsidR="00603194" w:rsidRPr="00603194">
        <w:rPr>
          <w:rFonts w:ascii="Garamond" w:hAnsi="Garamond"/>
        </w:rPr>
        <w:t>ste</w:t>
      </w:r>
      <w:r w:rsidR="00B51741">
        <w:rPr>
          <w:rFonts w:ascii="Garamond" w:hAnsi="Garamond"/>
        </w:rPr>
        <w:t>…</w:t>
      </w:r>
      <w:r w:rsidR="00603194" w:rsidRPr="00603194">
        <w:rPr>
          <w:rFonts w:ascii="Garamond" w:hAnsi="Garamond"/>
        </w:rPr>
        <w:t>Presidente</w:t>
      </w:r>
      <w:r w:rsidR="00B51741">
        <w:rPr>
          <w:rFonts w:ascii="Garamond" w:hAnsi="Garamond"/>
        </w:rPr>
        <w:t>,</w:t>
      </w:r>
      <w:r w:rsidR="00603194" w:rsidRPr="00603194">
        <w:rPr>
          <w:rFonts w:ascii="Garamond" w:hAnsi="Garamond"/>
        </w:rPr>
        <w:t xml:space="preserve"> no sé</w:t>
      </w:r>
      <w:proofErr w:type="gramStart"/>
      <w:r w:rsidR="00B51741">
        <w:rPr>
          <w:rFonts w:ascii="Garamond" w:hAnsi="Garamond"/>
        </w:rPr>
        <w:t>…¿</w:t>
      </w:r>
      <w:proofErr w:type="gramEnd"/>
      <w:r w:rsidR="00603194" w:rsidRPr="00603194">
        <w:rPr>
          <w:rFonts w:ascii="Garamond" w:hAnsi="Garamond"/>
        </w:rPr>
        <w:t xml:space="preserve">no sé si también se pueda poner </w:t>
      </w:r>
      <w:r w:rsidR="00B51741">
        <w:rPr>
          <w:rFonts w:ascii="Garamond" w:hAnsi="Garamond"/>
        </w:rPr>
        <w:t>H</w:t>
      </w:r>
      <w:r w:rsidR="00603194" w:rsidRPr="00603194">
        <w:rPr>
          <w:rFonts w:ascii="Garamond" w:hAnsi="Garamond"/>
        </w:rPr>
        <w:t xml:space="preserve">acienda </w:t>
      </w:r>
      <w:r w:rsidR="00B51741">
        <w:rPr>
          <w:rFonts w:ascii="Garamond" w:hAnsi="Garamond"/>
        </w:rPr>
        <w:t>P</w:t>
      </w:r>
      <w:r w:rsidR="00603194" w:rsidRPr="00603194">
        <w:rPr>
          <w:rFonts w:ascii="Garamond" w:hAnsi="Garamond"/>
        </w:rPr>
        <w:t>ública</w:t>
      </w:r>
      <w:r w:rsidR="00B51741">
        <w:rPr>
          <w:rFonts w:ascii="Garamond" w:hAnsi="Garamond"/>
        </w:rPr>
        <w:t>?</w:t>
      </w:r>
      <w:r w:rsidR="00603194" w:rsidRPr="00603194">
        <w:rPr>
          <w:rFonts w:ascii="Garamond" w:hAnsi="Garamond"/>
        </w:rPr>
        <w:t>, es un tema también económico</w:t>
      </w:r>
      <w:r w:rsidR="00B51741">
        <w:rPr>
          <w:rFonts w:ascii="Garamond" w:hAnsi="Garamond"/>
        </w:rPr>
        <w:t>,</w:t>
      </w:r>
      <w:r w:rsidR="00603194" w:rsidRPr="00603194">
        <w:rPr>
          <w:rFonts w:ascii="Garamond" w:hAnsi="Garamond"/>
        </w:rPr>
        <w:t xml:space="preserve"> quien convoque, o sea, no</w:t>
      </w:r>
      <w:r w:rsidR="00B51741">
        <w:rPr>
          <w:rFonts w:ascii="Garamond" w:hAnsi="Garamond"/>
        </w:rPr>
        <w:t>…</w:t>
      </w:r>
      <w:r w:rsidR="00603194" w:rsidRPr="00603194">
        <w:rPr>
          <w:rFonts w:ascii="Garamond" w:hAnsi="Garamond"/>
        </w:rPr>
        <w:t>no</w:t>
      </w:r>
      <w:r w:rsidR="00B51741">
        <w:rPr>
          <w:rFonts w:ascii="Garamond" w:hAnsi="Garamond"/>
        </w:rPr>
        <w:t>…</w:t>
      </w:r>
      <w:r w:rsidR="00603194" w:rsidRPr="00603194">
        <w:rPr>
          <w:rFonts w:ascii="Garamond" w:hAnsi="Garamond"/>
        </w:rPr>
        <w:t>no tiene tema, o sea quien haya, si no</w:t>
      </w:r>
      <w:r w:rsidR="00B51741">
        <w:rPr>
          <w:rFonts w:ascii="Garamond" w:hAnsi="Garamond"/>
        </w:rPr>
        <w:t>…</w:t>
      </w:r>
      <w:r w:rsidR="00603194" w:rsidRPr="00603194">
        <w:rPr>
          <w:rFonts w:ascii="Garamond" w:hAnsi="Garamond"/>
        </w:rPr>
        <w:t>si el</w:t>
      </w:r>
      <w:r w:rsidR="00B51741">
        <w:rPr>
          <w:rFonts w:ascii="Garamond" w:hAnsi="Garamond"/>
        </w:rPr>
        <w:t>…</w:t>
      </w:r>
      <w:r w:rsidR="00603194" w:rsidRPr="00603194">
        <w:rPr>
          <w:rFonts w:ascii="Garamond" w:hAnsi="Garamond"/>
        </w:rPr>
        <w:t xml:space="preserve">si la Comisión de Educación no quiere convocar, no pasa nada, pero que sí se integre </w:t>
      </w:r>
      <w:r w:rsidR="00B51741">
        <w:rPr>
          <w:rFonts w:ascii="Garamond" w:hAnsi="Garamond"/>
        </w:rPr>
        <w:t>H</w:t>
      </w:r>
      <w:r w:rsidR="00603194" w:rsidRPr="00603194">
        <w:rPr>
          <w:rFonts w:ascii="Garamond" w:hAnsi="Garamond"/>
        </w:rPr>
        <w:t xml:space="preserve">acienda </w:t>
      </w:r>
      <w:r w:rsidR="00B51741">
        <w:rPr>
          <w:rFonts w:ascii="Garamond" w:hAnsi="Garamond"/>
        </w:rPr>
        <w:t>P</w:t>
      </w:r>
      <w:r w:rsidR="00603194" w:rsidRPr="00603194">
        <w:rPr>
          <w:rFonts w:ascii="Garamond" w:hAnsi="Garamond"/>
        </w:rPr>
        <w:t>ública para ver el tema de la parte económica</w:t>
      </w:r>
      <w:r w:rsidR="00B51741">
        <w:rPr>
          <w:rFonts w:ascii="Garamond" w:hAnsi="Garamond"/>
        </w:rPr>
        <w:t>.</w:t>
      </w:r>
      <w:r w:rsidR="00603194" w:rsidRPr="00603194">
        <w:rPr>
          <w:rFonts w:ascii="Garamond" w:hAnsi="Garamond"/>
        </w:rPr>
        <w:t xml:space="preserve"> </w:t>
      </w:r>
      <w:r w:rsidR="00B51741">
        <w:rPr>
          <w:rFonts w:ascii="Garamond" w:hAnsi="Garamond"/>
        </w:rPr>
        <w:t>E</w:t>
      </w:r>
      <w:r w:rsidR="00603194" w:rsidRPr="00603194">
        <w:rPr>
          <w:rFonts w:ascii="Garamond" w:hAnsi="Garamond"/>
        </w:rPr>
        <w:t>ntonces</w:t>
      </w:r>
      <w:r w:rsidR="00B51741">
        <w:rPr>
          <w:rFonts w:ascii="Garamond" w:hAnsi="Garamond"/>
        </w:rPr>
        <w:t>, e</w:t>
      </w:r>
      <w:r w:rsidR="00603194" w:rsidRPr="00603194">
        <w:rPr>
          <w:rFonts w:ascii="Garamond" w:hAnsi="Garamond"/>
        </w:rPr>
        <w:t>ste</w:t>
      </w:r>
      <w:r w:rsidR="00B51741">
        <w:rPr>
          <w:rFonts w:ascii="Garamond" w:hAnsi="Garamond"/>
        </w:rPr>
        <w:t>…</w:t>
      </w:r>
      <w:r w:rsidR="00BF6892">
        <w:rPr>
          <w:rFonts w:ascii="Garamond" w:hAnsi="Garamond"/>
        </w:rPr>
        <w:t>sí</w:t>
      </w:r>
      <w:r w:rsidR="00603194" w:rsidRPr="00603194">
        <w:rPr>
          <w:rFonts w:ascii="Garamond" w:hAnsi="Garamond"/>
        </w:rPr>
        <w:t xml:space="preserve"> me gustaría que se</w:t>
      </w:r>
      <w:r w:rsidR="00B51741">
        <w:rPr>
          <w:rFonts w:ascii="Garamond" w:hAnsi="Garamond"/>
        </w:rPr>
        <w:t>…</w:t>
      </w:r>
      <w:r w:rsidR="00603194" w:rsidRPr="00603194">
        <w:rPr>
          <w:rFonts w:ascii="Garamond" w:hAnsi="Garamond"/>
        </w:rPr>
        <w:t>se</w:t>
      </w:r>
      <w:r w:rsidR="00B51741">
        <w:rPr>
          <w:rFonts w:ascii="Garamond" w:hAnsi="Garamond"/>
        </w:rPr>
        <w:t>…</w:t>
      </w:r>
      <w:r w:rsidR="00603194" w:rsidRPr="00603194">
        <w:rPr>
          <w:rFonts w:ascii="Garamond" w:hAnsi="Garamond"/>
        </w:rPr>
        <w:t>se plasmara ahí</w:t>
      </w:r>
      <w:r w:rsidR="00B51741">
        <w:rPr>
          <w:rFonts w:ascii="Garamond" w:hAnsi="Garamond"/>
        </w:rPr>
        <w:t>”</w:t>
      </w:r>
      <w:r w:rsidR="00603194" w:rsidRPr="00603194">
        <w:rPr>
          <w:rFonts w:ascii="Garamond" w:hAnsi="Garamond"/>
        </w:rPr>
        <w:t>.</w:t>
      </w:r>
      <w:r w:rsidR="00B51741">
        <w:rPr>
          <w:rFonts w:ascii="Garamond" w:hAnsi="Garamond"/>
        </w:rPr>
        <w:t xml:space="preserve"> </w:t>
      </w:r>
      <w:r w:rsidR="00603194" w:rsidRPr="00A35D44">
        <w:rPr>
          <w:rFonts w:ascii="Garamond" w:hAnsi="Garamond" w:cs="Calibri"/>
          <w:color w:val="000000"/>
          <w:lang w:val="es-ES_tradnl"/>
        </w:rPr>
        <w:t xml:space="preserve">El C. </w:t>
      </w:r>
      <w:r w:rsidR="00603194" w:rsidRPr="00362EC6">
        <w:rPr>
          <w:rFonts w:ascii="Garamond" w:hAnsi="Garamond" w:cs="Calibri"/>
          <w:color w:val="000000"/>
        </w:rPr>
        <w:t>Presidente Municipal</w:t>
      </w:r>
      <w:r w:rsidR="00603194">
        <w:rPr>
          <w:rFonts w:ascii="Garamond" w:hAnsi="Garamond" w:cs="Calibri"/>
          <w:color w:val="000000"/>
        </w:rPr>
        <w:t>,</w:t>
      </w:r>
      <w:r w:rsidR="00603194" w:rsidRPr="00362EC6">
        <w:rPr>
          <w:rFonts w:ascii="Garamond" w:hAnsi="Garamond" w:cs="Calibri"/>
          <w:color w:val="000000"/>
        </w:rPr>
        <w:t xml:space="preserve"> </w:t>
      </w:r>
      <w:r w:rsidR="00603194" w:rsidRPr="00546ED2">
        <w:rPr>
          <w:rFonts w:ascii="Garamond" w:hAnsi="Garamond" w:cs="Calibri"/>
          <w:color w:val="000000"/>
        </w:rPr>
        <w:t>Arq. Luis Ernesto Munguía González</w:t>
      </w:r>
      <w:r w:rsidR="00603194">
        <w:rPr>
          <w:rFonts w:ascii="Garamond" w:hAnsi="Garamond" w:cs="Calibri"/>
          <w:color w:val="000000"/>
        </w:rPr>
        <w:t>: “</w:t>
      </w:r>
      <w:r w:rsidR="00603194">
        <w:rPr>
          <w:rFonts w:ascii="Garamond" w:hAnsi="Garamond"/>
        </w:rPr>
        <w:t>Con el uso de la voz…gracias M</w:t>
      </w:r>
      <w:r w:rsidR="00603194" w:rsidRPr="00603194">
        <w:rPr>
          <w:rFonts w:ascii="Garamond" w:hAnsi="Garamond"/>
        </w:rPr>
        <w:t>aestra</w:t>
      </w:r>
      <w:r w:rsidR="00603194">
        <w:rPr>
          <w:rFonts w:ascii="Garamond" w:hAnsi="Garamond"/>
        </w:rPr>
        <w:t xml:space="preserve">, con </w:t>
      </w:r>
      <w:r w:rsidR="00B51741">
        <w:rPr>
          <w:rFonts w:ascii="Garamond" w:hAnsi="Garamond"/>
        </w:rPr>
        <w:t xml:space="preserve">el </w:t>
      </w:r>
      <w:r w:rsidR="00603194">
        <w:rPr>
          <w:rFonts w:ascii="Garamond" w:hAnsi="Garamond"/>
        </w:rPr>
        <w:t xml:space="preserve">uso </w:t>
      </w:r>
      <w:r w:rsidR="00B51741">
        <w:rPr>
          <w:rFonts w:ascii="Garamond" w:hAnsi="Garamond"/>
        </w:rPr>
        <w:t xml:space="preserve">de </w:t>
      </w:r>
      <w:r w:rsidR="00603194">
        <w:rPr>
          <w:rFonts w:ascii="Garamond" w:hAnsi="Garamond"/>
        </w:rPr>
        <w:t>la voz el R</w:t>
      </w:r>
      <w:r w:rsidR="00603194" w:rsidRPr="00603194">
        <w:rPr>
          <w:rFonts w:ascii="Garamond" w:hAnsi="Garamond"/>
        </w:rPr>
        <w:t>egidor Víctor</w:t>
      </w:r>
      <w:r w:rsidR="00603194">
        <w:rPr>
          <w:rFonts w:ascii="Garamond" w:hAnsi="Garamond"/>
        </w:rPr>
        <w:t>”</w:t>
      </w:r>
      <w:r w:rsidR="00603194" w:rsidRPr="00603194">
        <w:rPr>
          <w:rFonts w:ascii="Garamond" w:hAnsi="Garamond"/>
        </w:rPr>
        <w:t>.</w:t>
      </w:r>
      <w:r w:rsidR="00B51741">
        <w:rPr>
          <w:rFonts w:ascii="Garamond" w:hAnsi="Garamond"/>
        </w:rPr>
        <w:t xml:space="preserve"> </w:t>
      </w:r>
      <w:r w:rsidR="00B51741">
        <w:rPr>
          <w:rFonts w:ascii="Garamond" w:hAnsi="Garamond" w:cs="Calibri"/>
          <w:color w:val="000000"/>
          <w:lang w:val="es-ES_tradnl"/>
        </w:rPr>
        <w:t>El C. R</w:t>
      </w:r>
      <w:r w:rsidR="00B51741" w:rsidRPr="00D67967">
        <w:rPr>
          <w:rFonts w:ascii="Garamond" w:hAnsi="Garamond" w:cs="Calibri"/>
          <w:color w:val="000000"/>
          <w:lang w:val="es-ES_tradnl"/>
        </w:rPr>
        <w:t>egidor</w:t>
      </w:r>
      <w:r w:rsidR="00B51741">
        <w:rPr>
          <w:rFonts w:ascii="Garamond" w:hAnsi="Garamond" w:cs="Calibri"/>
          <w:color w:val="000000"/>
          <w:lang w:val="es-ES_tradnl"/>
        </w:rPr>
        <w:t xml:space="preserve">, </w:t>
      </w:r>
      <w:r w:rsidR="00B51741">
        <w:rPr>
          <w:rFonts w:ascii="Garamond" w:hAnsi="Garamond" w:cs="Calibri"/>
          <w:color w:val="000000"/>
        </w:rPr>
        <w:t>Mtro</w:t>
      </w:r>
      <w:r w:rsidR="00B51741" w:rsidRPr="00546ED2">
        <w:rPr>
          <w:rFonts w:ascii="Garamond" w:hAnsi="Garamond" w:cs="Calibri"/>
          <w:color w:val="000000"/>
        </w:rPr>
        <w:t>. Víctor Manuel Bernal Vargas</w:t>
      </w:r>
      <w:r w:rsidR="00B51741">
        <w:rPr>
          <w:rFonts w:ascii="Garamond" w:hAnsi="Garamond" w:cs="Calibri"/>
          <w:color w:val="000000"/>
          <w:lang w:val="es-ES_tradnl"/>
        </w:rPr>
        <w:t>: “</w:t>
      </w:r>
      <w:r w:rsidR="00603194" w:rsidRPr="00603194">
        <w:rPr>
          <w:rFonts w:ascii="Garamond" w:hAnsi="Garamond"/>
        </w:rPr>
        <w:t>Sí, muchas gracias Presidente.</w:t>
      </w:r>
      <w:r w:rsidR="00B51741">
        <w:rPr>
          <w:rFonts w:ascii="Garamond" w:hAnsi="Garamond"/>
        </w:rPr>
        <w:t xml:space="preserve"> </w:t>
      </w:r>
      <w:r w:rsidR="00603194" w:rsidRPr="00603194">
        <w:rPr>
          <w:rFonts w:ascii="Garamond" w:hAnsi="Garamond"/>
        </w:rPr>
        <w:t>L</w:t>
      </w:r>
      <w:r w:rsidR="00B51741">
        <w:rPr>
          <w:rFonts w:ascii="Garamond" w:hAnsi="Garamond"/>
        </w:rPr>
        <w:t>e</w:t>
      </w:r>
      <w:r w:rsidR="00603194" w:rsidRPr="00603194">
        <w:rPr>
          <w:rFonts w:ascii="Garamond" w:hAnsi="Garamond"/>
        </w:rPr>
        <w:t xml:space="preserve"> </w:t>
      </w:r>
      <w:r w:rsidR="00B51741">
        <w:rPr>
          <w:rFonts w:ascii="Garamond" w:hAnsi="Garamond"/>
        </w:rPr>
        <w:t>a</w:t>
      </w:r>
      <w:r w:rsidR="00603194" w:rsidRPr="00603194">
        <w:rPr>
          <w:rFonts w:ascii="Garamond" w:hAnsi="Garamond"/>
        </w:rPr>
        <w:t>clar</w:t>
      </w:r>
      <w:r w:rsidR="00B51741">
        <w:rPr>
          <w:rFonts w:ascii="Garamond" w:hAnsi="Garamond"/>
        </w:rPr>
        <w:t>o</w:t>
      </w:r>
      <w:r w:rsidR="00603194" w:rsidRPr="00603194">
        <w:rPr>
          <w:rFonts w:ascii="Garamond" w:hAnsi="Garamond"/>
        </w:rPr>
        <w:t xml:space="preserve"> </w:t>
      </w:r>
      <w:r w:rsidR="00B51741">
        <w:rPr>
          <w:rFonts w:ascii="Garamond" w:hAnsi="Garamond"/>
        </w:rPr>
        <w:t>R</w:t>
      </w:r>
      <w:r w:rsidR="00603194" w:rsidRPr="00603194">
        <w:rPr>
          <w:rFonts w:ascii="Garamond" w:hAnsi="Garamond"/>
        </w:rPr>
        <w:t>egidora</w:t>
      </w:r>
      <w:r w:rsidR="00B51741">
        <w:rPr>
          <w:rFonts w:ascii="Garamond" w:hAnsi="Garamond"/>
        </w:rPr>
        <w:t>,</w:t>
      </w:r>
      <w:r w:rsidR="00603194" w:rsidRPr="00603194">
        <w:rPr>
          <w:rFonts w:ascii="Garamond" w:hAnsi="Garamond"/>
        </w:rPr>
        <w:t xml:space="preserve"> no es que la Comisión de Educación no quiera convocar para tocar el tema</w:t>
      </w:r>
      <w:r w:rsidR="00B51741">
        <w:rPr>
          <w:rFonts w:ascii="Garamond" w:hAnsi="Garamond"/>
        </w:rPr>
        <w:t>, e</w:t>
      </w:r>
      <w:r w:rsidR="00603194" w:rsidRPr="00603194">
        <w:rPr>
          <w:rFonts w:ascii="Garamond" w:hAnsi="Garamond"/>
        </w:rPr>
        <w:t>s un tema que tiene que ver con dinero y lo establece el Reglamento, que cuando se trata de dinero la Comisión convocante tiene que ser de Hacienda.</w:t>
      </w:r>
      <w:r w:rsidR="00B51741">
        <w:rPr>
          <w:rFonts w:ascii="Garamond" w:hAnsi="Garamond"/>
        </w:rPr>
        <w:t xml:space="preserve"> </w:t>
      </w:r>
      <w:r w:rsidR="00603194" w:rsidRPr="00603194">
        <w:rPr>
          <w:rFonts w:ascii="Garamond" w:hAnsi="Garamond"/>
        </w:rPr>
        <w:t xml:space="preserve">Ahorita lo que se está haciendo es </w:t>
      </w:r>
      <w:proofErr w:type="spellStart"/>
      <w:r w:rsidR="00603194" w:rsidRPr="00603194">
        <w:rPr>
          <w:rFonts w:ascii="Garamond" w:hAnsi="Garamond"/>
        </w:rPr>
        <w:t>returnar</w:t>
      </w:r>
      <w:proofErr w:type="spellEnd"/>
      <w:r w:rsidR="00603194" w:rsidRPr="00603194">
        <w:rPr>
          <w:rFonts w:ascii="Garamond" w:hAnsi="Garamond"/>
        </w:rPr>
        <w:t xml:space="preserve"> el acuerdo a la Comisión E</w:t>
      </w:r>
      <w:r w:rsidR="00B51741">
        <w:rPr>
          <w:rFonts w:ascii="Garamond" w:hAnsi="Garamond"/>
        </w:rPr>
        <w:t>di</w:t>
      </w:r>
      <w:r w:rsidR="00603194" w:rsidRPr="00603194">
        <w:rPr>
          <w:rFonts w:ascii="Garamond" w:hAnsi="Garamond"/>
        </w:rPr>
        <w:t>licia de Hacienda</w:t>
      </w:r>
      <w:r w:rsidR="00B51741">
        <w:rPr>
          <w:rFonts w:ascii="Garamond" w:hAnsi="Garamond"/>
        </w:rPr>
        <w:t>,</w:t>
      </w:r>
      <w:r w:rsidR="00603194" w:rsidRPr="00603194">
        <w:rPr>
          <w:rFonts w:ascii="Garamond" w:hAnsi="Garamond"/>
        </w:rPr>
        <w:t xml:space="preserve"> para que ella lleve el asunto, porque no es competencia de la Comisión de Educación, no es que no quiera convocar </w:t>
      </w:r>
      <w:r w:rsidR="00B51741">
        <w:rPr>
          <w:rFonts w:ascii="Garamond" w:hAnsi="Garamond"/>
        </w:rPr>
        <w:t>E</w:t>
      </w:r>
      <w:r w:rsidR="00603194" w:rsidRPr="00603194">
        <w:rPr>
          <w:rFonts w:ascii="Garamond" w:hAnsi="Garamond"/>
        </w:rPr>
        <w:t>ducación</w:t>
      </w:r>
      <w:r w:rsidR="00B51741">
        <w:rPr>
          <w:rFonts w:ascii="Garamond" w:hAnsi="Garamond"/>
        </w:rPr>
        <w:t>.</w:t>
      </w:r>
      <w:r w:rsidR="00603194" w:rsidRPr="00603194">
        <w:rPr>
          <w:rFonts w:ascii="Garamond" w:hAnsi="Garamond"/>
        </w:rPr>
        <w:t xml:space="preserve"> </w:t>
      </w:r>
      <w:r w:rsidR="00B51741">
        <w:rPr>
          <w:rFonts w:ascii="Garamond" w:hAnsi="Garamond"/>
        </w:rPr>
        <w:t>Y</w:t>
      </w:r>
      <w:r w:rsidR="00603194" w:rsidRPr="00603194">
        <w:rPr>
          <w:rFonts w:ascii="Garamond" w:hAnsi="Garamond"/>
        </w:rPr>
        <w:t xml:space="preserve"> la próxima semana</w:t>
      </w:r>
      <w:r w:rsidR="00B51741">
        <w:rPr>
          <w:rFonts w:ascii="Garamond" w:hAnsi="Garamond"/>
        </w:rPr>
        <w:t>,</w:t>
      </w:r>
      <w:r w:rsidR="00603194" w:rsidRPr="00603194">
        <w:rPr>
          <w:rFonts w:ascii="Garamond" w:hAnsi="Garamond"/>
        </w:rPr>
        <w:t xml:space="preserve"> platicando aquí con el </w:t>
      </w:r>
      <w:r w:rsidR="00B51741">
        <w:rPr>
          <w:rFonts w:ascii="Garamond" w:hAnsi="Garamond"/>
        </w:rPr>
        <w:t>P</w:t>
      </w:r>
      <w:r w:rsidR="00603194" w:rsidRPr="00603194">
        <w:rPr>
          <w:rFonts w:ascii="Garamond" w:hAnsi="Garamond"/>
        </w:rPr>
        <w:t xml:space="preserve">residente </w:t>
      </w:r>
      <w:r w:rsidR="00B51741">
        <w:rPr>
          <w:rFonts w:ascii="Garamond" w:hAnsi="Garamond"/>
        </w:rPr>
        <w:t>M</w:t>
      </w:r>
      <w:r w:rsidR="00603194" w:rsidRPr="00603194">
        <w:rPr>
          <w:rFonts w:ascii="Garamond" w:hAnsi="Garamond"/>
        </w:rPr>
        <w:t>unicipal</w:t>
      </w:r>
      <w:r w:rsidR="00B51741">
        <w:rPr>
          <w:rFonts w:ascii="Garamond" w:hAnsi="Garamond"/>
        </w:rPr>
        <w:t>,</w:t>
      </w:r>
      <w:r w:rsidR="00603194" w:rsidRPr="00603194">
        <w:rPr>
          <w:rFonts w:ascii="Garamond" w:hAnsi="Garamond"/>
        </w:rPr>
        <w:t xml:space="preserve"> que es quién preside la Comisión de Hacienda, se va a </w:t>
      </w:r>
      <w:r w:rsidR="00B51741">
        <w:rPr>
          <w:rFonts w:ascii="Garamond" w:hAnsi="Garamond"/>
        </w:rPr>
        <w:t xml:space="preserve">desahogar </w:t>
      </w:r>
      <w:r w:rsidR="00603194" w:rsidRPr="00603194">
        <w:rPr>
          <w:rFonts w:ascii="Garamond" w:hAnsi="Garamond"/>
        </w:rPr>
        <w:t>el punto junto con lo</w:t>
      </w:r>
      <w:r w:rsidR="00B51741">
        <w:rPr>
          <w:rFonts w:ascii="Garamond" w:hAnsi="Garamond"/>
        </w:rPr>
        <w:t xml:space="preserve"> de</w:t>
      </w:r>
      <w:r w:rsidR="00603194" w:rsidRPr="00603194">
        <w:rPr>
          <w:rFonts w:ascii="Garamond" w:hAnsi="Garamond"/>
        </w:rPr>
        <w:t xml:space="preserve"> </w:t>
      </w:r>
      <w:r w:rsidR="00B51741">
        <w:rPr>
          <w:rFonts w:ascii="Garamond" w:hAnsi="Garamond"/>
        </w:rPr>
        <w:t>M</w:t>
      </w:r>
      <w:r w:rsidR="00603194" w:rsidRPr="00603194">
        <w:rPr>
          <w:rFonts w:ascii="Garamond" w:hAnsi="Garamond"/>
        </w:rPr>
        <w:t>ercados.</w:t>
      </w:r>
      <w:r w:rsidR="00B51741">
        <w:rPr>
          <w:rFonts w:ascii="Garamond" w:hAnsi="Garamond"/>
        </w:rPr>
        <w:t xml:space="preserve"> </w:t>
      </w:r>
      <w:r w:rsidR="00603194" w:rsidRPr="00603194">
        <w:rPr>
          <w:rFonts w:ascii="Garamond" w:hAnsi="Garamond"/>
        </w:rPr>
        <w:t>Nada más aclarándole ahí el</w:t>
      </w:r>
      <w:r w:rsidR="00B51741">
        <w:rPr>
          <w:rFonts w:ascii="Garamond" w:hAnsi="Garamond"/>
        </w:rPr>
        <w:t xml:space="preserve"> punto, </w:t>
      </w:r>
      <w:r w:rsidR="00603194" w:rsidRPr="00603194">
        <w:rPr>
          <w:rFonts w:ascii="Garamond" w:hAnsi="Garamond"/>
        </w:rPr>
        <w:t>no es de que no quiera convocar</w:t>
      </w:r>
      <w:r w:rsidR="00B51741">
        <w:rPr>
          <w:rFonts w:ascii="Garamond" w:hAnsi="Garamond"/>
        </w:rPr>
        <w:t xml:space="preserve"> educación”. </w:t>
      </w:r>
      <w:r w:rsidR="00B51741">
        <w:rPr>
          <w:rFonts w:ascii="Garamond" w:hAnsi="Garamond" w:cs="Calibri"/>
          <w:color w:val="000000"/>
          <w:lang w:val="es-ES_tradnl"/>
        </w:rPr>
        <w:t>L</w:t>
      </w:r>
      <w:r w:rsidR="00B51741" w:rsidRPr="00D67967">
        <w:rPr>
          <w:rFonts w:ascii="Garamond" w:hAnsi="Garamond" w:cs="Calibri"/>
          <w:color w:val="000000"/>
          <w:lang w:val="es-ES_tradnl"/>
        </w:rPr>
        <w:t>a</w:t>
      </w:r>
      <w:r w:rsidR="00B51741">
        <w:rPr>
          <w:rFonts w:ascii="Garamond" w:hAnsi="Garamond" w:cs="Calibri"/>
          <w:color w:val="000000"/>
          <w:lang w:val="es-ES_tradnl"/>
        </w:rPr>
        <w:t xml:space="preserve"> C. R</w:t>
      </w:r>
      <w:r w:rsidR="00B51741" w:rsidRPr="00D67967">
        <w:rPr>
          <w:rFonts w:ascii="Garamond" w:hAnsi="Garamond" w:cs="Calibri"/>
          <w:color w:val="000000"/>
          <w:lang w:val="es-ES_tradnl"/>
        </w:rPr>
        <w:t>egidor</w:t>
      </w:r>
      <w:r w:rsidR="00B51741">
        <w:rPr>
          <w:rFonts w:ascii="Garamond" w:hAnsi="Garamond" w:cs="Calibri"/>
          <w:color w:val="000000"/>
          <w:lang w:val="es-ES_tradnl"/>
        </w:rPr>
        <w:t xml:space="preserve">a, Dra. </w:t>
      </w:r>
      <w:proofErr w:type="spellStart"/>
      <w:r w:rsidR="00B51741" w:rsidRPr="00546ED2">
        <w:rPr>
          <w:rFonts w:ascii="Garamond" w:hAnsi="Garamond" w:cs="Calibri"/>
          <w:bCs/>
          <w:color w:val="000000"/>
        </w:rPr>
        <w:t>Iroselma</w:t>
      </w:r>
      <w:proofErr w:type="spellEnd"/>
      <w:r w:rsidR="00B51741" w:rsidRPr="00546ED2">
        <w:rPr>
          <w:rFonts w:ascii="Garamond" w:hAnsi="Garamond" w:cs="Calibri"/>
          <w:bCs/>
          <w:color w:val="000000"/>
        </w:rPr>
        <w:t xml:space="preserve"> Dalila Castañeda Santana</w:t>
      </w:r>
      <w:r w:rsidR="00B51741">
        <w:rPr>
          <w:rFonts w:ascii="Garamond" w:hAnsi="Garamond" w:cs="Calibri"/>
          <w:color w:val="000000"/>
          <w:lang w:val="es-ES_tradnl"/>
        </w:rPr>
        <w:t>:</w:t>
      </w:r>
      <w:r w:rsidR="00B51741" w:rsidRPr="00D67967">
        <w:rPr>
          <w:rFonts w:ascii="Garamond" w:hAnsi="Garamond" w:cs="Calibri"/>
          <w:color w:val="000000"/>
          <w:lang w:val="es-ES_tradnl"/>
        </w:rPr>
        <w:t xml:space="preserve"> </w:t>
      </w:r>
      <w:r w:rsidR="00B51741">
        <w:rPr>
          <w:rFonts w:ascii="Garamond" w:hAnsi="Garamond" w:cs="Calibri"/>
          <w:color w:val="000000"/>
          <w:lang w:val="es-ES_tradnl"/>
        </w:rPr>
        <w:t>“</w:t>
      </w:r>
      <w:r w:rsidR="00F7164C">
        <w:rPr>
          <w:rFonts w:ascii="Garamond" w:hAnsi="Garamond" w:cs="Calibri"/>
          <w:color w:val="000000"/>
          <w:lang w:val="es-ES_tradnl"/>
        </w:rPr>
        <w:t>No, s</w:t>
      </w:r>
      <w:r w:rsidR="00603194" w:rsidRPr="00603194">
        <w:rPr>
          <w:rFonts w:ascii="Garamond" w:hAnsi="Garamond"/>
        </w:rPr>
        <w:t>í</w:t>
      </w:r>
      <w:r w:rsidR="00F7164C">
        <w:rPr>
          <w:rFonts w:ascii="Garamond" w:hAnsi="Garamond"/>
        </w:rPr>
        <w:t>,</w:t>
      </w:r>
      <w:r w:rsidR="00067E7D">
        <w:rPr>
          <w:rFonts w:ascii="Garamond" w:hAnsi="Garamond"/>
        </w:rPr>
        <w:t xml:space="preserve"> </w:t>
      </w:r>
      <w:r w:rsidR="00F7164C">
        <w:rPr>
          <w:rFonts w:ascii="Garamond" w:hAnsi="Garamond"/>
        </w:rPr>
        <w:t>l</w:t>
      </w:r>
      <w:r w:rsidR="00067E7D">
        <w:rPr>
          <w:rFonts w:ascii="Garamond" w:hAnsi="Garamond"/>
        </w:rPr>
        <w:t xml:space="preserve">a cuestión es que no…”. </w:t>
      </w:r>
      <w:r w:rsidR="00067E7D">
        <w:rPr>
          <w:rFonts w:ascii="Garamond" w:hAnsi="Garamond" w:cs="Calibri"/>
          <w:color w:val="000000"/>
          <w:lang w:val="es-ES_tradnl"/>
        </w:rPr>
        <w:t>El C. R</w:t>
      </w:r>
      <w:r w:rsidR="00067E7D" w:rsidRPr="00D67967">
        <w:rPr>
          <w:rFonts w:ascii="Garamond" w:hAnsi="Garamond" w:cs="Calibri"/>
          <w:color w:val="000000"/>
          <w:lang w:val="es-ES_tradnl"/>
        </w:rPr>
        <w:t>egidor</w:t>
      </w:r>
      <w:r w:rsidR="00067E7D">
        <w:rPr>
          <w:rFonts w:ascii="Garamond" w:hAnsi="Garamond" w:cs="Calibri"/>
          <w:color w:val="000000"/>
          <w:lang w:val="es-ES_tradnl"/>
        </w:rPr>
        <w:t xml:space="preserve">, </w:t>
      </w:r>
      <w:r w:rsidR="00067E7D">
        <w:rPr>
          <w:rFonts w:ascii="Garamond" w:hAnsi="Garamond" w:cs="Calibri"/>
          <w:color w:val="000000"/>
        </w:rPr>
        <w:t>Mtro</w:t>
      </w:r>
      <w:r w:rsidR="00067E7D" w:rsidRPr="00546ED2">
        <w:rPr>
          <w:rFonts w:ascii="Garamond" w:hAnsi="Garamond" w:cs="Calibri"/>
          <w:color w:val="000000"/>
        </w:rPr>
        <w:t>. Víctor Manuel Bernal Vargas</w:t>
      </w:r>
      <w:r w:rsidR="00067E7D">
        <w:rPr>
          <w:rFonts w:ascii="Garamond" w:hAnsi="Garamond" w:cs="Calibri"/>
          <w:color w:val="000000"/>
          <w:lang w:val="es-ES_tradnl"/>
        </w:rPr>
        <w:t>: “</w:t>
      </w:r>
      <w:r w:rsidR="00603194" w:rsidRPr="00603194">
        <w:rPr>
          <w:rFonts w:ascii="Garamond" w:hAnsi="Garamond"/>
        </w:rPr>
        <w:t>Sí</w:t>
      </w:r>
      <w:r w:rsidR="00067E7D">
        <w:rPr>
          <w:rFonts w:ascii="Garamond" w:hAnsi="Garamond"/>
        </w:rPr>
        <w:t>,</w:t>
      </w:r>
      <w:r w:rsidR="00603194" w:rsidRPr="00603194">
        <w:rPr>
          <w:rFonts w:ascii="Garamond" w:hAnsi="Garamond"/>
        </w:rPr>
        <w:t xml:space="preserve"> es</w:t>
      </w:r>
      <w:r w:rsidR="00067E7D">
        <w:rPr>
          <w:rFonts w:ascii="Garamond" w:hAnsi="Garamond"/>
        </w:rPr>
        <w:t xml:space="preserve"> e</w:t>
      </w:r>
      <w:r w:rsidR="00603194" w:rsidRPr="00603194">
        <w:rPr>
          <w:rFonts w:ascii="Garamond" w:hAnsi="Garamond"/>
        </w:rPr>
        <w:t>l</w:t>
      </w:r>
      <w:r w:rsidR="00067E7D">
        <w:rPr>
          <w:rFonts w:ascii="Garamond" w:hAnsi="Garamond"/>
        </w:rPr>
        <w:t>…</w:t>
      </w:r>
      <w:r w:rsidR="00603194" w:rsidRPr="00603194">
        <w:rPr>
          <w:rFonts w:ascii="Garamond" w:hAnsi="Garamond"/>
        </w:rPr>
        <w:t xml:space="preserve">es el </w:t>
      </w:r>
      <w:proofErr w:type="spellStart"/>
      <w:r w:rsidR="00603194" w:rsidRPr="00603194">
        <w:rPr>
          <w:rFonts w:ascii="Garamond" w:hAnsi="Garamond"/>
        </w:rPr>
        <w:t>returno</w:t>
      </w:r>
      <w:proofErr w:type="spellEnd"/>
      <w:r w:rsidR="00067E7D">
        <w:rPr>
          <w:rFonts w:ascii="Garamond" w:hAnsi="Garamond"/>
        </w:rPr>
        <w:t>”</w:t>
      </w:r>
      <w:r w:rsidR="00603194" w:rsidRPr="00603194">
        <w:rPr>
          <w:rFonts w:ascii="Garamond" w:hAnsi="Garamond"/>
        </w:rPr>
        <w:t>.</w:t>
      </w:r>
      <w:r w:rsidR="00067E7D">
        <w:rPr>
          <w:rFonts w:ascii="Garamond" w:hAnsi="Garamond"/>
        </w:rPr>
        <w:t xml:space="preserve"> </w:t>
      </w:r>
      <w:r w:rsidR="00067E7D">
        <w:rPr>
          <w:rFonts w:ascii="Garamond" w:hAnsi="Garamond" w:cs="Calibri"/>
          <w:color w:val="000000"/>
          <w:lang w:val="es-ES_tradnl"/>
        </w:rPr>
        <w:t>L</w:t>
      </w:r>
      <w:r w:rsidR="00067E7D" w:rsidRPr="00D67967">
        <w:rPr>
          <w:rFonts w:ascii="Garamond" w:hAnsi="Garamond" w:cs="Calibri"/>
          <w:color w:val="000000"/>
          <w:lang w:val="es-ES_tradnl"/>
        </w:rPr>
        <w:t>a</w:t>
      </w:r>
      <w:r w:rsidR="00067E7D">
        <w:rPr>
          <w:rFonts w:ascii="Garamond" w:hAnsi="Garamond" w:cs="Calibri"/>
          <w:color w:val="000000"/>
          <w:lang w:val="es-ES_tradnl"/>
        </w:rPr>
        <w:t xml:space="preserve"> C. R</w:t>
      </w:r>
      <w:r w:rsidR="00067E7D" w:rsidRPr="00D67967">
        <w:rPr>
          <w:rFonts w:ascii="Garamond" w:hAnsi="Garamond" w:cs="Calibri"/>
          <w:color w:val="000000"/>
          <w:lang w:val="es-ES_tradnl"/>
        </w:rPr>
        <w:t>egidor</w:t>
      </w:r>
      <w:r w:rsidR="00067E7D">
        <w:rPr>
          <w:rFonts w:ascii="Garamond" w:hAnsi="Garamond" w:cs="Calibri"/>
          <w:color w:val="000000"/>
          <w:lang w:val="es-ES_tradnl"/>
        </w:rPr>
        <w:t xml:space="preserve">a, Dra. </w:t>
      </w:r>
      <w:proofErr w:type="spellStart"/>
      <w:r w:rsidR="00067E7D" w:rsidRPr="00546ED2">
        <w:rPr>
          <w:rFonts w:ascii="Garamond" w:hAnsi="Garamond" w:cs="Calibri"/>
          <w:bCs/>
          <w:color w:val="000000"/>
        </w:rPr>
        <w:t>Iroselma</w:t>
      </w:r>
      <w:proofErr w:type="spellEnd"/>
      <w:r w:rsidR="00067E7D" w:rsidRPr="00546ED2">
        <w:rPr>
          <w:rFonts w:ascii="Garamond" w:hAnsi="Garamond" w:cs="Calibri"/>
          <w:bCs/>
          <w:color w:val="000000"/>
        </w:rPr>
        <w:t xml:space="preserve"> Dalila Castañeda Santana</w:t>
      </w:r>
      <w:r w:rsidR="00067E7D">
        <w:rPr>
          <w:rFonts w:ascii="Garamond" w:hAnsi="Garamond" w:cs="Calibri"/>
          <w:color w:val="000000"/>
          <w:lang w:val="es-ES_tradnl"/>
        </w:rPr>
        <w:t>:</w:t>
      </w:r>
      <w:r w:rsidR="00067E7D" w:rsidRPr="00D67967">
        <w:rPr>
          <w:rFonts w:ascii="Garamond" w:hAnsi="Garamond" w:cs="Calibri"/>
          <w:color w:val="000000"/>
          <w:lang w:val="es-ES_tradnl"/>
        </w:rPr>
        <w:t xml:space="preserve"> </w:t>
      </w:r>
      <w:r w:rsidR="00067E7D">
        <w:rPr>
          <w:rFonts w:ascii="Garamond" w:hAnsi="Garamond" w:cs="Calibri"/>
          <w:color w:val="000000"/>
          <w:lang w:val="es-ES_tradnl"/>
        </w:rPr>
        <w:t>“</w:t>
      </w:r>
      <w:r w:rsidR="00603194" w:rsidRPr="00603194">
        <w:rPr>
          <w:rFonts w:ascii="Garamond" w:hAnsi="Garamond"/>
        </w:rPr>
        <w:t xml:space="preserve">No, </w:t>
      </w:r>
      <w:r w:rsidR="00067E7D">
        <w:rPr>
          <w:rFonts w:ascii="Garamond" w:hAnsi="Garamond"/>
        </w:rPr>
        <w:t xml:space="preserve">lo que pasa es que </w:t>
      </w:r>
      <w:r w:rsidR="00603194" w:rsidRPr="00603194">
        <w:rPr>
          <w:rFonts w:ascii="Garamond" w:hAnsi="Garamond"/>
        </w:rPr>
        <w:t>no aparecía la Comisión de Hacienda</w:t>
      </w:r>
      <w:r w:rsidR="00067E7D">
        <w:rPr>
          <w:rFonts w:ascii="Garamond" w:hAnsi="Garamond"/>
        </w:rPr>
        <w:t>,</w:t>
      </w:r>
      <w:r w:rsidR="00603194" w:rsidRPr="00603194">
        <w:rPr>
          <w:rFonts w:ascii="Garamond" w:hAnsi="Garamond"/>
        </w:rPr>
        <w:t xml:space="preserve"> </w:t>
      </w:r>
      <w:r w:rsidR="00067E7D">
        <w:rPr>
          <w:rFonts w:ascii="Garamond" w:hAnsi="Garamond"/>
        </w:rPr>
        <w:t>p</w:t>
      </w:r>
      <w:r w:rsidR="00603194" w:rsidRPr="00603194">
        <w:rPr>
          <w:rFonts w:ascii="Garamond" w:hAnsi="Garamond"/>
        </w:rPr>
        <w:t>or eso hago la acotación</w:t>
      </w:r>
      <w:r w:rsidR="00F7164C">
        <w:rPr>
          <w:rFonts w:ascii="Garamond" w:hAnsi="Garamond"/>
        </w:rPr>
        <w:t>,</w:t>
      </w:r>
      <w:r w:rsidR="00603194" w:rsidRPr="00603194">
        <w:rPr>
          <w:rFonts w:ascii="Garamond" w:hAnsi="Garamond"/>
        </w:rPr>
        <w:t xml:space="preserve"> aparece que convoque</w:t>
      </w:r>
      <w:r w:rsidR="00F7164C">
        <w:rPr>
          <w:rFonts w:ascii="Garamond" w:hAnsi="Garamond"/>
        </w:rPr>
        <w:t>…</w:t>
      </w:r>
      <w:r w:rsidR="00603194" w:rsidRPr="00603194">
        <w:rPr>
          <w:rFonts w:ascii="Garamond" w:hAnsi="Garamond"/>
        </w:rPr>
        <w:t>este</w:t>
      </w:r>
      <w:r w:rsidR="00F7164C">
        <w:rPr>
          <w:rFonts w:ascii="Garamond" w:hAnsi="Garamond"/>
        </w:rPr>
        <w:t>…</w:t>
      </w:r>
      <w:r w:rsidR="00603194" w:rsidRPr="00603194">
        <w:rPr>
          <w:rFonts w:ascii="Garamond" w:hAnsi="Garamond"/>
        </w:rPr>
        <w:t xml:space="preserve">la Comisión </w:t>
      </w:r>
      <w:r w:rsidR="00F7164C">
        <w:rPr>
          <w:rFonts w:ascii="Garamond" w:hAnsi="Garamond"/>
        </w:rPr>
        <w:t>N</w:t>
      </w:r>
      <w:r w:rsidR="00603194" w:rsidRPr="00603194">
        <w:rPr>
          <w:rFonts w:ascii="Garamond" w:hAnsi="Garamond"/>
        </w:rPr>
        <w:t xml:space="preserve">iñas, </w:t>
      </w:r>
      <w:r w:rsidR="00F7164C">
        <w:rPr>
          <w:rFonts w:ascii="Garamond" w:hAnsi="Garamond"/>
        </w:rPr>
        <w:t>N</w:t>
      </w:r>
      <w:r w:rsidR="00603194" w:rsidRPr="00603194">
        <w:rPr>
          <w:rFonts w:ascii="Garamond" w:hAnsi="Garamond"/>
        </w:rPr>
        <w:t xml:space="preserve">iños y </w:t>
      </w:r>
      <w:r w:rsidR="00F7164C">
        <w:rPr>
          <w:rFonts w:ascii="Garamond" w:hAnsi="Garamond"/>
        </w:rPr>
        <w:t>A</w:t>
      </w:r>
      <w:r w:rsidR="00603194" w:rsidRPr="00603194">
        <w:rPr>
          <w:rFonts w:ascii="Garamond" w:hAnsi="Garamond"/>
        </w:rPr>
        <w:t>dolescentes</w:t>
      </w:r>
      <w:r w:rsidR="00F7164C">
        <w:rPr>
          <w:rFonts w:ascii="Garamond" w:hAnsi="Garamond"/>
        </w:rPr>
        <w:t>;</w:t>
      </w:r>
      <w:r w:rsidR="00603194" w:rsidRPr="00603194">
        <w:rPr>
          <w:rFonts w:ascii="Garamond" w:hAnsi="Garamond"/>
        </w:rPr>
        <w:t xml:space="preserve"> </w:t>
      </w:r>
      <w:r w:rsidR="00F7164C">
        <w:rPr>
          <w:rFonts w:ascii="Garamond" w:hAnsi="Garamond"/>
        </w:rPr>
        <w:t>S</w:t>
      </w:r>
      <w:r w:rsidR="00603194" w:rsidRPr="00603194">
        <w:rPr>
          <w:rFonts w:ascii="Garamond" w:hAnsi="Garamond"/>
        </w:rPr>
        <w:t xml:space="preserve">eguridad </w:t>
      </w:r>
      <w:r w:rsidR="00F7164C">
        <w:rPr>
          <w:rFonts w:ascii="Garamond" w:hAnsi="Garamond"/>
        </w:rPr>
        <w:t>P</w:t>
      </w:r>
      <w:r w:rsidR="00603194" w:rsidRPr="00603194">
        <w:rPr>
          <w:rFonts w:ascii="Garamond" w:hAnsi="Garamond"/>
        </w:rPr>
        <w:t>ública</w:t>
      </w:r>
      <w:r w:rsidR="00F7164C">
        <w:rPr>
          <w:rFonts w:ascii="Garamond" w:hAnsi="Garamond"/>
        </w:rPr>
        <w:t>,</w:t>
      </w:r>
      <w:r w:rsidR="00603194" w:rsidRPr="00603194">
        <w:rPr>
          <w:rFonts w:ascii="Garamond" w:hAnsi="Garamond"/>
        </w:rPr>
        <w:t xml:space="preserve"> </w:t>
      </w:r>
      <w:r w:rsidR="00F7164C">
        <w:rPr>
          <w:rFonts w:ascii="Garamond" w:hAnsi="Garamond"/>
        </w:rPr>
        <w:t>p</w:t>
      </w:r>
      <w:r w:rsidR="00603194" w:rsidRPr="00603194">
        <w:rPr>
          <w:rFonts w:ascii="Garamond" w:hAnsi="Garamond"/>
        </w:rPr>
        <w:t>or eso hice la acotación. Me queda claro</w:t>
      </w:r>
      <w:r w:rsidR="00BF6892">
        <w:rPr>
          <w:rFonts w:ascii="Garamond" w:hAnsi="Garamond"/>
        </w:rPr>
        <w:t>…</w:t>
      </w:r>
      <w:r w:rsidR="00F7164C">
        <w:rPr>
          <w:rFonts w:ascii="Garamond" w:hAnsi="Garamond"/>
        </w:rPr>
        <w:t>”</w:t>
      </w:r>
      <w:r w:rsidR="00603194" w:rsidRPr="00603194">
        <w:rPr>
          <w:rFonts w:ascii="Garamond" w:hAnsi="Garamond"/>
        </w:rPr>
        <w:t>.</w:t>
      </w:r>
      <w:r w:rsidR="00F7164C">
        <w:rPr>
          <w:rFonts w:ascii="Garamond" w:hAnsi="Garamond"/>
        </w:rPr>
        <w:t xml:space="preserve"> </w:t>
      </w:r>
      <w:r w:rsidR="00F7164C">
        <w:rPr>
          <w:rFonts w:ascii="Garamond" w:hAnsi="Garamond" w:cs="Calibri"/>
          <w:color w:val="000000"/>
          <w:lang w:val="es-ES_tradnl"/>
        </w:rPr>
        <w:t>El C. R</w:t>
      </w:r>
      <w:r w:rsidR="00F7164C" w:rsidRPr="00D67967">
        <w:rPr>
          <w:rFonts w:ascii="Garamond" w:hAnsi="Garamond" w:cs="Calibri"/>
          <w:color w:val="000000"/>
          <w:lang w:val="es-ES_tradnl"/>
        </w:rPr>
        <w:t>egidor</w:t>
      </w:r>
      <w:r w:rsidR="00F7164C">
        <w:rPr>
          <w:rFonts w:ascii="Garamond" w:hAnsi="Garamond" w:cs="Calibri"/>
          <w:color w:val="000000"/>
          <w:lang w:val="es-ES_tradnl"/>
        </w:rPr>
        <w:t xml:space="preserve">, </w:t>
      </w:r>
      <w:r w:rsidR="00F7164C">
        <w:rPr>
          <w:rFonts w:ascii="Garamond" w:hAnsi="Garamond" w:cs="Calibri"/>
          <w:color w:val="000000"/>
        </w:rPr>
        <w:t>Mtro</w:t>
      </w:r>
      <w:r w:rsidR="00F7164C" w:rsidRPr="00546ED2">
        <w:rPr>
          <w:rFonts w:ascii="Garamond" w:hAnsi="Garamond" w:cs="Calibri"/>
          <w:color w:val="000000"/>
        </w:rPr>
        <w:t>. Víctor Manuel Bernal Vargas</w:t>
      </w:r>
      <w:r w:rsidR="00F7164C">
        <w:rPr>
          <w:rFonts w:ascii="Garamond" w:hAnsi="Garamond" w:cs="Calibri"/>
          <w:color w:val="000000"/>
          <w:lang w:val="es-ES_tradnl"/>
        </w:rPr>
        <w:t>: “</w:t>
      </w:r>
      <w:r w:rsidR="00F7164C" w:rsidRPr="00603194">
        <w:rPr>
          <w:rFonts w:ascii="Garamond" w:hAnsi="Garamond"/>
        </w:rPr>
        <w:t>Sí</w:t>
      </w:r>
      <w:r w:rsidR="00F7164C">
        <w:rPr>
          <w:rFonts w:ascii="Garamond" w:hAnsi="Garamond"/>
        </w:rPr>
        <w:t xml:space="preserve">, pero yo hago la acotación </w:t>
      </w:r>
      <w:r w:rsidR="00603194" w:rsidRPr="00603194">
        <w:rPr>
          <w:rFonts w:ascii="Garamond" w:hAnsi="Garamond"/>
        </w:rPr>
        <w:t xml:space="preserve">de que no es que no quiera convocar </w:t>
      </w:r>
      <w:r w:rsidR="00F7164C">
        <w:rPr>
          <w:rFonts w:ascii="Garamond" w:hAnsi="Garamond"/>
        </w:rPr>
        <w:t>E</w:t>
      </w:r>
      <w:r w:rsidR="00603194" w:rsidRPr="00603194">
        <w:rPr>
          <w:rFonts w:ascii="Garamond" w:hAnsi="Garamond"/>
        </w:rPr>
        <w:t xml:space="preserve">ducación, por eso se turnó a la Secretaría General para que se turne a la Comisión que </w:t>
      </w:r>
      <w:r w:rsidR="00F7164C">
        <w:rPr>
          <w:rFonts w:ascii="Garamond" w:hAnsi="Garamond"/>
        </w:rPr>
        <w:t xml:space="preserve">le </w:t>
      </w:r>
      <w:r w:rsidR="00603194" w:rsidRPr="00603194">
        <w:rPr>
          <w:rFonts w:ascii="Garamond" w:hAnsi="Garamond"/>
        </w:rPr>
        <w:t>es competente.</w:t>
      </w:r>
      <w:r w:rsidR="00F7164C">
        <w:rPr>
          <w:rFonts w:ascii="Garamond" w:hAnsi="Garamond"/>
        </w:rPr>
        <w:t xml:space="preserve"> </w:t>
      </w:r>
      <w:r w:rsidR="00603194" w:rsidRPr="00603194">
        <w:rPr>
          <w:rFonts w:ascii="Garamond" w:hAnsi="Garamond"/>
        </w:rPr>
        <w:t>No</w:t>
      </w:r>
      <w:r w:rsidR="00BF6892">
        <w:rPr>
          <w:rFonts w:ascii="Garamond" w:hAnsi="Garamond"/>
        </w:rPr>
        <w:t>…</w:t>
      </w:r>
      <w:r w:rsidR="00603194" w:rsidRPr="00603194">
        <w:rPr>
          <w:rFonts w:ascii="Garamond" w:hAnsi="Garamond"/>
        </w:rPr>
        <w:t>es</w:t>
      </w:r>
      <w:r w:rsidR="00F7164C">
        <w:rPr>
          <w:rFonts w:ascii="Garamond" w:hAnsi="Garamond"/>
        </w:rPr>
        <w:t>a</w:t>
      </w:r>
      <w:r w:rsidR="00603194" w:rsidRPr="00603194">
        <w:rPr>
          <w:rFonts w:ascii="Garamond" w:hAnsi="Garamond"/>
        </w:rPr>
        <w:t xml:space="preserve"> es el</w:t>
      </w:r>
      <w:r w:rsidR="00F7164C">
        <w:rPr>
          <w:rFonts w:ascii="Garamond" w:hAnsi="Garamond"/>
        </w:rPr>
        <w:t xml:space="preserve">… esa </w:t>
      </w:r>
      <w:r w:rsidR="00603194" w:rsidRPr="00603194">
        <w:rPr>
          <w:rFonts w:ascii="Garamond" w:hAnsi="Garamond"/>
        </w:rPr>
        <w:t>es la aclaración que le estoy haciendo</w:t>
      </w:r>
      <w:r w:rsidR="00F7164C">
        <w:rPr>
          <w:rFonts w:ascii="Garamond" w:hAnsi="Garamond"/>
        </w:rPr>
        <w:t>. A</w:t>
      </w:r>
      <w:r w:rsidR="00603194" w:rsidRPr="00603194">
        <w:rPr>
          <w:rFonts w:ascii="Garamond" w:hAnsi="Garamond"/>
        </w:rPr>
        <w:t>sí es</w:t>
      </w:r>
      <w:r w:rsidR="00F7164C">
        <w:rPr>
          <w:rFonts w:ascii="Garamond" w:hAnsi="Garamond"/>
        </w:rPr>
        <w:t>”</w:t>
      </w:r>
      <w:r w:rsidR="00603194" w:rsidRPr="00603194">
        <w:rPr>
          <w:rFonts w:ascii="Garamond" w:hAnsi="Garamond"/>
        </w:rPr>
        <w:t>.</w:t>
      </w:r>
      <w:r w:rsidR="00F7164C">
        <w:rPr>
          <w:rFonts w:ascii="Garamond" w:hAnsi="Garamond"/>
        </w:rPr>
        <w:t xml:space="preserve"> </w:t>
      </w:r>
      <w:r w:rsidR="00F7164C" w:rsidRPr="00A35D44">
        <w:rPr>
          <w:rFonts w:ascii="Garamond" w:hAnsi="Garamond" w:cs="Calibri"/>
          <w:color w:val="000000"/>
          <w:lang w:val="es-ES_tradnl"/>
        </w:rPr>
        <w:t xml:space="preserve">El C. </w:t>
      </w:r>
      <w:r w:rsidR="00F7164C" w:rsidRPr="00362EC6">
        <w:rPr>
          <w:rFonts w:ascii="Garamond" w:hAnsi="Garamond" w:cs="Calibri"/>
          <w:color w:val="000000"/>
        </w:rPr>
        <w:t>Presidente Municipal</w:t>
      </w:r>
      <w:r w:rsidR="00F7164C">
        <w:rPr>
          <w:rFonts w:ascii="Garamond" w:hAnsi="Garamond" w:cs="Calibri"/>
          <w:color w:val="000000"/>
        </w:rPr>
        <w:t>,</w:t>
      </w:r>
      <w:r w:rsidR="00F7164C" w:rsidRPr="00362EC6">
        <w:rPr>
          <w:rFonts w:ascii="Garamond" w:hAnsi="Garamond" w:cs="Calibri"/>
          <w:color w:val="000000"/>
        </w:rPr>
        <w:t xml:space="preserve"> </w:t>
      </w:r>
      <w:r w:rsidR="00F7164C" w:rsidRPr="00546ED2">
        <w:rPr>
          <w:rFonts w:ascii="Garamond" w:hAnsi="Garamond" w:cs="Calibri"/>
          <w:color w:val="000000"/>
        </w:rPr>
        <w:t>Arq. Luis Ernesto Munguía González</w:t>
      </w:r>
      <w:r w:rsidR="00F7164C">
        <w:rPr>
          <w:rFonts w:ascii="Garamond" w:hAnsi="Garamond" w:cs="Calibri"/>
          <w:color w:val="000000"/>
        </w:rPr>
        <w:t>: “</w:t>
      </w:r>
      <w:r w:rsidR="00603194" w:rsidRPr="00603194">
        <w:rPr>
          <w:rFonts w:ascii="Garamond" w:hAnsi="Garamond"/>
        </w:rPr>
        <w:t>O</w:t>
      </w:r>
      <w:r w:rsidR="00F7164C">
        <w:rPr>
          <w:rFonts w:ascii="Garamond" w:hAnsi="Garamond"/>
        </w:rPr>
        <w:t xml:space="preserve">key. </w:t>
      </w:r>
      <w:r w:rsidR="00603194">
        <w:rPr>
          <w:rFonts w:ascii="Garamond" w:hAnsi="Garamond" w:cs="Calibri"/>
          <w:color w:val="000000"/>
        </w:rPr>
        <w:t>P</w:t>
      </w:r>
      <w:r w:rsidR="00603194" w:rsidRPr="00603194">
        <w:rPr>
          <w:rFonts w:ascii="Garamond" w:hAnsi="Garamond"/>
        </w:rPr>
        <w:t xml:space="preserve">ues aquí </w:t>
      </w:r>
      <w:r w:rsidR="00F7164C">
        <w:rPr>
          <w:rFonts w:ascii="Garamond" w:hAnsi="Garamond"/>
        </w:rPr>
        <w:t>Ma</w:t>
      </w:r>
      <w:r w:rsidR="00603194" w:rsidRPr="00603194">
        <w:rPr>
          <w:rFonts w:ascii="Garamond" w:hAnsi="Garamond"/>
        </w:rPr>
        <w:t>estra la</w:t>
      </w:r>
      <w:r w:rsidR="00293D09">
        <w:rPr>
          <w:rFonts w:ascii="Garamond" w:hAnsi="Garamond"/>
        </w:rPr>
        <w:t>…</w:t>
      </w:r>
      <w:r w:rsidR="00603194" w:rsidRPr="00603194">
        <w:rPr>
          <w:rFonts w:ascii="Garamond" w:hAnsi="Garamond"/>
        </w:rPr>
        <w:t xml:space="preserve">el tema </w:t>
      </w:r>
      <w:r w:rsidR="00293D09" w:rsidRPr="00603194">
        <w:rPr>
          <w:rFonts w:ascii="Garamond" w:hAnsi="Garamond"/>
        </w:rPr>
        <w:t>ser</w:t>
      </w:r>
      <w:r w:rsidR="00293D09">
        <w:rPr>
          <w:rFonts w:ascii="Garamond" w:hAnsi="Garamond"/>
        </w:rPr>
        <w:t>i</w:t>
      </w:r>
      <w:r w:rsidR="00293D09" w:rsidRPr="00603194">
        <w:rPr>
          <w:rFonts w:ascii="Garamond" w:hAnsi="Garamond"/>
        </w:rPr>
        <w:t>a</w:t>
      </w:r>
      <w:r w:rsidR="00BF6892">
        <w:rPr>
          <w:rFonts w:ascii="Garamond" w:hAnsi="Garamond"/>
        </w:rPr>
        <w:t>…</w:t>
      </w:r>
      <w:r w:rsidR="00293D09">
        <w:rPr>
          <w:rFonts w:ascii="Garamond" w:hAnsi="Garamond"/>
        </w:rPr>
        <w:t xml:space="preserve">”. </w:t>
      </w:r>
      <w:r w:rsidR="00293D09">
        <w:rPr>
          <w:rFonts w:ascii="Garamond" w:hAnsi="Garamond" w:cs="Calibri"/>
          <w:color w:val="000000"/>
          <w:lang w:val="es-ES_tradnl"/>
        </w:rPr>
        <w:t>El C. R</w:t>
      </w:r>
      <w:r w:rsidR="00293D09" w:rsidRPr="00D67967">
        <w:rPr>
          <w:rFonts w:ascii="Garamond" w:hAnsi="Garamond" w:cs="Calibri"/>
          <w:color w:val="000000"/>
          <w:lang w:val="es-ES_tradnl"/>
        </w:rPr>
        <w:t>egidor</w:t>
      </w:r>
      <w:r w:rsidR="00293D09">
        <w:rPr>
          <w:rFonts w:ascii="Garamond" w:hAnsi="Garamond" w:cs="Calibri"/>
          <w:color w:val="000000"/>
          <w:lang w:val="es-ES_tradnl"/>
        </w:rPr>
        <w:t xml:space="preserve">, </w:t>
      </w:r>
      <w:r w:rsidR="00293D09">
        <w:rPr>
          <w:rFonts w:ascii="Garamond" w:hAnsi="Garamond" w:cs="Calibri"/>
          <w:color w:val="000000"/>
        </w:rPr>
        <w:t>Mtro</w:t>
      </w:r>
      <w:r w:rsidR="00293D09" w:rsidRPr="00546ED2">
        <w:rPr>
          <w:rFonts w:ascii="Garamond" w:hAnsi="Garamond" w:cs="Calibri"/>
          <w:color w:val="000000"/>
        </w:rPr>
        <w:t>. Víctor Manuel Bernal Vargas</w:t>
      </w:r>
      <w:r w:rsidR="00293D09">
        <w:rPr>
          <w:rFonts w:ascii="Garamond" w:hAnsi="Garamond" w:cs="Calibri"/>
          <w:color w:val="000000"/>
          <w:lang w:val="es-ES_tradnl"/>
        </w:rPr>
        <w:t>: “</w:t>
      </w:r>
      <w:r w:rsidR="00603194" w:rsidRPr="00603194">
        <w:rPr>
          <w:rFonts w:ascii="Garamond" w:hAnsi="Garamond"/>
        </w:rPr>
        <w:t>Y estamos hablando de la otra iniciativa, no la que le acaban de dar</w:t>
      </w:r>
      <w:r w:rsidR="00293D09">
        <w:rPr>
          <w:rFonts w:ascii="Garamond" w:hAnsi="Garamond"/>
        </w:rPr>
        <w:t xml:space="preserve">. </w:t>
      </w:r>
      <w:r w:rsidR="00603194" w:rsidRPr="00603194">
        <w:rPr>
          <w:rFonts w:ascii="Garamond" w:hAnsi="Garamond"/>
        </w:rPr>
        <w:t xml:space="preserve">Se está </w:t>
      </w:r>
      <w:proofErr w:type="spellStart"/>
      <w:r w:rsidR="00603194" w:rsidRPr="00603194">
        <w:rPr>
          <w:rFonts w:ascii="Garamond" w:hAnsi="Garamond"/>
        </w:rPr>
        <w:t>ret</w:t>
      </w:r>
      <w:r w:rsidR="00293D09">
        <w:rPr>
          <w:rFonts w:ascii="Garamond" w:hAnsi="Garamond"/>
        </w:rPr>
        <w:t>u</w:t>
      </w:r>
      <w:r w:rsidR="00603194" w:rsidRPr="00603194">
        <w:rPr>
          <w:rFonts w:ascii="Garamond" w:hAnsi="Garamond"/>
        </w:rPr>
        <w:t>rnando</w:t>
      </w:r>
      <w:proofErr w:type="spellEnd"/>
      <w:r w:rsidR="00603194" w:rsidRPr="00603194">
        <w:rPr>
          <w:rFonts w:ascii="Garamond" w:hAnsi="Garamond"/>
        </w:rPr>
        <w:t xml:space="preserve"> a Hacienda, así es</w:t>
      </w:r>
      <w:r w:rsidR="00293D09">
        <w:rPr>
          <w:rFonts w:ascii="Garamond" w:hAnsi="Garamond"/>
        </w:rPr>
        <w:t>.</w:t>
      </w:r>
      <w:r w:rsidR="00603194" w:rsidRPr="00603194">
        <w:rPr>
          <w:rFonts w:ascii="Garamond" w:hAnsi="Garamond"/>
        </w:rPr>
        <w:t xml:space="preserve"> </w:t>
      </w:r>
      <w:r w:rsidR="00293D09">
        <w:rPr>
          <w:rFonts w:ascii="Garamond" w:hAnsi="Garamond"/>
        </w:rPr>
        <w:t>P</w:t>
      </w:r>
      <w:r w:rsidR="00603194" w:rsidRPr="00603194">
        <w:rPr>
          <w:rFonts w:ascii="Garamond" w:hAnsi="Garamond"/>
        </w:rPr>
        <w:t>or eso le hago la</w:t>
      </w:r>
      <w:r w:rsidR="00293D09">
        <w:rPr>
          <w:rFonts w:ascii="Garamond" w:hAnsi="Garamond"/>
        </w:rPr>
        <w:t xml:space="preserve"> a</w:t>
      </w:r>
      <w:r w:rsidR="00603194" w:rsidRPr="00603194">
        <w:rPr>
          <w:rFonts w:ascii="Garamond" w:hAnsi="Garamond"/>
        </w:rPr>
        <w:t>claración.</w:t>
      </w:r>
      <w:r w:rsidR="00293D09">
        <w:rPr>
          <w:rFonts w:ascii="Garamond" w:hAnsi="Garamond"/>
        </w:rPr>
        <w:t xml:space="preserve"> </w:t>
      </w:r>
      <w:r w:rsidR="00603194" w:rsidRPr="00603194">
        <w:rPr>
          <w:rFonts w:ascii="Garamond" w:hAnsi="Garamond"/>
        </w:rPr>
        <w:t>Le estoy haciendo la aclaración, por eso le hago la aclaración</w:t>
      </w:r>
      <w:r w:rsidR="00293D09">
        <w:rPr>
          <w:rFonts w:ascii="Garamond" w:hAnsi="Garamond"/>
        </w:rPr>
        <w:t>”</w:t>
      </w:r>
      <w:r w:rsidR="00603194" w:rsidRPr="00603194">
        <w:rPr>
          <w:rFonts w:ascii="Garamond" w:hAnsi="Garamond"/>
        </w:rPr>
        <w:t>.</w:t>
      </w:r>
      <w:r w:rsidR="00293D09">
        <w:rPr>
          <w:rFonts w:ascii="Garamond" w:hAnsi="Garamond"/>
        </w:rPr>
        <w:t xml:space="preserve"> </w:t>
      </w:r>
      <w:r w:rsidR="00603194" w:rsidRPr="00A35D44">
        <w:rPr>
          <w:rFonts w:ascii="Garamond" w:hAnsi="Garamond" w:cs="Calibri"/>
          <w:color w:val="000000"/>
          <w:lang w:val="es-ES_tradnl"/>
        </w:rPr>
        <w:t xml:space="preserve">El C. </w:t>
      </w:r>
      <w:r w:rsidR="00603194" w:rsidRPr="00362EC6">
        <w:rPr>
          <w:rFonts w:ascii="Garamond" w:hAnsi="Garamond" w:cs="Calibri"/>
          <w:color w:val="000000"/>
        </w:rPr>
        <w:t>Presidente Municipal</w:t>
      </w:r>
      <w:r w:rsidR="00603194">
        <w:rPr>
          <w:rFonts w:ascii="Garamond" w:hAnsi="Garamond" w:cs="Calibri"/>
          <w:color w:val="000000"/>
        </w:rPr>
        <w:t>,</w:t>
      </w:r>
      <w:r w:rsidR="00603194" w:rsidRPr="00362EC6">
        <w:rPr>
          <w:rFonts w:ascii="Garamond" w:hAnsi="Garamond" w:cs="Calibri"/>
          <w:color w:val="000000"/>
        </w:rPr>
        <w:t xml:space="preserve"> </w:t>
      </w:r>
      <w:r w:rsidR="00603194" w:rsidRPr="00546ED2">
        <w:rPr>
          <w:rFonts w:ascii="Garamond" w:hAnsi="Garamond" w:cs="Calibri"/>
          <w:color w:val="000000"/>
        </w:rPr>
        <w:t>Arq. Luis Ernesto Munguía González</w:t>
      </w:r>
      <w:r w:rsidR="00603194">
        <w:rPr>
          <w:rFonts w:ascii="Garamond" w:hAnsi="Garamond" w:cs="Calibri"/>
          <w:color w:val="000000"/>
        </w:rPr>
        <w:t>: “</w:t>
      </w:r>
      <w:r w:rsidR="00603194" w:rsidRPr="00603194">
        <w:rPr>
          <w:rFonts w:ascii="Garamond" w:hAnsi="Garamond"/>
        </w:rPr>
        <w:t>Consulto a la Asamblea si es de aprobarse</w:t>
      </w:r>
      <w:r w:rsidR="00603194">
        <w:rPr>
          <w:rFonts w:ascii="Garamond" w:hAnsi="Garamond"/>
        </w:rPr>
        <w:t>…adelante R</w:t>
      </w:r>
      <w:r w:rsidR="00603194" w:rsidRPr="00603194">
        <w:rPr>
          <w:rFonts w:ascii="Garamond" w:hAnsi="Garamond"/>
        </w:rPr>
        <w:t>egidora Micaela</w:t>
      </w:r>
      <w:r w:rsidR="00293D09">
        <w:rPr>
          <w:rFonts w:ascii="Garamond" w:hAnsi="Garamond"/>
        </w:rPr>
        <w:t xml:space="preserve">”. </w:t>
      </w:r>
      <w:r w:rsidR="00293D09">
        <w:rPr>
          <w:rFonts w:ascii="Garamond" w:hAnsi="Garamond" w:cs="Calibri"/>
          <w:color w:val="000000"/>
          <w:lang w:val="es-ES_tradnl"/>
        </w:rPr>
        <w:t xml:space="preserve">La Regidora, </w:t>
      </w:r>
      <w:r w:rsidR="00293D09" w:rsidRPr="00546ED2">
        <w:rPr>
          <w:rFonts w:ascii="Garamond" w:hAnsi="Garamond" w:cs="Calibri"/>
          <w:color w:val="000000"/>
        </w:rPr>
        <w:t>C. Micaela Vázquez Díaz: “</w:t>
      </w:r>
      <w:r w:rsidR="00603194" w:rsidRPr="00603194">
        <w:rPr>
          <w:rFonts w:ascii="Garamond" w:hAnsi="Garamond"/>
        </w:rPr>
        <w:t>Nada más comentar que lo podemos</w:t>
      </w:r>
      <w:r w:rsidR="00293D09">
        <w:rPr>
          <w:rFonts w:ascii="Garamond" w:hAnsi="Garamond"/>
        </w:rPr>
        <w:t>…</w:t>
      </w:r>
      <w:r w:rsidR="00603194" w:rsidRPr="00603194">
        <w:rPr>
          <w:rFonts w:ascii="Garamond" w:hAnsi="Garamond"/>
        </w:rPr>
        <w:t>lo podemos nosotros</w:t>
      </w:r>
      <w:r w:rsidR="00293D09">
        <w:rPr>
          <w:rFonts w:ascii="Garamond" w:hAnsi="Garamond"/>
        </w:rPr>
        <w:t>…</w:t>
      </w:r>
      <w:r w:rsidR="00603194" w:rsidRPr="00603194">
        <w:rPr>
          <w:rFonts w:ascii="Garamond" w:hAnsi="Garamond"/>
        </w:rPr>
        <w:t>este</w:t>
      </w:r>
      <w:r w:rsidR="00293D09">
        <w:rPr>
          <w:rFonts w:ascii="Garamond" w:hAnsi="Garamond"/>
        </w:rPr>
        <w:t>…v</w:t>
      </w:r>
      <w:r w:rsidR="00603194" w:rsidRPr="00603194">
        <w:rPr>
          <w:rFonts w:ascii="Garamond" w:hAnsi="Garamond"/>
        </w:rPr>
        <w:t xml:space="preserve">er </w:t>
      </w:r>
      <w:proofErr w:type="spellStart"/>
      <w:r w:rsidR="00603194" w:rsidRPr="00603194">
        <w:rPr>
          <w:rFonts w:ascii="Garamond" w:hAnsi="Garamond"/>
        </w:rPr>
        <w:t>y</w:t>
      </w:r>
      <w:proofErr w:type="spellEnd"/>
      <w:r w:rsidR="00603194" w:rsidRPr="00603194">
        <w:rPr>
          <w:rFonts w:ascii="Garamond" w:hAnsi="Garamond"/>
        </w:rPr>
        <w:t xml:space="preserve"> invitar al </w:t>
      </w:r>
      <w:r w:rsidR="00293D09">
        <w:rPr>
          <w:rFonts w:ascii="Garamond" w:hAnsi="Garamond"/>
        </w:rPr>
        <w:t>T</w:t>
      </w:r>
      <w:r w:rsidR="00603194" w:rsidRPr="00603194">
        <w:rPr>
          <w:rFonts w:ascii="Garamond" w:hAnsi="Garamond"/>
        </w:rPr>
        <w:t>esorero</w:t>
      </w:r>
      <w:r w:rsidR="00EC197E">
        <w:rPr>
          <w:rFonts w:ascii="Garamond" w:hAnsi="Garamond"/>
        </w:rPr>
        <w:t>,</w:t>
      </w:r>
      <w:r w:rsidR="00603194" w:rsidRPr="00603194">
        <w:rPr>
          <w:rFonts w:ascii="Garamond" w:hAnsi="Garamond"/>
        </w:rPr>
        <w:t xml:space="preserve"> para ver si ya cuando lo analicemos, si existe la posibilidad de</w:t>
      </w:r>
      <w:r w:rsidR="00EC197E">
        <w:rPr>
          <w:rFonts w:ascii="Garamond" w:hAnsi="Garamond"/>
        </w:rPr>
        <w:t>…</w:t>
      </w:r>
      <w:r w:rsidR="00603194" w:rsidRPr="00603194">
        <w:rPr>
          <w:rFonts w:ascii="Garamond" w:hAnsi="Garamond"/>
        </w:rPr>
        <w:t xml:space="preserve">de hacerlo </w:t>
      </w:r>
      <w:r w:rsidR="00EC197E">
        <w:rPr>
          <w:rFonts w:ascii="Garamond" w:hAnsi="Garamond"/>
        </w:rPr>
        <w:t>¿</w:t>
      </w:r>
      <w:r w:rsidR="00603194" w:rsidRPr="00603194">
        <w:rPr>
          <w:rFonts w:ascii="Garamond" w:hAnsi="Garamond"/>
        </w:rPr>
        <w:t>verdad</w:t>
      </w:r>
      <w:r w:rsidR="00EC197E">
        <w:rPr>
          <w:rFonts w:ascii="Garamond" w:hAnsi="Garamond"/>
        </w:rPr>
        <w:t>?,</w:t>
      </w:r>
      <w:r w:rsidR="00603194" w:rsidRPr="00603194">
        <w:rPr>
          <w:rFonts w:ascii="Garamond" w:hAnsi="Garamond"/>
        </w:rPr>
        <w:t xml:space="preserve"> sin que esté presente</w:t>
      </w:r>
      <w:r w:rsidR="00EC197E">
        <w:rPr>
          <w:rFonts w:ascii="Garamond" w:hAnsi="Garamond"/>
        </w:rPr>
        <w:t xml:space="preserve"> l</w:t>
      </w:r>
      <w:r w:rsidR="00603194" w:rsidRPr="00603194">
        <w:rPr>
          <w:rFonts w:ascii="Garamond" w:hAnsi="Garamond"/>
        </w:rPr>
        <w:t xml:space="preserve">a Comisión de </w:t>
      </w:r>
      <w:r w:rsidR="00EC197E">
        <w:rPr>
          <w:rFonts w:ascii="Garamond" w:hAnsi="Garamond"/>
        </w:rPr>
        <w:t>C</w:t>
      </w:r>
      <w:r w:rsidR="00603194" w:rsidRPr="00603194">
        <w:rPr>
          <w:rFonts w:ascii="Garamond" w:hAnsi="Garamond"/>
        </w:rPr>
        <w:t xml:space="preserve">uenta Pública </w:t>
      </w:r>
      <w:r w:rsidR="00EC197E">
        <w:rPr>
          <w:rFonts w:ascii="Garamond" w:hAnsi="Garamond"/>
        </w:rPr>
        <w:t>¿</w:t>
      </w:r>
      <w:r w:rsidR="00603194" w:rsidRPr="00603194">
        <w:rPr>
          <w:rFonts w:ascii="Garamond" w:hAnsi="Garamond"/>
        </w:rPr>
        <w:t>verdad</w:t>
      </w:r>
      <w:r w:rsidR="00EC197E">
        <w:rPr>
          <w:rFonts w:ascii="Garamond" w:hAnsi="Garamond"/>
        </w:rPr>
        <w:t>?</w:t>
      </w:r>
      <w:r w:rsidR="00603194" w:rsidRPr="00603194">
        <w:rPr>
          <w:rFonts w:ascii="Garamond" w:hAnsi="Garamond"/>
        </w:rPr>
        <w:t xml:space="preserve"> </w:t>
      </w:r>
      <w:r w:rsidR="00EC197E">
        <w:rPr>
          <w:rFonts w:ascii="Garamond" w:hAnsi="Garamond"/>
        </w:rPr>
        <w:t>E</w:t>
      </w:r>
      <w:r w:rsidR="00603194" w:rsidRPr="00603194">
        <w:rPr>
          <w:rFonts w:ascii="Garamond" w:hAnsi="Garamond"/>
        </w:rPr>
        <w:t>s cu</w:t>
      </w:r>
      <w:r w:rsidR="00EC197E">
        <w:rPr>
          <w:rFonts w:ascii="Garamond" w:hAnsi="Garamond"/>
        </w:rPr>
        <w:t>a</w:t>
      </w:r>
      <w:r w:rsidR="00603194" w:rsidRPr="00603194">
        <w:rPr>
          <w:rFonts w:ascii="Garamond" w:hAnsi="Garamond"/>
        </w:rPr>
        <w:t>nto</w:t>
      </w:r>
      <w:r w:rsidR="00EC197E">
        <w:rPr>
          <w:rFonts w:ascii="Garamond" w:hAnsi="Garamond"/>
        </w:rPr>
        <w:t xml:space="preserve">”. </w:t>
      </w:r>
      <w:r w:rsidR="00EC197E">
        <w:rPr>
          <w:rFonts w:ascii="Garamond" w:hAnsi="Garamond" w:cs="Calibri"/>
          <w:color w:val="000000"/>
          <w:lang w:val="es-ES_tradnl"/>
        </w:rPr>
        <w:t>El C. R</w:t>
      </w:r>
      <w:r w:rsidR="00EC197E" w:rsidRPr="00D67967">
        <w:rPr>
          <w:rFonts w:ascii="Garamond" w:hAnsi="Garamond" w:cs="Calibri"/>
          <w:color w:val="000000"/>
          <w:lang w:val="es-ES_tradnl"/>
        </w:rPr>
        <w:t>egidor</w:t>
      </w:r>
      <w:r w:rsidR="00EC197E">
        <w:rPr>
          <w:rFonts w:ascii="Garamond" w:hAnsi="Garamond" w:cs="Calibri"/>
          <w:color w:val="000000"/>
          <w:lang w:val="es-ES_tradnl"/>
        </w:rPr>
        <w:t xml:space="preserve">, </w:t>
      </w:r>
      <w:r w:rsidR="00EC197E">
        <w:rPr>
          <w:rFonts w:ascii="Garamond" w:hAnsi="Garamond" w:cs="Calibri"/>
          <w:color w:val="000000"/>
        </w:rPr>
        <w:t>Mtro</w:t>
      </w:r>
      <w:r w:rsidR="00EC197E" w:rsidRPr="00546ED2">
        <w:rPr>
          <w:rFonts w:ascii="Garamond" w:hAnsi="Garamond" w:cs="Calibri"/>
          <w:color w:val="000000"/>
        </w:rPr>
        <w:t>. Víctor Manuel Bernal Vargas</w:t>
      </w:r>
      <w:r w:rsidR="00EC197E">
        <w:rPr>
          <w:rFonts w:ascii="Garamond" w:hAnsi="Garamond" w:cs="Calibri"/>
          <w:color w:val="000000"/>
          <w:lang w:val="es-ES_tradnl"/>
        </w:rPr>
        <w:t>: “</w:t>
      </w:r>
      <w:r w:rsidR="00603194" w:rsidRPr="00603194">
        <w:rPr>
          <w:rFonts w:ascii="Garamond" w:hAnsi="Garamond"/>
        </w:rPr>
        <w:t xml:space="preserve">Pero hay que </w:t>
      </w:r>
      <w:r w:rsidR="00EC197E">
        <w:rPr>
          <w:rFonts w:ascii="Garamond" w:hAnsi="Garamond"/>
        </w:rPr>
        <w:t>e</w:t>
      </w:r>
      <w:r w:rsidR="00603194" w:rsidRPr="00603194">
        <w:rPr>
          <w:rFonts w:ascii="Garamond" w:hAnsi="Garamond"/>
        </w:rPr>
        <w:t>mitir dictamen</w:t>
      </w:r>
      <w:r w:rsidR="00EC197E">
        <w:rPr>
          <w:rFonts w:ascii="Garamond" w:hAnsi="Garamond"/>
        </w:rPr>
        <w:t>.</w:t>
      </w:r>
      <w:r w:rsidR="00603194" w:rsidRPr="00603194">
        <w:rPr>
          <w:rFonts w:ascii="Garamond" w:hAnsi="Garamond"/>
        </w:rPr>
        <w:t xml:space="preserve"> </w:t>
      </w:r>
      <w:r w:rsidR="00EC197E">
        <w:rPr>
          <w:rFonts w:ascii="Garamond" w:hAnsi="Garamond"/>
        </w:rPr>
        <w:t>H</w:t>
      </w:r>
      <w:r w:rsidR="00603194" w:rsidRPr="00603194">
        <w:rPr>
          <w:rFonts w:ascii="Garamond" w:hAnsi="Garamond"/>
        </w:rPr>
        <w:t xml:space="preserve">ay que emitir dictamen </w:t>
      </w:r>
      <w:r w:rsidR="00EC197E">
        <w:rPr>
          <w:rFonts w:ascii="Garamond" w:hAnsi="Garamond"/>
        </w:rPr>
        <w:t>M</w:t>
      </w:r>
      <w:r w:rsidR="00603194" w:rsidRPr="00603194">
        <w:rPr>
          <w:rFonts w:ascii="Garamond" w:hAnsi="Garamond"/>
        </w:rPr>
        <w:t>ica</w:t>
      </w:r>
      <w:r w:rsidR="00EC197E">
        <w:rPr>
          <w:rFonts w:ascii="Garamond" w:hAnsi="Garamond"/>
        </w:rPr>
        <w:t>”</w:t>
      </w:r>
      <w:r w:rsidR="00603194" w:rsidRPr="00603194">
        <w:rPr>
          <w:rFonts w:ascii="Garamond" w:hAnsi="Garamond"/>
        </w:rPr>
        <w:t>.</w:t>
      </w:r>
      <w:r w:rsidR="00EC197E">
        <w:rPr>
          <w:rFonts w:ascii="Garamond" w:hAnsi="Garamond"/>
        </w:rPr>
        <w:t xml:space="preserve"> </w:t>
      </w:r>
      <w:r w:rsidR="00603194" w:rsidRPr="00A35D44">
        <w:rPr>
          <w:rFonts w:ascii="Garamond" w:hAnsi="Garamond" w:cs="Calibri"/>
          <w:color w:val="000000"/>
          <w:lang w:val="es-ES_tradnl"/>
        </w:rPr>
        <w:t xml:space="preserve">El C. </w:t>
      </w:r>
      <w:r w:rsidR="00603194" w:rsidRPr="00362EC6">
        <w:rPr>
          <w:rFonts w:ascii="Garamond" w:hAnsi="Garamond" w:cs="Calibri"/>
          <w:color w:val="000000"/>
        </w:rPr>
        <w:t>Presidente Municipal</w:t>
      </w:r>
      <w:r w:rsidR="00603194">
        <w:rPr>
          <w:rFonts w:ascii="Garamond" w:hAnsi="Garamond" w:cs="Calibri"/>
          <w:color w:val="000000"/>
        </w:rPr>
        <w:t>,</w:t>
      </w:r>
      <w:r w:rsidR="00603194" w:rsidRPr="00362EC6">
        <w:rPr>
          <w:rFonts w:ascii="Garamond" w:hAnsi="Garamond" w:cs="Calibri"/>
          <w:color w:val="000000"/>
        </w:rPr>
        <w:t xml:space="preserve"> </w:t>
      </w:r>
      <w:r w:rsidR="00603194" w:rsidRPr="00546ED2">
        <w:rPr>
          <w:rFonts w:ascii="Garamond" w:hAnsi="Garamond" w:cs="Calibri"/>
          <w:color w:val="000000"/>
        </w:rPr>
        <w:t>Arq. Luis Ernesto Munguía González</w:t>
      </w:r>
      <w:r w:rsidR="00603194">
        <w:rPr>
          <w:rFonts w:ascii="Garamond" w:hAnsi="Garamond" w:cs="Calibri"/>
          <w:color w:val="000000"/>
        </w:rPr>
        <w:t>: “</w:t>
      </w:r>
      <w:r w:rsidR="00603194" w:rsidRPr="00603194">
        <w:rPr>
          <w:rFonts w:ascii="Garamond" w:hAnsi="Garamond"/>
        </w:rPr>
        <w:t>Con la modificación propuesta se plantea</w:t>
      </w:r>
      <w:r w:rsidR="00EC197E">
        <w:rPr>
          <w:rFonts w:ascii="Garamond" w:hAnsi="Garamond"/>
        </w:rPr>
        <w:t xml:space="preserve"> q</w:t>
      </w:r>
      <w:r w:rsidR="00603194" w:rsidRPr="00603194">
        <w:rPr>
          <w:rFonts w:ascii="Garamond" w:hAnsi="Garamond"/>
        </w:rPr>
        <w:t>ue</w:t>
      </w:r>
      <w:r w:rsidR="00EC197E">
        <w:rPr>
          <w:rFonts w:ascii="Garamond" w:hAnsi="Garamond"/>
        </w:rPr>
        <w:t>…</w:t>
      </w:r>
      <w:r w:rsidR="00603194" w:rsidRPr="00603194">
        <w:rPr>
          <w:rFonts w:ascii="Garamond" w:hAnsi="Garamond"/>
        </w:rPr>
        <w:t>consultar si es</w:t>
      </w:r>
      <w:r w:rsidR="00EC197E">
        <w:rPr>
          <w:rFonts w:ascii="Garamond" w:hAnsi="Garamond"/>
        </w:rPr>
        <w:t>…s</w:t>
      </w:r>
      <w:r w:rsidR="00603194" w:rsidRPr="00603194">
        <w:rPr>
          <w:rFonts w:ascii="Garamond" w:hAnsi="Garamond"/>
        </w:rPr>
        <w:t>e</w:t>
      </w:r>
      <w:r w:rsidR="00EC197E">
        <w:rPr>
          <w:rFonts w:ascii="Garamond" w:hAnsi="Garamond"/>
        </w:rPr>
        <w:t>…</w:t>
      </w:r>
      <w:r w:rsidR="00603194" w:rsidRPr="00603194">
        <w:rPr>
          <w:rFonts w:ascii="Garamond" w:hAnsi="Garamond"/>
        </w:rPr>
        <w:t xml:space="preserve">se plantea que la </w:t>
      </w:r>
      <w:r w:rsidR="00EC197E">
        <w:rPr>
          <w:rFonts w:ascii="Garamond" w:hAnsi="Garamond"/>
        </w:rPr>
        <w:t>c</w:t>
      </w:r>
      <w:r w:rsidR="00603194" w:rsidRPr="00603194">
        <w:rPr>
          <w:rFonts w:ascii="Garamond" w:hAnsi="Garamond"/>
        </w:rPr>
        <w:t xml:space="preserve">onvocante sea </w:t>
      </w:r>
      <w:r w:rsidR="00EC197E">
        <w:rPr>
          <w:rFonts w:ascii="Garamond" w:hAnsi="Garamond"/>
        </w:rPr>
        <w:t>H</w:t>
      </w:r>
      <w:r w:rsidR="00603194" w:rsidRPr="00603194">
        <w:rPr>
          <w:rFonts w:ascii="Garamond" w:hAnsi="Garamond"/>
        </w:rPr>
        <w:t>acienda y con las anteriores que ya se había referido de coadyuvante.</w:t>
      </w:r>
      <w:r w:rsidR="00EC197E">
        <w:rPr>
          <w:rFonts w:ascii="Garamond" w:hAnsi="Garamond"/>
        </w:rPr>
        <w:t xml:space="preserve"> </w:t>
      </w:r>
      <w:r w:rsidR="00603194" w:rsidRPr="00603194">
        <w:rPr>
          <w:rFonts w:ascii="Garamond" w:hAnsi="Garamond"/>
        </w:rPr>
        <w:t>Quien est</w:t>
      </w:r>
      <w:r w:rsidR="00EC197E">
        <w:rPr>
          <w:rFonts w:ascii="Garamond" w:hAnsi="Garamond"/>
        </w:rPr>
        <w:t>é</w:t>
      </w:r>
      <w:r w:rsidR="00603194" w:rsidRPr="00603194">
        <w:rPr>
          <w:rFonts w:ascii="Garamond" w:hAnsi="Garamond"/>
        </w:rPr>
        <w:t xml:space="preserve"> en la afirmativa </w:t>
      </w:r>
      <w:r w:rsidR="00603194">
        <w:rPr>
          <w:rFonts w:ascii="Garamond" w:hAnsi="Garamond"/>
        </w:rPr>
        <w:t>manifestarlo levantando su mano. ¿</w:t>
      </w:r>
      <w:r w:rsidR="00EC197E">
        <w:rPr>
          <w:rFonts w:ascii="Garamond" w:hAnsi="Garamond"/>
        </w:rPr>
        <w:t>En c</w:t>
      </w:r>
      <w:r w:rsidR="00603194" w:rsidRPr="00603194">
        <w:rPr>
          <w:rFonts w:ascii="Garamond" w:hAnsi="Garamond"/>
        </w:rPr>
        <w:t>ontra</w:t>
      </w:r>
      <w:r w:rsidR="00603194">
        <w:rPr>
          <w:rFonts w:ascii="Garamond" w:hAnsi="Garamond"/>
        </w:rPr>
        <w:t>? ¿</w:t>
      </w:r>
      <w:r w:rsidR="00603194" w:rsidRPr="00603194">
        <w:rPr>
          <w:rFonts w:ascii="Garamond" w:hAnsi="Garamond"/>
        </w:rPr>
        <w:t>Abstenciones</w:t>
      </w:r>
      <w:r w:rsidR="00603194">
        <w:rPr>
          <w:rFonts w:ascii="Garamond" w:hAnsi="Garamond"/>
        </w:rPr>
        <w:t>? S</w:t>
      </w:r>
      <w:r w:rsidR="00603194" w:rsidRPr="00603194">
        <w:rPr>
          <w:rFonts w:ascii="Garamond" w:hAnsi="Garamond"/>
        </w:rPr>
        <w:t>eñor Secretario</w:t>
      </w:r>
      <w:r w:rsidR="00EC197E">
        <w:rPr>
          <w:rFonts w:ascii="Garamond" w:hAnsi="Garamond"/>
        </w:rPr>
        <w:t xml:space="preserve"> </w:t>
      </w:r>
      <w:r w:rsidR="00603194">
        <w:rPr>
          <w:rFonts w:ascii="Garamond" w:hAnsi="Garamond"/>
        </w:rPr>
        <w:t>a</w:t>
      </w:r>
      <w:r w:rsidR="00603194" w:rsidRPr="00603194">
        <w:rPr>
          <w:rFonts w:ascii="Garamond" w:hAnsi="Garamond"/>
        </w:rPr>
        <w:t>póy</w:t>
      </w:r>
      <w:r w:rsidR="00603194">
        <w:rPr>
          <w:rFonts w:ascii="Garamond" w:hAnsi="Garamond"/>
        </w:rPr>
        <w:t>e</w:t>
      </w:r>
      <w:r w:rsidR="00603194" w:rsidRPr="00603194">
        <w:rPr>
          <w:rFonts w:ascii="Garamond" w:hAnsi="Garamond"/>
        </w:rPr>
        <w:t>nos con el resultado</w:t>
      </w:r>
      <w:r w:rsidR="00603194">
        <w:rPr>
          <w:rFonts w:ascii="Garamond" w:hAnsi="Garamond"/>
        </w:rPr>
        <w:t>”</w:t>
      </w:r>
      <w:r w:rsidR="00603194" w:rsidRPr="00603194">
        <w:rPr>
          <w:rFonts w:ascii="Garamond" w:hAnsi="Garamond"/>
        </w:rPr>
        <w:t>.</w:t>
      </w:r>
      <w:r w:rsidR="00EC197E">
        <w:rPr>
          <w:rFonts w:ascii="Garamond" w:hAnsi="Garamond"/>
        </w:rPr>
        <w:t xml:space="preserve"> </w:t>
      </w:r>
      <w:r w:rsidR="00B26968" w:rsidRPr="00A35D44">
        <w:rPr>
          <w:rFonts w:ascii="Garamond" w:hAnsi="Garamond"/>
          <w:shd w:val="clear" w:color="auto" w:fill="FFFFFF"/>
          <w:lang w:val="es-ES_tradnl"/>
        </w:rPr>
        <w:t xml:space="preserve">El C. Secretario General, </w:t>
      </w:r>
      <w:r w:rsidR="00B26968" w:rsidRPr="00546ED2">
        <w:rPr>
          <w:rFonts w:ascii="Garamond" w:hAnsi="Garamond"/>
          <w:shd w:val="clear" w:color="auto" w:fill="FFFFFF"/>
        </w:rPr>
        <w:t>Abg. José Juan Velázquez Hernández</w:t>
      </w:r>
      <w:r w:rsidR="00B26968" w:rsidRPr="00A35D44">
        <w:rPr>
          <w:rFonts w:ascii="Garamond" w:hAnsi="Garamond"/>
          <w:shd w:val="clear" w:color="auto" w:fill="FFFFFF"/>
          <w:lang w:val="es-ES_tradnl"/>
        </w:rPr>
        <w:t>: “</w:t>
      </w:r>
      <w:r w:rsidR="00603194" w:rsidRPr="00603194">
        <w:rPr>
          <w:rFonts w:ascii="Garamond" w:hAnsi="Garamond"/>
        </w:rPr>
        <w:t>C</w:t>
      </w:r>
      <w:r w:rsidR="00EC197E">
        <w:rPr>
          <w:rFonts w:ascii="Garamond" w:hAnsi="Garamond"/>
        </w:rPr>
        <w:t>lar</w:t>
      </w:r>
      <w:r w:rsidR="00603194" w:rsidRPr="00603194">
        <w:rPr>
          <w:rFonts w:ascii="Garamond" w:hAnsi="Garamond"/>
        </w:rPr>
        <w:t xml:space="preserve">o que </w:t>
      </w:r>
      <w:proofErr w:type="spellStart"/>
      <w:r w:rsidR="00EC197E">
        <w:rPr>
          <w:rFonts w:ascii="Garamond" w:hAnsi="Garamond"/>
        </w:rPr>
        <w:t>si</w:t>
      </w:r>
      <w:proofErr w:type="spellEnd"/>
      <w:r w:rsidR="00EC197E">
        <w:rPr>
          <w:rFonts w:ascii="Garamond" w:hAnsi="Garamond"/>
        </w:rPr>
        <w:t xml:space="preserve"> </w:t>
      </w:r>
      <w:r w:rsidR="00603194" w:rsidRPr="00603194">
        <w:rPr>
          <w:rFonts w:ascii="Garamond" w:hAnsi="Garamond"/>
        </w:rPr>
        <w:t>señor Presidente</w:t>
      </w:r>
      <w:r w:rsidR="00EC197E">
        <w:rPr>
          <w:rFonts w:ascii="Garamond" w:hAnsi="Garamond"/>
        </w:rPr>
        <w:t>,</w:t>
      </w:r>
      <w:r w:rsidR="00603194" w:rsidRPr="00603194">
        <w:rPr>
          <w:rFonts w:ascii="Garamond" w:hAnsi="Garamond"/>
        </w:rPr>
        <w:t xml:space="preserve"> d</w:t>
      </w:r>
      <w:r w:rsidR="00EC197E">
        <w:rPr>
          <w:rFonts w:ascii="Garamond" w:hAnsi="Garamond"/>
        </w:rPr>
        <w:t>oy</w:t>
      </w:r>
      <w:r w:rsidR="00603194" w:rsidRPr="00603194">
        <w:rPr>
          <w:rFonts w:ascii="Garamond" w:hAnsi="Garamond"/>
        </w:rPr>
        <w:t xml:space="preserve"> cuenta </w:t>
      </w:r>
      <w:r w:rsidR="00EC197E">
        <w:rPr>
          <w:rFonts w:ascii="Garamond" w:hAnsi="Garamond"/>
        </w:rPr>
        <w:t xml:space="preserve">a </w:t>
      </w:r>
      <w:r w:rsidR="00603194" w:rsidRPr="00603194">
        <w:rPr>
          <w:rFonts w:ascii="Garamond" w:hAnsi="Garamond"/>
        </w:rPr>
        <w:t xml:space="preserve">usted con </w:t>
      </w:r>
      <w:r w:rsidR="00B26968">
        <w:rPr>
          <w:rFonts w:ascii="Garamond" w:hAnsi="Garamond"/>
        </w:rPr>
        <w:t>catorce</w:t>
      </w:r>
      <w:r w:rsidR="00603194" w:rsidRPr="00603194">
        <w:rPr>
          <w:rFonts w:ascii="Garamond" w:hAnsi="Garamond"/>
        </w:rPr>
        <w:t xml:space="preserve"> votos a favor, cero votos en contra y cero abstenciones</w:t>
      </w:r>
      <w:r w:rsidR="00B26968">
        <w:rPr>
          <w:rFonts w:ascii="Garamond" w:hAnsi="Garamond"/>
        </w:rPr>
        <w:t>.</w:t>
      </w:r>
      <w:r w:rsidR="00603194" w:rsidRPr="00603194">
        <w:rPr>
          <w:rFonts w:ascii="Garamond" w:hAnsi="Garamond"/>
        </w:rPr>
        <w:t xml:space="preserve"> </w:t>
      </w:r>
      <w:r w:rsidR="00B26968">
        <w:rPr>
          <w:rFonts w:ascii="Garamond" w:hAnsi="Garamond"/>
        </w:rPr>
        <w:t>E</w:t>
      </w:r>
      <w:r w:rsidR="00603194" w:rsidRPr="00603194">
        <w:rPr>
          <w:rFonts w:ascii="Garamond" w:hAnsi="Garamond"/>
        </w:rPr>
        <w:t>s cuanto señor Presidente</w:t>
      </w:r>
      <w:r w:rsidR="00B26968">
        <w:rPr>
          <w:rFonts w:ascii="Garamond" w:hAnsi="Garamond"/>
        </w:rPr>
        <w:t>”</w:t>
      </w:r>
      <w:r w:rsidR="00603194" w:rsidRPr="00603194">
        <w:rPr>
          <w:rFonts w:ascii="Garamond" w:hAnsi="Garamond"/>
        </w:rPr>
        <w:t>.</w:t>
      </w:r>
      <w:r w:rsidR="00EC197E">
        <w:rPr>
          <w:rFonts w:ascii="Garamond" w:hAnsi="Garamond"/>
        </w:rPr>
        <w:t xml:space="preserve"> </w:t>
      </w:r>
      <w:r w:rsidR="00603194" w:rsidRPr="00A35D44">
        <w:rPr>
          <w:rFonts w:ascii="Garamond" w:hAnsi="Garamond" w:cs="Calibri"/>
          <w:color w:val="000000"/>
          <w:lang w:val="es-ES_tradnl"/>
        </w:rPr>
        <w:lastRenderedPageBreak/>
        <w:t xml:space="preserve">El C. </w:t>
      </w:r>
      <w:r w:rsidR="00603194" w:rsidRPr="00362EC6">
        <w:rPr>
          <w:rFonts w:ascii="Garamond" w:hAnsi="Garamond" w:cs="Calibri"/>
          <w:color w:val="000000"/>
        </w:rPr>
        <w:t>Presidente Municipal</w:t>
      </w:r>
      <w:r w:rsidR="00603194">
        <w:rPr>
          <w:rFonts w:ascii="Garamond" w:hAnsi="Garamond" w:cs="Calibri"/>
          <w:color w:val="000000"/>
        </w:rPr>
        <w:t>,</w:t>
      </w:r>
      <w:r w:rsidR="00603194" w:rsidRPr="00362EC6">
        <w:rPr>
          <w:rFonts w:ascii="Garamond" w:hAnsi="Garamond" w:cs="Calibri"/>
          <w:color w:val="000000"/>
        </w:rPr>
        <w:t xml:space="preserve"> </w:t>
      </w:r>
      <w:r w:rsidR="00603194" w:rsidRPr="00546ED2">
        <w:rPr>
          <w:rFonts w:ascii="Garamond" w:hAnsi="Garamond" w:cs="Calibri"/>
          <w:color w:val="000000"/>
        </w:rPr>
        <w:t>Arq. Luis Ernesto Munguía González</w:t>
      </w:r>
      <w:r w:rsidR="00603194">
        <w:rPr>
          <w:rFonts w:ascii="Garamond" w:hAnsi="Garamond" w:cs="Calibri"/>
          <w:color w:val="000000"/>
        </w:rPr>
        <w:t>: “</w:t>
      </w:r>
      <w:r w:rsidR="00603194" w:rsidRPr="00603194">
        <w:rPr>
          <w:rFonts w:ascii="Garamond" w:hAnsi="Garamond"/>
        </w:rPr>
        <w:t>Aprobado por ma</w:t>
      </w:r>
      <w:r w:rsidR="00603194">
        <w:rPr>
          <w:rFonts w:ascii="Garamond" w:hAnsi="Garamond"/>
        </w:rPr>
        <w:t xml:space="preserve">yoría simple”. </w:t>
      </w:r>
      <w:r w:rsidR="00EA24D1" w:rsidRPr="00752895">
        <w:rPr>
          <w:rFonts w:ascii="Garamond" w:hAnsi="Garamond"/>
          <w:b/>
        </w:rPr>
        <w:t>Se</w:t>
      </w:r>
      <w:r w:rsidR="00EA24D1">
        <w:rPr>
          <w:rFonts w:ascii="Garamond" w:hAnsi="Garamond"/>
        </w:rPr>
        <w:t xml:space="preserve"> </w:t>
      </w:r>
      <w:r w:rsidR="00BB3F38" w:rsidRPr="00172EAA">
        <w:rPr>
          <w:rFonts w:ascii="Garamond" w:eastAsia="Calibri" w:hAnsi="Garamond" w:cs="Times New Roman"/>
          <w:b/>
          <w:lang w:val="es-MX"/>
        </w:rPr>
        <w:t xml:space="preserve">Aprueba por Mayoría Simple de Votos, </w:t>
      </w:r>
      <w:r w:rsidR="00BB3F38" w:rsidRPr="00172EAA">
        <w:rPr>
          <w:rFonts w:ascii="Garamond" w:eastAsia="Calibri" w:hAnsi="Garamond" w:cs="Times New Roman"/>
          <w:lang w:val="es-MX"/>
        </w:rPr>
        <w:t>por 14 catorce a favor, 0 cero en contra y 0 cero abstenciones.</w:t>
      </w:r>
      <w:r w:rsidR="00BB3F38">
        <w:rPr>
          <w:rFonts w:ascii="Garamond" w:eastAsia="Calibri" w:hAnsi="Garamond" w:cs="Times New Roman"/>
          <w:lang w:val="es-MX"/>
        </w:rPr>
        <w:t xml:space="preserve"> </w:t>
      </w:r>
      <w:r w:rsidR="00BB3F38" w:rsidRPr="00172EAA">
        <w:rPr>
          <w:rFonts w:ascii="Garamond" w:eastAsia="Calibri" w:hAnsi="Garamond" w:cs="Times New Roman"/>
          <w:bCs/>
          <w:iCs/>
          <w:lang w:val="es-MX"/>
        </w:rPr>
        <w:t xml:space="preserve">Por lo anterior se hace constar que al momento de la votación no se encontraba presente el C. Síndico Municipal, </w:t>
      </w:r>
      <w:proofErr w:type="spellStart"/>
      <w:r w:rsidR="00BB3F38" w:rsidRPr="00172EAA">
        <w:rPr>
          <w:rFonts w:ascii="Garamond" w:eastAsia="Calibri" w:hAnsi="Garamond" w:cs="Times New Roman"/>
          <w:bCs/>
          <w:iCs/>
          <w:lang w:val="es-MX"/>
        </w:rPr>
        <w:t>Méd</w:t>
      </w:r>
      <w:proofErr w:type="spellEnd"/>
      <w:r w:rsidR="00BB3F38" w:rsidRPr="00172EAA">
        <w:rPr>
          <w:rFonts w:ascii="Garamond" w:eastAsia="Calibri" w:hAnsi="Garamond" w:cs="Times New Roman"/>
          <w:bCs/>
          <w:iCs/>
          <w:lang w:val="es-MX"/>
        </w:rPr>
        <w:t>. José Francisco Sánchez Peña a efecto de manifestar el sentido de su voto.</w:t>
      </w:r>
      <w:r w:rsidR="00BB3F38">
        <w:rPr>
          <w:rFonts w:ascii="Garamond" w:eastAsia="Calibri" w:hAnsi="Garamond" w:cs="Times New Roman"/>
          <w:bCs/>
          <w:iCs/>
          <w:lang w:val="es-MX"/>
        </w:rPr>
        <w:t xml:space="preserve"> -----------------------------------------------------------------------------------------------------------------------------------------------------------------------------------------------------------------------------------------------------------------------------------------------------------------------------</w:t>
      </w:r>
      <w:r w:rsidR="00A42E04">
        <w:rPr>
          <w:rFonts w:ascii="Garamond" w:eastAsia="Calibri" w:hAnsi="Garamond" w:cs="Times New Roman"/>
          <w:bCs/>
          <w:iCs/>
          <w:lang w:val="es-MX"/>
        </w:rPr>
        <w:t>-</w:t>
      </w:r>
      <w:r w:rsidR="00BB3F38">
        <w:rPr>
          <w:rFonts w:ascii="Garamond" w:eastAsia="Calibri" w:hAnsi="Garamond" w:cs="Times New Roman"/>
          <w:bCs/>
          <w:iCs/>
          <w:lang w:val="es-MX"/>
        </w:rPr>
        <w:t>----</w:t>
      </w:r>
      <w:r w:rsidR="000C0B7C">
        <w:rPr>
          <w:rFonts w:ascii="Garamond" w:hAnsi="Garamond"/>
          <w:b/>
        </w:rPr>
        <w:t xml:space="preserve"> 5.16.- </w:t>
      </w:r>
      <w:r w:rsidR="00F3734B">
        <w:rPr>
          <w:rFonts w:ascii="Garamond" w:hAnsi="Garamond"/>
          <w:b/>
          <w:lang w:val="es-MX"/>
        </w:rPr>
        <w:t>S</w:t>
      </w:r>
      <w:r w:rsidR="00F3734B" w:rsidRPr="00F3734B">
        <w:rPr>
          <w:rFonts w:ascii="Garamond" w:hAnsi="Garamond"/>
          <w:b/>
          <w:lang w:val="es-MX"/>
        </w:rPr>
        <w:t>olicitud planteada por el Mtro. Víctor Manuel Bernal Vargas, Regidor Constitucional y Presidente de la Comisión Edilicia Permanente de Educación, para efecto de que se apruebe modificar el acuerdo edilicio número 0324/2025, aprobado por el Pleno del Ayuntamiento en la Sesión Ordinaria celebrada el día 25 de Septiembre del año 2025, mediante el cual, se turnó al estudio y posterior dictamen de las Comisiones Edilicias, la iniciativa de acuerdo edilicio presentada por el Regidor, Luis Jesús Escoto Martínez, que tiene por objeto que el Pleno del H. Ayuntamiento de Puerto Vallarta autorice etiquetar la compra de mínimo tres camiones de pasajeros para el apoyo al programa "Transporte Escolar", considerándolo en el presupuesto del ejercicio fiscal 2026</w:t>
      </w:r>
      <w:r w:rsidR="00F3734B">
        <w:rPr>
          <w:rFonts w:ascii="Garamond" w:hAnsi="Garamond"/>
          <w:b/>
          <w:lang w:val="es-MX"/>
        </w:rPr>
        <w:t xml:space="preserve">. </w:t>
      </w:r>
      <w:r w:rsidR="00B26968" w:rsidRPr="00A35D44">
        <w:rPr>
          <w:rFonts w:ascii="Garamond" w:hAnsi="Garamond" w:cs="Calibri"/>
          <w:color w:val="000000"/>
          <w:lang w:val="es-ES_tradnl"/>
        </w:rPr>
        <w:t xml:space="preserve">El C. </w:t>
      </w:r>
      <w:r w:rsidR="00B26968" w:rsidRPr="00362EC6">
        <w:rPr>
          <w:rFonts w:ascii="Garamond" w:hAnsi="Garamond" w:cs="Calibri"/>
          <w:color w:val="000000"/>
        </w:rPr>
        <w:t>Presidente Municipal</w:t>
      </w:r>
      <w:r w:rsidR="00B26968">
        <w:rPr>
          <w:rFonts w:ascii="Garamond" w:hAnsi="Garamond" w:cs="Calibri"/>
          <w:color w:val="000000"/>
        </w:rPr>
        <w:t>,</w:t>
      </w:r>
      <w:r w:rsidR="00B26968" w:rsidRPr="00362EC6">
        <w:rPr>
          <w:rFonts w:ascii="Garamond" w:hAnsi="Garamond" w:cs="Calibri"/>
          <w:color w:val="000000"/>
        </w:rPr>
        <w:t xml:space="preserve"> </w:t>
      </w:r>
      <w:r w:rsidR="00B26968" w:rsidRPr="00546ED2">
        <w:rPr>
          <w:rFonts w:ascii="Garamond" w:hAnsi="Garamond" w:cs="Calibri"/>
          <w:color w:val="000000"/>
        </w:rPr>
        <w:t>Arq. Luis Ernesto Munguía González</w:t>
      </w:r>
      <w:r w:rsidR="00B26968">
        <w:rPr>
          <w:rFonts w:ascii="Garamond" w:hAnsi="Garamond" w:cs="Calibri"/>
          <w:color w:val="000000"/>
        </w:rPr>
        <w:t>: “P</w:t>
      </w:r>
      <w:r w:rsidR="00603194" w:rsidRPr="00603194">
        <w:rPr>
          <w:rFonts w:ascii="Garamond" w:hAnsi="Garamond"/>
        </w:rPr>
        <w:t>asamos a la siguiente señor Secretario</w:t>
      </w:r>
      <w:r w:rsidR="00B26968">
        <w:rPr>
          <w:rFonts w:ascii="Garamond" w:hAnsi="Garamond"/>
        </w:rPr>
        <w:t>”</w:t>
      </w:r>
      <w:r w:rsidR="00603194" w:rsidRPr="00603194">
        <w:rPr>
          <w:rFonts w:ascii="Garamond" w:hAnsi="Garamond"/>
        </w:rPr>
        <w:t>.</w:t>
      </w:r>
      <w:r w:rsidR="002A2E77">
        <w:rPr>
          <w:rFonts w:ascii="Garamond" w:hAnsi="Garamond"/>
        </w:rPr>
        <w:t xml:space="preserve"> </w:t>
      </w:r>
      <w:r w:rsidR="00B26968">
        <w:rPr>
          <w:rFonts w:ascii="Garamond" w:hAnsi="Garamond" w:cs="Calibri"/>
          <w:color w:val="000000"/>
          <w:lang w:val="es-ES_tradnl"/>
        </w:rPr>
        <w:t xml:space="preserve"> </w:t>
      </w:r>
      <w:r w:rsidR="00B26968" w:rsidRPr="00A35D44">
        <w:rPr>
          <w:rFonts w:ascii="Garamond" w:hAnsi="Garamond"/>
          <w:shd w:val="clear" w:color="auto" w:fill="FFFFFF"/>
          <w:lang w:val="es-ES_tradnl"/>
        </w:rPr>
        <w:t xml:space="preserve">El C. Secretario General, </w:t>
      </w:r>
      <w:r w:rsidR="00B26968" w:rsidRPr="00546ED2">
        <w:rPr>
          <w:rFonts w:ascii="Garamond" w:hAnsi="Garamond"/>
          <w:shd w:val="clear" w:color="auto" w:fill="FFFFFF"/>
        </w:rPr>
        <w:t>Abg. José Juan Velázquez Hernández</w:t>
      </w:r>
      <w:r w:rsidR="00B26968" w:rsidRPr="00A35D44">
        <w:rPr>
          <w:rFonts w:ascii="Garamond" w:hAnsi="Garamond"/>
          <w:shd w:val="clear" w:color="auto" w:fill="FFFFFF"/>
          <w:lang w:val="es-ES_tradnl"/>
        </w:rPr>
        <w:t>: “</w:t>
      </w:r>
      <w:r w:rsidR="00B26968">
        <w:rPr>
          <w:rFonts w:ascii="Garamond" w:hAnsi="Garamond"/>
        </w:rPr>
        <w:t xml:space="preserve">Gracias </w:t>
      </w:r>
      <w:r w:rsidR="00603194" w:rsidRPr="00603194">
        <w:rPr>
          <w:rFonts w:ascii="Garamond" w:hAnsi="Garamond"/>
        </w:rPr>
        <w:t>señ</w:t>
      </w:r>
      <w:r w:rsidR="00B26968">
        <w:rPr>
          <w:rFonts w:ascii="Garamond" w:hAnsi="Garamond"/>
        </w:rPr>
        <w:t>or Presidente</w:t>
      </w:r>
      <w:r w:rsidR="00E232C7">
        <w:rPr>
          <w:rFonts w:ascii="Garamond" w:hAnsi="Garamond"/>
        </w:rPr>
        <w:t>.</w:t>
      </w:r>
      <w:r w:rsidR="00B26968">
        <w:rPr>
          <w:rFonts w:ascii="Garamond" w:hAnsi="Garamond"/>
        </w:rPr>
        <w:t xml:space="preserve"> </w:t>
      </w:r>
      <w:r w:rsidR="00E232C7">
        <w:rPr>
          <w:rFonts w:ascii="Garamond" w:hAnsi="Garamond"/>
        </w:rPr>
        <w:t>D</w:t>
      </w:r>
      <w:r w:rsidR="00B26968">
        <w:rPr>
          <w:rFonts w:ascii="Garamond" w:hAnsi="Garamond"/>
        </w:rPr>
        <w:t>oy cuenta</w:t>
      </w:r>
      <w:r w:rsidR="00E232C7">
        <w:rPr>
          <w:rFonts w:ascii="Garamond" w:hAnsi="Garamond"/>
        </w:rPr>
        <w:t xml:space="preserve"> a</w:t>
      </w:r>
      <w:r w:rsidR="00B26968">
        <w:rPr>
          <w:rFonts w:ascii="Garamond" w:hAnsi="Garamond"/>
        </w:rPr>
        <w:t xml:space="preserve"> usted d</w:t>
      </w:r>
      <w:r w:rsidR="00603194" w:rsidRPr="00603194">
        <w:rPr>
          <w:rFonts w:ascii="Garamond" w:hAnsi="Garamond"/>
        </w:rPr>
        <w:t>el oficio SLRG</w:t>
      </w:r>
      <w:r w:rsidR="00B26968">
        <w:rPr>
          <w:rFonts w:ascii="Garamond" w:hAnsi="Garamond"/>
        </w:rPr>
        <w:t>/VMBV/</w:t>
      </w:r>
      <w:r w:rsidR="00603194" w:rsidRPr="00603194">
        <w:rPr>
          <w:rFonts w:ascii="Garamond" w:hAnsi="Garamond"/>
        </w:rPr>
        <w:t>176/2026</w:t>
      </w:r>
      <w:r w:rsidR="00E232C7">
        <w:rPr>
          <w:rFonts w:ascii="Garamond" w:hAnsi="Garamond"/>
        </w:rPr>
        <w:t>, e</w:t>
      </w:r>
      <w:r w:rsidR="00603194" w:rsidRPr="00603194">
        <w:rPr>
          <w:rFonts w:ascii="Garamond" w:hAnsi="Garamond"/>
        </w:rPr>
        <w:t>n el mismo sentido que solicita, se reali</w:t>
      </w:r>
      <w:r w:rsidR="00E232C7">
        <w:rPr>
          <w:rFonts w:ascii="Garamond" w:hAnsi="Garamond"/>
        </w:rPr>
        <w:t>ce</w:t>
      </w:r>
      <w:r w:rsidR="00603194" w:rsidRPr="00603194">
        <w:rPr>
          <w:rFonts w:ascii="Garamond" w:hAnsi="Garamond"/>
        </w:rPr>
        <w:t xml:space="preserve"> la modificación ahora del Acuerdo 324/2025</w:t>
      </w:r>
      <w:r w:rsidR="00B26968">
        <w:rPr>
          <w:rFonts w:ascii="Garamond" w:hAnsi="Garamond"/>
        </w:rPr>
        <w:t>, e</w:t>
      </w:r>
      <w:r w:rsidR="00603194" w:rsidRPr="00603194">
        <w:rPr>
          <w:rFonts w:ascii="Garamond" w:hAnsi="Garamond"/>
        </w:rPr>
        <w:t xml:space="preserve">n virtud de que la Comisión Edilicia </w:t>
      </w:r>
      <w:r w:rsidR="00B26968" w:rsidRPr="00603194">
        <w:rPr>
          <w:rFonts w:ascii="Garamond" w:hAnsi="Garamond"/>
        </w:rPr>
        <w:t xml:space="preserve">Permanente </w:t>
      </w:r>
      <w:r w:rsidR="00603194" w:rsidRPr="00603194">
        <w:rPr>
          <w:rFonts w:ascii="Garamond" w:hAnsi="Garamond"/>
        </w:rPr>
        <w:t xml:space="preserve">de </w:t>
      </w:r>
      <w:r w:rsidR="00B26968" w:rsidRPr="00603194">
        <w:rPr>
          <w:rFonts w:ascii="Garamond" w:hAnsi="Garamond"/>
        </w:rPr>
        <w:t xml:space="preserve">Educación </w:t>
      </w:r>
      <w:r w:rsidR="00603194" w:rsidRPr="00603194">
        <w:rPr>
          <w:rFonts w:ascii="Garamond" w:hAnsi="Garamond"/>
        </w:rPr>
        <w:t xml:space="preserve">deje de ser convocante para pasar a ser coadyuvante y a su vez la Comisión </w:t>
      </w:r>
      <w:r w:rsidR="00E232C7">
        <w:rPr>
          <w:rFonts w:ascii="Garamond" w:hAnsi="Garamond"/>
        </w:rPr>
        <w:t>E</w:t>
      </w:r>
      <w:r w:rsidR="00603194" w:rsidRPr="00603194">
        <w:rPr>
          <w:rFonts w:ascii="Garamond" w:hAnsi="Garamond"/>
        </w:rPr>
        <w:t xml:space="preserve">dilicia de Hacienda y </w:t>
      </w:r>
      <w:r w:rsidR="00E232C7">
        <w:rPr>
          <w:rFonts w:ascii="Garamond" w:hAnsi="Garamond"/>
        </w:rPr>
        <w:t>C</w:t>
      </w:r>
      <w:r w:rsidR="00603194" w:rsidRPr="00603194">
        <w:rPr>
          <w:rFonts w:ascii="Garamond" w:hAnsi="Garamond"/>
        </w:rPr>
        <w:t xml:space="preserve">uenta </w:t>
      </w:r>
      <w:r w:rsidR="00E232C7">
        <w:rPr>
          <w:rFonts w:ascii="Garamond" w:hAnsi="Garamond"/>
        </w:rPr>
        <w:t>P</w:t>
      </w:r>
      <w:r w:rsidR="00603194" w:rsidRPr="00603194">
        <w:rPr>
          <w:rFonts w:ascii="Garamond" w:hAnsi="Garamond"/>
        </w:rPr>
        <w:t xml:space="preserve">ública deje de ser coadyuvante y pase a ser la convocante, habida cuenta que la Comisión </w:t>
      </w:r>
      <w:r w:rsidR="00E232C7">
        <w:rPr>
          <w:rFonts w:ascii="Garamond" w:hAnsi="Garamond"/>
        </w:rPr>
        <w:t>E</w:t>
      </w:r>
      <w:r w:rsidR="00603194" w:rsidRPr="00603194">
        <w:rPr>
          <w:rFonts w:ascii="Garamond" w:hAnsi="Garamond"/>
        </w:rPr>
        <w:t>dilicia de Educación no le corresponde la competencia directa de etiquetar partid</w:t>
      </w:r>
      <w:r w:rsidR="00E232C7">
        <w:rPr>
          <w:rFonts w:ascii="Garamond" w:hAnsi="Garamond"/>
        </w:rPr>
        <w:t>a</w:t>
      </w:r>
      <w:r w:rsidR="00603194" w:rsidRPr="00603194">
        <w:rPr>
          <w:rFonts w:ascii="Garamond" w:hAnsi="Garamond"/>
        </w:rPr>
        <w:t>s en el presupuesto de egresos, sino solo coadyuvar en la gestión de apoyos y beneficios que contribuyen al mejoramiento de planteles escolares.</w:t>
      </w:r>
      <w:r w:rsidR="00E232C7">
        <w:rPr>
          <w:rFonts w:ascii="Garamond" w:hAnsi="Garamond"/>
        </w:rPr>
        <w:t xml:space="preserve"> </w:t>
      </w:r>
      <w:r w:rsidR="00603194" w:rsidRPr="00603194">
        <w:rPr>
          <w:rFonts w:ascii="Garamond" w:hAnsi="Garamond"/>
        </w:rPr>
        <w:t>En este sentido, se propone modificar el punto de acuerdo par</w:t>
      </w:r>
      <w:r w:rsidR="00B26968">
        <w:rPr>
          <w:rFonts w:ascii="Garamond" w:hAnsi="Garamond"/>
        </w:rPr>
        <w:t xml:space="preserve">a quedar de la manera siguiente: </w:t>
      </w:r>
      <w:r w:rsidR="00603194" w:rsidRPr="00603194">
        <w:rPr>
          <w:rFonts w:ascii="Garamond" w:hAnsi="Garamond"/>
        </w:rPr>
        <w:t>Acuerdo número 324/2025.</w:t>
      </w:r>
      <w:r w:rsidR="00B26968">
        <w:rPr>
          <w:rFonts w:ascii="Garamond" w:hAnsi="Garamond"/>
        </w:rPr>
        <w:t xml:space="preserve"> </w:t>
      </w:r>
      <w:r w:rsidR="00603194" w:rsidRPr="00603194">
        <w:rPr>
          <w:rFonts w:ascii="Garamond" w:hAnsi="Garamond"/>
        </w:rPr>
        <w:t xml:space="preserve">El honorable ayuntamiento Constitucional de Puerto Vallarta, Jalisco, con fundamento en el artículo </w:t>
      </w:r>
      <w:r w:rsidR="00B26968">
        <w:rPr>
          <w:rFonts w:ascii="Garamond" w:hAnsi="Garamond"/>
        </w:rPr>
        <w:t>veintisiete</w:t>
      </w:r>
      <w:r w:rsidR="00603194" w:rsidRPr="00603194">
        <w:rPr>
          <w:rFonts w:ascii="Garamond" w:hAnsi="Garamond"/>
        </w:rPr>
        <w:t xml:space="preserve"> de la </w:t>
      </w:r>
      <w:r w:rsidR="00B26968">
        <w:rPr>
          <w:rFonts w:ascii="Garamond" w:hAnsi="Garamond"/>
        </w:rPr>
        <w:t>L</w:t>
      </w:r>
      <w:r w:rsidR="00603194" w:rsidRPr="00603194">
        <w:rPr>
          <w:rFonts w:ascii="Garamond" w:hAnsi="Garamond"/>
        </w:rPr>
        <w:t xml:space="preserve">ey del Gobierno y la </w:t>
      </w:r>
      <w:r w:rsidR="00B26968" w:rsidRPr="00603194">
        <w:rPr>
          <w:rFonts w:ascii="Garamond" w:hAnsi="Garamond"/>
        </w:rPr>
        <w:t>Administración Pública Mu</w:t>
      </w:r>
      <w:r w:rsidR="00603194" w:rsidRPr="00603194">
        <w:rPr>
          <w:rFonts w:ascii="Garamond" w:hAnsi="Garamond"/>
        </w:rPr>
        <w:t xml:space="preserve">nicipal del Estado de Jalisco, así como los diversos </w:t>
      </w:r>
      <w:r w:rsidR="00E232C7">
        <w:rPr>
          <w:rFonts w:ascii="Garamond" w:hAnsi="Garamond"/>
        </w:rPr>
        <w:t>cincuenta y dos, cincuenta y cinco,</w:t>
      </w:r>
      <w:r w:rsidR="00603194" w:rsidRPr="00603194">
        <w:rPr>
          <w:rFonts w:ascii="Garamond" w:hAnsi="Garamond"/>
        </w:rPr>
        <w:t xml:space="preserve"> fracción segunda, </w:t>
      </w:r>
      <w:r w:rsidR="00E232C7">
        <w:rPr>
          <w:rFonts w:ascii="Garamond" w:hAnsi="Garamond"/>
        </w:rPr>
        <w:t>setenta y uno</w:t>
      </w:r>
      <w:r w:rsidR="00603194" w:rsidRPr="00603194">
        <w:rPr>
          <w:rFonts w:ascii="Garamond" w:hAnsi="Garamond"/>
        </w:rPr>
        <w:t xml:space="preserve"> y</w:t>
      </w:r>
      <w:r w:rsidR="00E232C7">
        <w:rPr>
          <w:rFonts w:ascii="Garamond" w:hAnsi="Garamond"/>
        </w:rPr>
        <w:t>; setenta y siete</w:t>
      </w:r>
      <w:r w:rsidR="00603194" w:rsidRPr="00603194">
        <w:rPr>
          <w:rFonts w:ascii="Garamond" w:hAnsi="Garamond"/>
        </w:rPr>
        <w:t xml:space="preserve">, fracción segunda del Reglamento del </w:t>
      </w:r>
      <w:r w:rsidR="00B26968" w:rsidRPr="00603194">
        <w:rPr>
          <w:rFonts w:ascii="Garamond" w:hAnsi="Garamond"/>
        </w:rPr>
        <w:t xml:space="preserve">Gobierno Municipal </w:t>
      </w:r>
      <w:r w:rsidR="00603194" w:rsidRPr="00603194">
        <w:rPr>
          <w:rFonts w:ascii="Garamond" w:hAnsi="Garamond"/>
        </w:rPr>
        <w:t xml:space="preserve">de Puerto </w:t>
      </w:r>
      <w:r w:rsidR="00B26968">
        <w:rPr>
          <w:rFonts w:ascii="Garamond" w:hAnsi="Garamond"/>
        </w:rPr>
        <w:t>Vallar</w:t>
      </w:r>
      <w:r w:rsidR="00603194" w:rsidRPr="00603194">
        <w:rPr>
          <w:rFonts w:ascii="Garamond" w:hAnsi="Garamond"/>
        </w:rPr>
        <w:t>ta, Jalisco</w:t>
      </w:r>
      <w:r w:rsidR="003F08F8">
        <w:rPr>
          <w:rFonts w:ascii="Garamond" w:hAnsi="Garamond"/>
        </w:rPr>
        <w:t>,</w:t>
      </w:r>
      <w:r w:rsidR="00603194" w:rsidRPr="00603194">
        <w:rPr>
          <w:rFonts w:ascii="Garamond" w:hAnsi="Garamond"/>
        </w:rPr>
        <w:t xml:space="preserve"> aprueba por mayoría simple de votos, por </w:t>
      </w:r>
      <w:r w:rsidR="00B26968">
        <w:rPr>
          <w:rFonts w:ascii="Garamond" w:hAnsi="Garamond"/>
        </w:rPr>
        <w:t>catorce</w:t>
      </w:r>
      <w:r w:rsidR="00603194" w:rsidRPr="00603194">
        <w:rPr>
          <w:rFonts w:ascii="Garamond" w:hAnsi="Garamond"/>
        </w:rPr>
        <w:t xml:space="preserve"> votos a favor, cero en contra y cero abstenciones, turnar para su estudio y posterior dictamen a las </w:t>
      </w:r>
      <w:r w:rsidR="00B26968" w:rsidRPr="00603194">
        <w:rPr>
          <w:rFonts w:ascii="Garamond" w:hAnsi="Garamond"/>
        </w:rPr>
        <w:t xml:space="preserve">Comisiones </w:t>
      </w:r>
      <w:r w:rsidR="00B26968">
        <w:rPr>
          <w:rFonts w:ascii="Garamond" w:hAnsi="Garamond"/>
        </w:rPr>
        <w:t>Edilicias</w:t>
      </w:r>
      <w:r w:rsidR="00603194" w:rsidRPr="00603194">
        <w:rPr>
          <w:rFonts w:ascii="Garamond" w:hAnsi="Garamond"/>
        </w:rPr>
        <w:t xml:space="preserve"> de Hacienda y </w:t>
      </w:r>
      <w:r w:rsidR="00B26968" w:rsidRPr="00603194">
        <w:rPr>
          <w:rFonts w:ascii="Garamond" w:hAnsi="Garamond"/>
        </w:rPr>
        <w:t>Cuenta Pública</w:t>
      </w:r>
      <w:r w:rsidR="00B26968">
        <w:rPr>
          <w:rFonts w:ascii="Garamond" w:hAnsi="Garamond"/>
        </w:rPr>
        <w:t>;</w:t>
      </w:r>
      <w:r w:rsidR="00B26968" w:rsidRPr="00603194">
        <w:rPr>
          <w:rFonts w:ascii="Garamond" w:hAnsi="Garamond"/>
        </w:rPr>
        <w:t xml:space="preserve"> Educación</w:t>
      </w:r>
      <w:r w:rsidR="00B26968">
        <w:rPr>
          <w:rFonts w:ascii="Garamond" w:hAnsi="Garamond"/>
        </w:rPr>
        <w:t>;</w:t>
      </w:r>
      <w:r w:rsidR="00B26968" w:rsidRPr="00603194">
        <w:rPr>
          <w:rFonts w:ascii="Garamond" w:hAnsi="Garamond"/>
        </w:rPr>
        <w:t xml:space="preserve"> Gobernación</w:t>
      </w:r>
      <w:r w:rsidR="00B26968">
        <w:rPr>
          <w:rFonts w:ascii="Garamond" w:hAnsi="Garamond"/>
        </w:rPr>
        <w:t>;</w:t>
      </w:r>
      <w:r w:rsidR="00B26968" w:rsidRPr="00603194">
        <w:rPr>
          <w:rFonts w:ascii="Garamond" w:hAnsi="Garamond"/>
        </w:rPr>
        <w:t xml:space="preserve"> Movilidad, Vialidad</w:t>
      </w:r>
      <w:r w:rsidR="00B26968">
        <w:rPr>
          <w:rFonts w:ascii="Garamond" w:hAnsi="Garamond"/>
        </w:rPr>
        <w:t xml:space="preserve"> y T</w:t>
      </w:r>
      <w:r w:rsidR="00603194" w:rsidRPr="00603194">
        <w:rPr>
          <w:rFonts w:ascii="Garamond" w:hAnsi="Garamond"/>
        </w:rPr>
        <w:t>ransporte y</w:t>
      </w:r>
      <w:r w:rsidR="00B26968">
        <w:rPr>
          <w:rFonts w:ascii="Garamond" w:hAnsi="Garamond"/>
        </w:rPr>
        <w:t>;</w:t>
      </w:r>
      <w:r w:rsidR="00603194" w:rsidRPr="00603194">
        <w:rPr>
          <w:rFonts w:ascii="Garamond" w:hAnsi="Garamond"/>
        </w:rPr>
        <w:t xml:space="preserve"> </w:t>
      </w:r>
      <w:r w:rsidR="00B26968">
        <w:rPr>
          <w:rFonts w:ascii="Garamond" w:hAnsi="Garamond"/>
        </w:rPr>
        <w:t>Calidad d</w:t>
      </w:r>
      <w:r w:rsidR="00B26968" w:rsidRPr="00603194">
        <w:rPr>
          <w:rFonts w:ascii="Garamond" w:hAnsi="Garamond"/>
        </w:rPr>
        <w:t xml:space="preserve">e Vida </w:t>
      </w:r>
      <w:r w:rsidR="00B26968">
        <w:rPr>
          <w:rFonts w:ascii="Garamond" w:hAnsi="Garamond"/>
        </w:rPr>
        <w:t>y</w:t>
      </w:r>
      <w:r w:rsidR="00B26968" w:rsidRPr="00603194">
        <w:rPr>
          <w:rFonts w:ascii="Garamond" w:hAnsi="Garamond"/>
        </w:rPr>
        <w:t xml:space="preserve"> Desarrollo Social</w:t>
      </w:r>
      <w:r w:rsidR="00B26968">
        <w:rPr>
          <w:rFonts w:ascii="Garamond" w:hAnsi="Garamond"/>
        </w:rPr>
        <w:t>, l</w:t>
      </w:r>
      <w:r w:rsidR="00603194" w:rsidRPr="00603194">
        <w:rPr>
          <w:rFonts w:ascii="Garamond" w:hAnsi="Garamond"/>
        </w:rPr>
        <w:t xml:space="preserve">a iniciativa de acuerdo </w:t>
      </w:r>
      <w:r w:rsidR="00B26968">
        <w:rPr>
          <w:rFonts w:ascii="Garamond" w:hAnsi="Garamond"/>
        </w:rPr>
        <w:t>e</w:t>
      </w:r>
      <w:r w:rsidR="00603194" w:rsidRPr="00603194">
        <w:rPr>
          <w:rFonts w:ascii="Garamond" w:hAnsi="Garamond"/>
        </w:rPr>
        <w:t>di</w:t>
      </w:r>
      <w:r w:rsidR="00B26968">
        <w:rPr>
          <w:rFonts w:ascii="Garamond" w:hAnsi="Garamond"/>
        </w:rPr>
        <w:t>l</w:t>
      </w:r>
      <w:r w:rsidR="00603194" w:rsidRPr="00603194">
        <w:rPr>
          <w:rFonts w:ascii="Garamond" w:hAnsi="Garamond"/>
        </w:rPr>
        <w:t>ic</w:t>
      </w:r>
      <w:r w:rsidR="00B26968">
        <w:rPr>
          <w:rFonts w:ascii="Garamond" w:hAnsi="Garamond"/>
        </w:rPr>
        <w:t>io presentada por el ciudadano Regidor, I</w:t>
      </w:r>
      <w:r w:rsidR="00603194" w:rsidRPr="00603194">
        <w:rPr>
          <w:rFonts w:ascii="Garamond" w:hAnsi="Garamond"/>
        </w:rPr>
        <w:t xml:space="preserve">ngeniero Luis Jesús Escoto Martínez, que tiene por objeto que el Pleno del Ayuntamiento de Puerto </w:t>
      </w:r>
      <w:r w:rsidR="00B26968">
        <w:rPr>
          <w:rFonts w:ascii="Garamond" w:hAnsi="Garamond"/>
        </w:rPr>
        <w:t>Vallar</w:t>
      </w:r>
      <w:r w:rsidR="00603194" w:rsidRPr="00603194">
        <w:rPr>
          <w:rFonts w:ascii="Garamond" w:hAnsi="Garamond"/>
        </w:rPr>
        <w:t>ta</w:t>
      </w:r>
      <w:r w:rsidR="00B26968">
        <w:rPr>
          <w:rFonts w:ascii="Garamond" w:hAnsi="Garamond"/>
        </w:rPr>
        <w:t>,</w:t>
      </w:r>
      <w:r w:rsidR="00603194" w:rsidRPr="00603194">
        <w:rPr>
          <w:rFonts w:ascii="Garamond" w:hAnsi="Garamond"/>
        </w:rPr>
        <w:t xml:space="preserve"> autori</w:t>
      </w:r>
      <w:r w:rsidR="00E232C7">
        <w:rPr>
          <w:rFonts w:ascii="Garamond" w:hAnsi="Garamond"/>
        </w:rPr>
        <w:t>ce</w:t>
      </w:r>
      <w:r w:rsidR="00603194" w:rsidRPr="00603194">
        <w:rPr>
          <w:rFonts w:ascii="Garamond" w:hAnsi="Garamond"/>
        </w:rPr>
        <w:t xml:space="preserve"> etiquetar la compra de mínimo </w:t>
      </w:r>
      <w:r w:rsidR="00B26968">
        <w:rPr>
          <w:rFonts w:ascii="Garamond" w:hAnsi="Garamond"/>
        </w:rPr>
        <w:t>tres</w:t>
      </w:r>
      <w:r w:rsidR="00603194" w:rsidRPr="00603194">
        <w:rPr>
          <w:rFonts w:ascii="Garamond" w:hAnsi="Garamond"/>
        </w:rPr>
        <w:t xml:space="preserve"> camiones de pasajeros para el apoyo al </w:t>
      </w:r>
      <w:r w:rsidR="00B26968" w:rsidRPr="00603194">
        <w:rPr>
          <w:rFonts w:ascii="Garamond" w:hAnsi="Garamond"/>
        </w:rPr>
        <w:t>Programa Transporte Escolar</w:t>
      </w:r>
      <w:r w:rsidR="003F08F8">
        <w:rPr>
          <w:rFonts w:ascii="Garamond" w:hAnsi="Garamond"/>
        </w:rPr>
        <w:t>, considerándolo en el P</w:t>
      </w:r>
      <w:r w:rsidR="00603194" w:rsidRPr="00603194">
        <w:rPr>
          <w:rFonts w:ascii="Garamond" w:hAnsi="Garamond"/>
        </w:rPr>
        <w:t xml:space="preserve">resupuesto del ejercicio fiscal </w:t>
      </w:r>
      <w:r w:rsidR="00B26968">
        <w:rPr>
          <w:rFonts w:ascii="Garamond" w:hAnsi="Garamond"/>
        </w:rPr>
        <w:t>dos mil veintiséis</w:t>
      </w:r>
      <w:r w:rsidR="00603194" w:rsidRPr="00603194">
        <w:rPr>
          <w:rFonts w:ascii="Garamond" w:hAnsi="Garamond"/>
        </w:rPr>
        <w:t>, los cuales serán exclusivos para el traslado de estudiantes de primaria y secundaria de las escuelas públicas</w:t>
      </w:r>
      <w:r w:rsidR="00B26968">
        <w:rPr>
          <w:rFonts w:ascii="Garamond" w:hAnsi="Garamond"/>
        </w:rPr>
        <w:t xml:space="preserve"> de nuestro M</w:t>
      </w:r>
      <w:r w:rsidR="00603194" w:rsidRPr="00603194">
        <w:rPr>
          <w:rFonts w:ascii="Garamond" w:hAnsi="Garamond"/>
        </w:rPr>
        <w:t>unicipio.</w:t>
      </w:r>
      <w:r w:rsidR="00B26968">
        <w:rPr>
          <w:rFonts w:ascii="Garamond" w:hAnsi="Garamond"/>
        </w:rPr>
        <w:t xml:space="preserve"> Seri</w:t>
      </w:r>
      <w:r w:rsidR="00603194" w:rsidRPr="00603194">
        <w:rPr>
          <w:rFonts w:ascii="Garamond" w:hAnsi="Garamond"/>
        </w:rPr>
        <w:t>a cu</w:t>
      </w:r>
      <w:r w:rsidR="00B26968">
        <w:rPr>
          <w:rFonts w:ascii="Garamond" w:hAnsi="Garamond"/>
        </w:rPr>
        <w:t>a</w:t>
      </w:r>
      <w:r w:rsidR="00603194" w:rsidRPr="00603194">
        <w:rPr>
          <w:rFonts w:ascii="Garamond" w:hAnsi="Garamond"/>
        </w:rPr>
        <w:t>nto señor Presidente</w:t>
      </w:r>
      <w:r w:rsidR="00B26968">
        <w:rPr>
          <w:rFonts w:ascii="Garamond" w:hAnsi="Garamond"/>
        </w:rPr>
        <w:t>”.</w:t>
      </w:r>
      <w:r w:rsidR="00E232C7">
        <w:rPr>
          <w:rFonts w:ascii="Garamond" w:hAnsi="Garamond"/>
        </w:rPr>
        <w:t xml:space="preserve"> </w:t>
      </w:r>
      <w:r w:rsidR="00E232C7" w:rsidRPr="00A35D44">
        <w:rPr>
          <w:rFonts w:ascii="Garamond" w:hAnsi="Garamond" w:cs="Calibri"/>
          <w:color w:val="000000"/>
          <w:lang w:val="es-ES_tradnl"/>
        </w:rPr>
        <w:t xml:space="preserve">El C. </w:t>
      </w:r>
      <w:r w:rsidR="00E232C7" w:rsidRPr="00362EC6">
        <w:rPr>
          <w:rFonts w:ascii="Garamond" w:hAnsi="Garamond" w:cs="Calibri"/>
          <w:color w:val="000000"/>
        </w:rPr>
        <w:t>Presidente Municipal</w:t>
      </w:r>
      <w:r w:rsidR="00E232C7">
        <w:rPr>
          <w:rFonts w:ascii="Garamond" w:hAnsi="Garamond" w:cs="Calibri"/>
          <w:color w:val="000000"/>
        </w:rPr>
        <w:t>,</w:t>
      </w:r>
      <w:r w:rsidR="00E232C7" w:rsidRPr="00362EC6">
        <w:rPr>
          <w:rFonts w:ascii="Garamond" w:hAnsi="Garamond" w:cs="Calibri"/>
          <w:color w:val="000000"/>
        </w:rPr>
        <w:t xml:space="preserve"> </w:t>
      </w:r>
      <w:r w:rsidR="00E232C7" w:rsidRPr="00546ED2">
        <w:rPr>
          <w:rFonts w:ascii="Garamond" w:hAnsi="Garamond" w:cs="Calibri"/>
          <w:color w:val="000000"/>
        </w:rPr>
        <w:t>Arq. Luis Ernesto Munguía González</w:t>
      </w:r>
      <w:r w:rsidR="00E232C7">
        <w:rPr>
          <w:rFonts w:ascii="Garamond" w:hAnsi="Garamond" w:cs="Calibri"/>
          <w:color w:val="000000"/>
        </w:rPr>
        <w:t>: “</w:t>
      </w:r>
      <w:r w:rsidR="00603194" w:rsidRPr="00603194">
        <w:rPr>
          <w:rFonts w:ascii="Garamond" w:hAnsi="Garamond"/>
        </w:rPr>
        <w:t>Con el uso de la</w:t>
      </w:r>
      <w:r w:rsidR="00E232C7">
        <w:rPr>
          <w:rFonts w:ascii="Garamond" w:hAnsi="Garamond"/>
        </w:rPr>
        <w:t xml:space="preserve"> v</w:t>
      </w:r>
      <w:r w:rsidR="00603194" w:rsidRPr="00603194">
        <w:rPr>
          <w:rFonts w:ascii="Garamond" w:hAnsi="Garamond"/>
        </w:rPr>
        <w:t>oz, tocayo</w:t>
      </w:r>
      <w:r w:rsidR="00E232C7">
        <w:rPr>
          <w:rFonts w:ascii="Garamond" w:hAnsi="Garamond"/>
        </w:rPr>
        <w:t xml:space="preserve">”. </w:t>
      </w:r>
      <w:r w:rsidR="00E232C7">
        <w:rPr>
          <w:rFonts w:ascii="Garamond" w:hAnsi="Garamond" w:cs="Calibri"/>
          <w:color w:val="000000"/>
          <w:lang w:val="es-ES_tradnl"/>
        </w:rPr>
        <w:t>El C.</w:t>
      </w:r>
      <w:r w:rsidR="00E232C7" w:rsidRPr="00546ED2">
        <w:rPr>
          <w:rFonts w:ascii="Garamond" w:hAnsi="Garamond" w:cs="Calibri"/>
          <w:color w:val="000000"/>
          <w:lang w:val="es-ES_tradnl"/>
        </w:rPr>
        <w:t xml:space="preserve"> Regidor</w:t>
      </w:r>
      <w:r w:rsidR="00E232C7">
        <w:rPr>
          <w:rFonts w:ascii="Garamond" w:hAnsi="Garamond" w:cs="Calibri"/>
          <w:color w:val="000000"/>
          <w:lang w:val="es-ES_tradnl"/>
        </w:rPr>
        <w:t>, Ing</w:t>
      </w:r>
      <w:r w:rsidR="00E232C7" w:rsidRPr="00546ED2">
        <w:rPr>
          <w:rFonts w:ascii="Garamond" w:hAnsi="Garamond" w:cs="Calibri"/>
          <w:color w:val="000000"/>
          <w:lang w:val="es-ES_tradnl"/>
        </w:rPr>
        <w:t xml:space="preserve">. </w:t>
      </w:r>
      <w:r w:rsidR="00E232C7" w:rsidRPr="00546ED2">
        <w:rPr>
          <w:rFonts w:ascii="Garamond" w:hAnsi="Garamond" w:cs="Calibri"/>
          <w:color w:val="000000"/>
        </w:rPr>
        <w:t>Luis Jesús Escoto Martínez</w:t>
      </w:r>
      <w:r w:rsidR="00E232C7" w:rsidRPr="00546ED2">
        <w:rPr>
          <w:rFonts w:ascii="Garamond" w:hAnsi="Garamond" w:cs="Calibri"/>
          <w:color w:val="000000"/>
          <w:lang w:val="es-ES_tradnl"/>
        </w:rPr>
        <w:t xml:space="preserve">: </w:t>
      </w:r>
      <w:r w:rsidR="00E232C7">
        <w:rPr>
          <w:rFonts w:ascii="Garamond" w:hAnsi="Garamond" w:cs="Calibri"/>
          <w:color w:val="000000"/>
          <w:lang w:val="es-ES_tradnl"/>
        </w:rPr>
        <w:t>“S</w:t>
      </w:r>
      <w:r w:rsidR="00603194" w:rsidRPr="00603194">
        <w:rPr>
          <w:rFonts w:ascii="Garamond" w:hAnsi="Garamond"/>
        </w:rPr>
        <w:t>í, nada más</w:t>
      </w:r>
      <w:r w:rsidR="00E232C7">
        <w:rPr>
          <w:rFonts w:ascii="Garamond" w:hAnsi="Garamond"/>
        </w:rPr>
        <w:t>,</w:t>
      </w:r>
      <w:r w:rsidR="00603194" w:rsidRPr="00603194">
        <w:rPr>
          <w:rFonts w:ascii="Garamond" w:hAnsi="Garamond"/>
        </w:rPr>
        <w:t xml:space="preserve"> </w:t>
      </w:r>
      <w:r w:rsidR="00E232C7">
        <w:rPr>
          <w:rFonts w:ascii="Garamond" w:hAnsi="Garamond"/>
        </w:rPr>
        <w:t>i</w:t>
      </w:r>
      <w:r w:rsidR="00603194" w:rsidRPr="00603194">
        <w:rPr>
          <w:rFonts w:ascii="Garamond" w:hAnsi="Garamond"/>
        </w:rPr>
        <w:t>gual</w:t>
      </w:r>
      <w:r w:rsidR="00E232C7">
        <w:rPr>
          <w:rFonts w:ascii="Garamond" w:hAnsi="Garamond"/>
        </w:rPr>
        <w:t>…</w:t>
      </w:r>
      <w:r w:rsidR="00603194" w:rsidRPr="00603194">
        <w:rPr>
          <w:rFonts w:ascii="Garamond" w:hAnsi="Garamond"/>
        </w:rPr>
        <w:t>este</w:t>
      </w:r>
      <w:r w:rsidR="00E232C7">
        <w:rPr>
          <w:rFonts w:ascii="Garamond" w:hAnsi="Garamond"/>
        </w:rPr>
        <w:t>…</w:t>
      </w:r>
      <w:r w:rsidR="00603194" w:rsidRPr="00603194">
        <w:rPr>
          <w:rFonts w:ascii="Garamond" w:hAnsi="Garamond"/>
        </w:rPr>
        <w:t xml:space="preserve">sí se cambió para la convocante que fuera </w:t>
      </w:r>
      <w:r w:rsidR="00E232C7">
        <w:rPr>
          <w:rFonts w:ascii="Garamond" w:hAnsi="Garamond"/>
        </w:rPr>
        <w:t>H</w:t>
      </w:r>
      <w:r w:rsidR="00603194" w:rsidRPr="00603194">
        <w:rPr>
          <w:rFonts w:ascii="Garamond" w:hAnsi="Garamond"/>
        </w:rPr>
        <w:t>acienda, ahí sí se lo encargo mucho</w:t>
      </w:r>
      <w:r w:rsidR="00E232C7">
        <w:rPr>
          <w:rFonts w:ascii="Garamond" w:hAnsi="Garamond"/>
        </w:rPr>
        <w:t xml:space="preserve"> </w:t>
      </w:r>
      <w:r w:rsidR="00603194" w:rsidRPr="00603194">
        <w:rPr>
          <w:rFonts w:ascii="Garamond" w:hAnsi="Garamond"/>
        </w:rPr>
        <w:t xml:space="preserve">Presidente, porque yo creo que sí es muy importante la compra de esos </w:t>
      </w:r>
      <w:r w:rsidR="00E232C7">
        <w:rPr>
          <w:rFonts w:ascii="Garamond" w:hAnsi="Garamond"/>
        </w:rPr>
        <w:t>tres</w:t>
      </w:r>
      <w:r w:rsidR="00603194" w:rsidRPr="00603194">
        <w:rPr>
          <w:rFonts w:ascii="Garamond" w:hAnsi="Garamond"/>
        </w:rPr>
        <w:t xml:space="preserve"> camiones para</w:t>
      </w:r>
      <w:r w:rsidR="00E232C7">
        <w:rPr>
          <w:rFonts w:ascii="Garamond" w:hAnsi="Garamond"/>
        </w:rPr>
        <w:t>…</w:t>
      </w:r>
      <w:r w:rsidR="00603194" w:rsidRPr="00603194">
        <w:rPr>
          <w:rFonts w:ascii="Garamond" w:hAnsi="Garamond"/>
        </w:rPr>
        <w:t xml:space="preserve">pues para los estudiantes </w:t>
      </w:r>
      <w:r w:rsidR="00E232C7">
        <w:rPr>
          <w:rFonts w:ascii="Garamond" w:hAnsi="Garamond"/>
        </w:rPr>
        <w:t>¿</w:t>
      </w:r>
      <w:r w:rsidR="00603194" w:rsidRPr="00603194">
        <w:rPr>
          <w:rFonts w:ascii="Garamond" w:hAnsi="Garamond"/>
        </w:rPr>
        <w:t>no</w:t>
      </w:r>
      <w:r w:rsidR="00E232C7">
        <w:rPr>
          <w:rFonts w:ascii="Garamond" w:hAnsi="Garamond"/>
        </w:rPr>
        <w:t>?,</w:t>
      </w:r>
      <w:r w:rsidR="00603194" w:rsidRPr="00603194">
        <w:rPr>
          <w:rFonts w:ascii="Garamond" w:hAnsi="Garamond"/>
        </w:rPr>
        <w:t xml:space="preserve"> de</w:t>
      </w:r>
      <w:r w:rsidR="00E232C7">
        <w:rPr>
          <w:rFonts w:ascii="Garamond" w:hAnsi="Garamond"/>
        </w:rPr>
        <w:t>…</w:t>
      </w:r>
      <w:r w:rsidR="00603194" w:rsidRPr="00603194">
        <w:rPr>
          <w:rFonts w:ascii="Garamond" w:hAnsi="Garamond"/>
        </w:rPr>
        <w:t xml:space="preserve">de nuestro </w:t>
      </w:r>
      <w:r w:rsidR="00E232C7">
        <w:rPr>
          <w:rFonts w:ascii="Garamond" w:hAnsi="Garamond"/>
        </w:rPr>
        <w:t>M</w:t>
      </w:r>
      <w:r w:rsidR="00603194" w:rsidRPr="00603194">
        <w:rPr>
          <w:rFonts w:ascii="Garamond" w:hAnsi="Garamond"/>
        </w:rPr>
        <w:t>unicipio</w:t>
      </w:r>
      <w:r w:rsidR="00E232C7">
        <w:rPr>
          <w:rFonts w:ascii="Garamond" w:hAnsi="Garamond"/>
        </w:rPr>
        <w:t>.</w:t>
      </w:r>
      <w:r w:rsidR="00603194" w:rsidRPr="00603194">
        <w:rPr>
          <w:rFonts w:ascii="Garamond" w:hAnsi="Garamond"/>
        </w:rPr>
        <w:t xml:space="preserve"> </w:t>
      </w:r>
      <w:r w:rsidR="00E232C7">
        <w:rPr>
          <w:rFonts w:ascii="Garamond" w:hAnsi="Garamond"/>
        </w:rPr>
        <w:t>E</w:t>
      </w:r>
      <w:r w:rsidR="00603194" w:rsidRPr="00603194">
        <w:rPr>
          <w:rFonts w:ascii="Garamond" w:hAnsi="Garamond"/>
        </w:rPr>
        <w:t>s cu</w:t>
      </w:r>
      <w:r w:rsidR="00E232C7">
        <w:rPr>
          <w:rFonts w:ascii="Garamond" w:hAnsi="Garamond"/>
        </w:rPr>
        <w:t>a</w:t>
      </w:r>
      <w:r w:rsidR="00603194" w:rsidRPr="00603194">
        <w:rPr>
          <w:rFonts w:ascii="Garamond" w:hAnsi="Garamond"/>
        </w:rPr>
        <w:t>nto</w:t>
      </w:r>
      <w:r w:rsidR="00E232C7">
        <w:rPr>
          <w:rFonts w:ascii="Garamond" w:hAnsi="Garamond"/>
        </w:rPr>
        <w:t>”</w:t>
      </w:r>
      <w:r w:rsidR="00603194" w:rsidRPr="00603194">
        <w:rPr>
          <w:rFonts w:ascii="Garamond" w:hAnsi="Garamond"/>
        </w:rPr>
        <w:t>.</w:t>
      </w:r>
      <w:r w:rsidR="00E232C7">
        <w:rPr>
          <w:rFonts w:ascii="Garamond" w:hAnsi="Garamond"/>
        </w:rPr>
        <w:t xml:space="preserve"> </w:t>
      </w:r>
      <w:r w:rsidR="00E232C7" w:rsidRPr="00A35D44">
        <w:rPr>
          <w:rFonts w:ascii="Garamond" w:hAnsi="Garamond" w:cs="Calibri"/>
          <w:color w:val="000000"/>
          <w:lang w:val="es-ES_tradnl"/>
        </w:rPr>
        <w:t xml:space="preserve">El C. </w:t>
      </w:r>
      <w:r w:rsidR="00E232C7" w:rsidRPr="00362EC6">
        <w:rPr>
          <w:rFonts w:ascii="Garamond" w:hAnsi="Garamond" w:cs="Calibri"/>
          <w:color w:val="000000"/>
        </w:rPr>
        <w:t>Presidente Municipal</w:t>
      </w:r>
      <w:r w:rsidR="00E232C7">
        <w:rPr>
          <w:rFonts w:ascii="Garamond" w:hAnsi="Garamond" w:cs="Calibri"/>
          <w:color w:val="000000"/>
        </w:rPr>
        <w:t>,</w:t>
      </w:r>
      <w:r w:rsidR="00E232C7" w:rsidRPr="00362EC6">
        <w:rPr>
          <w:rFonts w:ascii="Garamond" w:hAnsi="Garamond" w:cs="Calibri"/>
          <w:color w:val="000000"/>
        </w:rPr>
        <w:t xml:space="preserve"> </w:t>
      </w:r>
      <w:r w:rsidR="00E232C7" w:rsidRPr="00546ED2">
        <w:rPr>
          <w:rFonts w:ascii="Garamond" w:hAnsi="Garamond" w:cs="Calibri"/>
          <w:color w:val="000000"/>
        </w:rPr>
        <w:t>Arq. Luis Ernesto Munguía González</w:t>
      </w:r>
      <w:r w:rsidR="00E232C7">
        <w:rPr>
          <w:rFonts w:ascii="Garamond" w:hAnsi="Garamond" w:cs="Calibri"/>
          <w:color w:val="000000"/>
        </w:rPr>
        <w:t>: “</w:t>
      </w:r>
      <w:proofErr w:type="spellStart"/>
      <w:r w:rsidR="00490C6D">
        <w:rPr>
          <w:rFonts w:ascii="Garamond" w:hAnsi="Garamond" w:cs="Calibri"/>
          <w:color w:val="000000"/>
        </w:rPr>
        <w:t>T</w:t>
      </w:r>
      <w:r w:rsidR="00603194" w:rsidRPr="00603194">
        <w:rPr>
          <w:rFonts w:ascii="Garamond" w:hAnsi="Garamond"/>
        </w:rPr>
        <w:t>u</w:t>
      </w:r>
      <w:r w:rsidR="00490C6D">
        <w:rPr>
          <w:rFonts w:ascii="Garamond" w:hAnsi="Garamond"/>
        </w:rPr>
        <w:t>k</w:t>
      </w:r>
      <w:r w:rsidR="00603194" w:rsidRPr="00603194">
        <w:rPr>
          <w:rFonts w:ascii="Garamond" w:hAnsi="Garamond"/>
        </w:rPr>
        <w:t>ibus</w:t>
      </w:r>
      <w:proofErr w:type="spellEnd"/>
      <w:r w:rsidR="00603194" w:rsidRPr="00603194">
        <w:rPr>
          <w:rFonts w:ascii="Garamond" w:hAnsi="Garamond"/>
        </w:rPr>
        <w:t>.</w:t>
      </w:r>
      <w:r w:rsidR="00490C6D">
        <w:rPr>
          <w:rFonts w:ascii="Garamond" w:hAnsi="Garamond"/>
        </w:rPr>
        <w:t xml:space="preserve"> </w:t>
      </w:r>
      <w:r w:rsidR="00603194" w:rsidRPr="00603194">
        <w:rPr>
          <w:rFonts w:ascii="Garamond" w:hAnsi="Garamond"/>
        </w:rPr>
        <w:t>Muy bie</w:t>
      </w:r>
      <w:r w:rsidR="004F55AF">
        <w:rPr>
          <w:rFonts w:ascii="Garamond" w:hAnsi="Garamond"/>
        </w:rPr>
        <w:t>n, entonces se agrega Hacienda. Q</w:t>
      </w:r>
      <w:r w:rsidR="00603194" w:rsidRPr="00603194">
        <w:rPr>
          <w:rFonts w:ascii="Garamond" w:hAnsi="Garamond"/>
        </w:rPr>
        <w:t>uiénes est</w:t>
      </w:r>
      <w:r w:rsidR="00490C6D">
        <w:rPr>
          <w:rFonts w:ascii="Garamond" w:hAnsi="Garamond"/>
        </w:rPr>
        <w:t>én</w:t>
      </w:r>
      <w:r w:rsidR="004F55AF">
        <w:rPr>
          <w:rFonts w:ascii="Garamond" w:hAnsi="Garamond"/>
        </w:rPr>
        <w:t>…ah, ya está como co</w:t>
      </w:r>
      <w:r w:rsidR="00490C6D">
        <w:rPr>
          <w:rFonts w:ascii="Garamond" w:hAnsi="Garamond"/>
        </w:rPr>
        <w:t>nvo</w:t>
      </w:r>
      <w:r w:rsidR="004F55AF">
        <w:rPr>
          <w:rFonts w:ascii="Garamond" w:hAnsi="Garamond"/>
        </w:rPr>
        <w:t>cante</w:t>
      </w:r>
      <w:r w:rsidR="00490C6D">
        <w:rPr>
          <w:rFonts w:ascii="Garamond" w:hAnsi="Garamond"/>
        </w:rPr>
        <w:t>,</w:t>
      </w:r>
      <w:r w:rsidR="004F55AF">
        <w:rPr>
          <w:rFonts w:ascii="Garamond" w:hAnsi="Garamond"/>
        </w:rPr>
        <w:t xml:space="preserve"> ya. </w:t>
      </w:r>
      <w:r w:rsidR="00603194" w:rsidRPr="00603194">
        <w:rPr>
          <w:rFonts w:ascii="Garamond" w:hAnsi="Garamond"/>
        </w:rPr>
        <w:t xml:space="preserve">Quienes </w:t>
      </w:r>
      <w:r w:rsidR="00490C6D">
        <w:rPr>
          <w:rFonts w:ascii="Garamond" w:hAnsi="Garamond"/>
        </w:rPr>
        <w:t xml:space="preserve">estén </w:t>
      </w:r>
      <w:r w:rsidR="00603194" w:rsidRPr="00603194">
        <w:rPr>
          <w:rFonts w:ascii="Garamond" w:hAnsi="Garamond"/>
        </w:rPr>
        <w:t>por la afirmat</w:t>
      </w:r>
      <w:r w:rsidR="004F55AF">
        <w:rPr>
          <w:rFonts w:ascii="Garamond" w:hAnsi="Garamond"/>
        </w:rPr>
        <w:t>iva</w:t>
      </w:r>
      <w:r w:rsidR="00490C6D">
        <w:rPr>
          <w:rFonts w:ascii="Garamond" w:hAnsi="Garamond"/>
        </w:rPr>
        <w:t>,</w:t>
      </w:r>
      <w:r w:rsidR="004F55AF">
        <w:rPr>
          <w:rFonts w:ascii="Garamond" w:hAnsi="Garamond"/>
        </w:rPr>
        <w:t xml:space="preserve"> manifestarlo levantando su m</w:t>
      </w:r>
      <w:r w:rsidR="00603194" w:rsidRPr="00603194">
        <w:rPr>
          <w:rFonts w:ascii="Garamond" w:hAnsi="Garamond"/>
        </w:rPr>
        <w:t>ano.</w:t>
      </w:r>
      <w:r w:rsidR="00490C6D">
        <w:rPr>
          <w:rFonts w:ascii="Garamond" w:hAnsi="Garamond"/>
        </w:rPr>
        <w:t xml:space="preserve"> </w:t>
      </w:r>
      <w:r w:rsidR="004F55AF">
        <w:rPr>
          <w:rFonts w:ascii="Garamond" w:hAnsi="Garamond"/>
        </w:rPr>
        <w:lastRenderedPageBreak/>
        <w:t>Secretario dé cuenta del resultado de la v</w:t>
      </w:r>
      <w:r w:rsidR="004F55AF" w:rsidRPr="00603194">
        <w:rPr>
          <w:rFonts w:ascii="Garamond" w:hAnsi="Garamond"/>
        </w:rPr>
        <w:t>otación</w:t>
      </w:r>
      <w:r w:rsidR="004F55AF">
        <w:rPr>
          <w:rFonts w:ascii="Garamond" w:hAnsi="Garamond"/>
        </w:rPr>
        <w:t xml:space="preserve">”. </w:t>
      </w:r>
      <w:r w:rsidR="00B26968" w:rsidRPr="00A35D44">
        <w:rPr>
          <w:rFonts w:ascii="Garamond" w:hAnsi="Garamond"/>
          <w:shd w:val="clear" w:color="auto" w:fill="FFFFFF"/>
          <w:lang w:val="es-ES_tradnl"/>
        </w:rPr>
        <w:t xml:space="preserve">El C. Secretario General, </w:t>
      </w:r>
      <w:r w:rsidR="00B26968" w:rsidRPr="00546ED2">
        <w:rPr>
          <w:rFonts w:ascii="Garamond" w:hAnsi="Garamond"/>
          <w:shd w:val="clear" w:color="auto" w:fill="FFFFFF"/>
        </w:rPr>
        <w:t>Abg. José Juan Velázquez Hernández</w:t>
      </w:r>
      <w:r w:rsidR="00B26968" w:rsidRPr="00A35D44">
        <w:rPr>
          <w:rFonts w:ascii="Garamond" w:hAnsi="Garamond"/>
          <w:shd w:val="clear" w:color="auto" w:fill="FFFFFF"/>
          <w:lang w:val="es-ES_tradnl"/>
        </w:rPr>
        <w:t>: “</w:t>
      </w:r>
      <w:r w:rsidR="00B26968">
        <w:rPr>
          <w:rFonts w:ascii="Garamond" w:hAnsi="Garamond"/>
          <w:shd w:val="clear" w:color="auto" w:fill="FFFFFF"/>
          <w:lang w:val="es-ES_tradnl"/>
        </w:rPr>
        <w:t>Señor</w:t>
      </w:r>
      <w:r w:rsidR="00603194" w:rsidRPr="00603194">
        <w:rPr>
          <w:rFonts w:ascii="Garamond" w:hAnsi="Garamond"/>
        </w:rPr>
        <w:t xml:space="preserve"> Presidente, tenemos un total de </w:t>
      </w:r>
      <w:r w:rsidR="00B26968">
        <w:rPr>
          <w:rFonts w:ascii="Garamond" w:hAnsi="Garamond"/>
        </w:rPr>
        <w:t>catorce</w:t>
      </w:r>
      <w:r w:rsidR="00603194" w:rsidRPr="00603194">
        <w:rPr>
          <w:rFonts w:ascii="Garamond" w:hAnsi="Garamond"/>
        </w:rPr>
        <w:t xml:space="preserve"> votos a favor, cero votos en contra y cero abstenciones</w:t>
      </w:r>
      <w:r w:rsidR="00B26968">
        <w:rPr>
          <w:rFonts w:ascii="Garamond" w:hAnsi="Garamond"/>
        </w:rPr>
        <w:t>.</w:t>
      </w:r>
      <w:r w:rsidR="00603194" w:rsidRPr="00603194">
        <w:rPr>
          <w:rFonts w:ascii="Garamond" w:hAnsi="Garamond"/>
        </w:rPr>
        <w:t xml:space="preserve"> </w:t>
      </w:r>
      <w:r w:rsidR="00B26968">
        <w:rPr>
          <w:rFonts w:ascii="Garamond" w:hAnsi="Garamond"/>
        </w:rPr>
        <w:t>E</w:t>
      </w:r>
      <w:r w:rsidR="00603194" w:rsidRPr="00603194">
        <w:rPr>
          <w:rFonts w:ascii="Garamond" w:hAnsi="Garamond"/>
        </w:rPr>
        <w:t>s cu</w:t>
      </w:r>
      <w:r w:rsidR="00B26968">
        <w:rPr>
          <w:rFonts w:ascii="Garamond" w:hAnsi="Garamond"/>
        </w:rPr>
        <w:t>a</w:t>
      </w:r>
      <w:r w:rsidR="00603194" w:rsidRPr="00603194">
        <w:rPr>
          <w:rFonts w:ascii="Garamond" w:hAnsi="Garamond"/>
        </w:rPr>
        <w:t>nto</w:t>
      </w:r>
      <w:r w:rsidR="00B26968">
        <w:rPr>
          <w:rFonts w:ascii="Garamond" w:hAnsi="Garamond"/>
        </w:rPr>
        <w:t xml:space="preserve"> señor Presidente”. </w:t>
      </w:r>
      <w:r w:rsidR="004F55AF" w:rsidRPr="00A35D44">
        <w:rPr>
          <w:rFonts w:ascii="Garamond" w:hAnsi="Garamond" w:cs="Calibri"/>
          <w:color w:val="000000"/>
          <w:lang w:val="es-ES_tradnl"/>
        </w:rPr>
        <w:t xml:space="preserve">El C. </w:t>
      </w:r>
      <w:r w:rsidR="004F55AF" w:rsidRPr="00362EC6">
        <w:rPr>
          <w:rFonts w:ascii="Garamond" w:hAnsi="Garamond" w:cs="Calibri"/>
          <w:color w:val="000000"/>
        </w:rPr>
        <w:t>Presidente Municipal</w:t>
      </w:r>
      <w:r w:rsidR="004F55AF">
        <w:rPr>
          <w:rFonts w:ascii="Garamond" w:hAnsi="Garamond" w:cs="Calibri"/>
          <w:color w:val="000000"/>
        </w:rPr>
        <w:t>,</w:t>
      </w:r>
      <w:r w:rsidR="004F55AF" w:rsidRPr="00362EC6">
        <w:rPr>
          <w:rFonts w:ascii="Garamond" w:hAnsi="Garamond" w:cs="Calibri"/>
          <w:color w:val="000000"/>
        </w:rPr>
        <w:t xml:space="preserve"> </w:t>
      </w:r>
      <w:r w:rsidR="004F55AF" w:rsidRPr="00546ED2">
        <w:rPr>
          <w:rFonts w:ascii="Garamond" w:hAnsi="Garamond" w:cs="Calibri"/>
          <w:color w:val="000000"/>
        </w:rPr>
        <w:t>Arq. Luis Ernesto Munguía González</w:t>
      </w:r>
      <w:r w:rsidR="004F55AF">
        <w:rPr>
          <w:rFonts w:ascii="Garamond" w:hAnsi="Garamond" w:cs="Calibri"/>
          <w:color w:val="000000"/>
        </w:rPr>
        <w:t>: “</w:t>
      </w:r>
      <w:r w:rsidR="00603194" w:rsidRPr="00603194">
        <w:rPr>
          <w:rFonts w:ascii="Garamond" w:hAnsi="Garamond"/>
        </w:rPr>
        <w:t>Queda aprobado por mayoría simple</w:t>
      </w:r>
      <w:r w:rsidR="004F55AF">
        <w:rPr>
          <w:rFonts w:ascii="Garamond" w:hAnsi="Garamond"/>
        </w:rPr>
        <w:t xml:space="preserve">”. </w:t>
      </w:r>
      <w:r w:rsidR="00490C6D">
        <w:rPr>
          <w:rFonts w:ascii="Garamond" w:eastAsia="Calibri" w:hAnsi="Garamond" w:cs="Times New Roman"/>
          <w:b/>
          <w:lang w:val="es-MX"/>
        </w:rPr>
        <w:t xml:space="preserve">Se </w:t>
      </w:r>
      <w:r w:rsidR="00BB3F38" w:rsidRPr="00172EAA">
        <w:rPr>
          <w:rFonts w:ascii="Garamond" w:eastAsia="Calibri" w:hAnsi="Garamond" w:cs="Times New Roman"/>
          <w:b/>
          <w:lang w:val="es-MX"/>
        </w:rPr>
        <w:t xml:space="preserve">Aprueba por Mayoría Simple de Votos, </w:t>
      </w:r>
      <w:r w:rsidR="00BB3F38" w:rsidRPr="00172EAA">
        <w:rPr>
          <w:rFonts w:ascii="Garamond" w:eastAsia="Calibri" w:hAnsi="Garamond" w:cs="Times New Roman"/>
          <w:lang w:val="es-MX"/>
        </w:rPr>
        <w:t>por 14 catorce a favor, 0 cero en contra y 0 cero abstenciones.</w:t>
      </w:r>
      <w:r w:rsidR="00BB3F38">
        <w:rPr>
          <w:rFonts w:ascii="Garamond" w:eastAsia="Calibri" w:hAnsi="Garamond" w:cs="Times New Roman"/>
          <w:lang w:val="es-MX"/>
        </w:rPr>
        <w:t xml:space="preserve"> </w:t>
      </w:r>
      <w:r w:rsidR="00BB3F38" w:rsidRPr="00172EAA">
        <w:rPr>
          <w:rFonts w:ascii="Garamond" w:eastAsia="Calibri" w:hAnsi="Garamond" w:cs="Times New Roman"/>
          <w:bCs/>
          <w:iCs/>
          <w:lang w:val="es-MX"/>
        </w:rPr>
        <w:t xml:space="preserve">Por lo anterior se hace constar que al momento de la votación no se encontraba presente el C. Síndico Municipal, </w:t>
      </w:r>
      <w:proofErr w:type="spellStart"/>
      <w:r w:rsidR="00BB3F38" w:rsidRPr="00172EAA">
        <w:rPr>
          <w:rFonts w:ascii="Garamond" w:eastAsia="Calibri" w:hAnsi="Garamond" w:cs="Times New Roman"/>
          <w:bCs/>
          <w:iCs/>
          <w:lang w:val="es-MX"/>
        </w:rPr>
        <w:t>Méd</w:t>
      </w:r>
      <w:proofErr w:type="spellEnd"/>
      <w:r w:rsidR="00BB3F38" w:rsidRPr="00172EAA">
        <w:rPr>
          <w:rFonts w:ascii="Garamond" w:eastAsia="Calibri" w:hAnsi="Garamond" w:cs="Times New Roman"/>
          <w:bCs/>
          <w:iCs/>
          <w:lang w:val="es-MX"/>
        </w:rPr>
        <w:t>. José Francisco Sánchez Peña a efecto de manifestar el sentido de su voto.</w:t>
      </w:r>
      <w:r w:rsidR="00BB3F38">
        <w:rPr>
          <w:rFonts w:ascii="Garamond" w:eastAsia="Calibri" w:hAnsi="Garamond" w:cs="Times New Roman"/>
          <w:bCs/>
          <w:iCs/>
          <w:lang w:val="es-MX"/>
        </w:rPr>
        <w:t xml:space="preserve"> ---------------------------------------------------------------------------------------------------------------------------------------------------------------------------------------------------------------------------------------------------------------------</w:t>
      </w:r>
      <w:r w:rsidR="00012122">
        <w:rPr>
          <w:rFonts w:ascii="Garamond" w:hAnsi="Garamond"/>
        </w:rPr>
        <w:t xml:space="preserve">-- </w:t>
      </w:r>
      <w:r w:rsidR="00012122">
        <w:rPr>
          <w:rFonts w:ascii="Garamond" w:hAnsi="Garamond"/>
          <w:b/>
        </w:rPr>
        <w:t xml:space="preserve">5.17.- </w:t>
      </w:r>
      <w:r w:rsidR="00012122" w:rsidRPr="00012122">
        <w:rPr>
          <w:rFonts w:ascii="Garamond" w:hAnsi="Garamond"/>
          <w:b/>
          <w:lang w:val="es-MX"/>
        </w:rPr>
        <w:t>Iniciativa de acuerdo edilicio presentada por el C. Presidente Municipal, Arq. Luis Ernesto Munguía González, q</w:t>
      </w:r>
      <w:r w:rsidR="00012122" w:rsidRPr="00012122">
        <w:rPr>
          <w:rFonts w:ascii="Garamond" w:hAnsi="Garamond"/>
          <w:b/>
          <w:bCs/>
          <w:lang w:val="es-MX"/>
        </w:rPr>
        <w:t xml:space="preserve">ue tiene por objeto </w:t>
      </w:r>
      <w:r w:rsidR="00012122" w:rsidRPr="00012122">
        <w:rPr>
          <w:rFonts w:ascii="Garamond" w:hAnsi="Garamond"/>
          <w:b/>
          <w:lang w:val="es-MX"/>
        </w:rPr>
        <w:t xml:space="preserve">que el Ayuntamiento de Puerto Vallarta, Jalisco, </w:t>
      </w:r>
      <w:r w:rsidR="00012122" w:rsidRPr="00012122">
        <w:rPr>
          <w:rFonts w:ascii="Garamond" w:hAnsi="Garamond"/>
          <w:b/>
          <w:bCs/>
          <w:lang w:val="es-MX"/>
        </w:rPr>
        <w:t>autorice la conclusión del procedimiento de Convocatoria Pública para la designación de la persona titular de la Coordinación Municipal de Derechos Humanos de Puerto Vallarta, Jalisco</w:t>
      </w:r>
      <w:r w:rsidR="00012122">
        <w:rPr>
          <w:rFonts w:ascii="Garamond" w:hAnsi="Garamond"/>
          <w:b/>
          <w:bCs/>
          <w:lang w:val="es-MX"/>
        </w:rPr>
        <w:t>.</w:t>
      </w:r>
      <w:r w:rsidR="00250945">
        <w:rPr>
          <w:rFonts w:ascii="Garamond" w:hAnsi="Garamond"/>
          <w:b/>
          <w:bCs/>
          <w:lang w:val="es-MX"/>
        </w:rPr>
        <w:t xml:space="preserve"> </w:t>
      </w:r>
      <w:r w:rsidR="00250945">
        <w:rPr>
          <w:rFonts w:ascii="Garamond" w:hAnsi="Garamond"/>
          <w:bCs/>
          <w:lang w:val="es-MX"/>
        </w:rPr>
        <w:t>---------------------------------------------------------------------------</w:t>
      </w:r>
      <w:r w:rsidR="00A42E04">
        <w:rPr>
          <w:rFonts w:ascii="Garamond" w:hAnsi="Garamond"/>
          <w:bCs/>
          <w:lang w:val="es-MX"/>
        </w:rPr>
        <w:t>------------</w:t>
      </w:r>
      <w:r w:rsidR="00250945" w:rsidRPr="00CB0889">
        <w:rPr>
          <w:rFonts w:ascii="Garamond" w:hAnsi="Garamond"/>
          <w:bCs/>
          <w:lang w:val="es-MX"/>
        </w:rPr>
        <w:t>- Lo anterior de conformidad a la iniciativa planteada y aprobada en los siguientes términos: ------</w:t>
      </w:r>
      <w:r w:rsidR="00A42E04">
        <w:rPr>
          <w:rFonts w:ascii="Garamond" w:hAnsi="Garamond"/>
          <w:bCs/>
          <w:lang w:val="es-MX"/>
        </w:rPr>
        <w:t xml:space="preserve"> </w:t>
      </w:r>
      <w:r w:rsidR="00A42E04" w:rsidRPr="00A42E04">
        <w:rPr>
          <w:rFonts w:ascii="Calibri" w:eastAsia="Calibri" w:hAnsi="Calibri" w:cs="Calibri"/>
          <w:b/>
          <w:bCs/>
          <w:sz w:val="20"/>
          <w:szCs w:val="20"/>
          <w:lang w:val="es-MX"/>
        </w:rPr>
        <w:t xml:space="preserve">MIEMBROS INTEGRANTES DEL HONORABLE AYUNTAMIENTO CONSTITUCIONAL DE PUERTO VALLARTA, JALISCO. PRESENTES. </w:t>
      </w:r>
      <w:r w:rsidR="00A42E04" w:rsidRPr="00A42E04">
        <w:rPr>
          <w:rFonts w:ascii="Calibri" w:eastAsia="Calibri" w:hAnsi="Calibri" w:cs="Calibri"/>
          <w:sz w:val="20"/>
          <w:szCs w:val="20"/>
          <w:lang w:val="es-MX"/>
        </w:rPr>
        <w:t xml:space="preserve">Dirigiéndome a ustedes en atención a las facultades que se me confieren por la fracción I del artículo 41 de la Ley del Gobierno y la Administración Pública Municipal del Estado de Jalisco, mismas atribuciones que son reiteradas por nuestro Reglamento del Gobierno Municipal de Puerto Vallarta, Jalisco, en su artículo 124 y 127, el que suscribe </w:t>
      </w:r>
      <w:r w:rsidR="00A42E04" w:rsidRPr="00A42E04">
        <w:rPr>
          <w:rFonts w:ascii="Calibri" w:eastAsia="Calibri" w:hAnsi="Calibri" w:cs="Calibri"/>
          <w:b/>
          <w:bCs/>
          <w:sz w:val="20"/>
          <w:szCs w:val="20"/>
          <w:lang w:val="es-MX"/>
        </w:rPr>
        <w:t xml:space="preserve">Presidente Municipal, Arq. Luís Ernesto Munguía González, </w:t>
      </w:r>
      <w:r w:rsidR="00A42E04" w:rsidRPr="00A42E04">
        <w:rPr>
          <w:rFonts w:ascii="Calibri" w:eastAsia="Calibri" w:hAnsi="Calibri" w:cs="Calibri"/>
          <w:sz w:val="20"/>
          <w:szCs w:val="20"/>
          <w:lang w:val="es-MX"/>
        </w:rPr>
        <w:t xml:space="preserve">tengo a bien emplear este medio para presentarle al máximo órgano de gobierno municipal, la siguiente: </w:t>
      </w:r>
      <w:r w:rsidR="00A42E04" w:rsidRPr="00A42E04">
        <w:rPr>
          <w:rFonts w:ascii="Calibri" w:eastAsia="Calibri" w:hAnsi="Calibri" w:cs="Calibri"/>
          <w:b/>
          <w:bCs/>
          <w:sz w:val="20"/>
          <w:szCs w:val="20"/>
          <w:lang w:val="es-MX"/>
        </w:rPr>
        <w:t xml:space="preserve">INICIATIVA DE ACUERDO. </w:t>
      </w:r>
      <w:r w:rsidR="00A42E04" w:rsidRPr="00A42E04">
        <w:rPr>
          <w:rFonts w:ascii="Calibri" w:eastAsia="Calibri" w:hAnsi="Calibri" w:cs="Calibri"/>
          <w:sz w:val="20"/>
          <w:szCs w:val="20"/>
          <w:lang w:val="es-MX"/>
        </w:rPr>
        <w:t xml:space="preserve">La cual tiene por objeto que el Ayuntamiento de Puerto Vallarta, Jalisco, autorice la conclusión del procedimiento de Convocatoria Pública para la designación de la persona titular de la Coordinación Municipal de Derechos Humanos de Puerto Vallarta, Jalisco. Para abundar más, sobre el objetivo que se plantea a través de la presente, ofrecemos para su conocimiento el siguiente apartado de: </w:t>
      </w:r>
      <w:r w:rsidR="00A42E04" w:rsidRPr="00A42E04">
        <w:rPr>
          <w:rFonts w:ascii="Calibri" w:eastAsia="Calibri" w:hAnsi="Calibri" w:cs="Calibri"/>
          <w:b/>
          <w:bCs/>
          <w:sz w:val="20"/>
          <w:szCs w:val="20"/>
          <w:lang w:val="es-MX"/>
        </w:rPr>
        <w:t xml:space="preserve">ANTECEDENTES Y EXPOSICIÓN DE MOTIVOS. </w:t>
      </w:r>
      <w:r w:rsidR="00A42E04" w:rsidRPr="00A42E04">
        <w:rPr>
          <w:rFonts w:ascii="Calibri" w:eastAsia="Calibri" w:hAnsi="Calibri" w:cs="Calibri"/>
          <w:sz w:val="20"/>
          <w:szCs w:val="20"/>
          <w:lang w:val="es-MX"/>
        </w:rPr>
        <w:t xml:space="preserve">El Honorable Ayuntamiento de Puerto Vallarta, Jalisco, en sesión ordinaria realizada el 24 veinticuatro de julio del 2025, aprobó la emisión de la </w:t>
      </w:r>
      <w:r w:rsidR="00A42E04" w:rsidRPr="00A42E04">
        <w:rPr>
          <w:rFonts w:ascii="Calibri" w:eastAsia="Calibri" w:hAnsi="Calibri" w:cs="Calibri"/>
          <w:i/>
          <w:iCs/>
          <w:sz w:val="20"/>
          <w:szCs w:val="20"/>
          <w:lang w:val="es-MX"/>
        </w:rPr>
        <w:t>Convocatoria Pública para la designación de la persona titular de la Coordinación Municipal de Derechos Humanos de Puerto Vallarta, Jalisco</w:t>
      </w:r>
      <w:r w:rsidR="00A42E04" w:rsidRPr="00A42E04">
        <w:rPr>
          <w:rFonts w:ascii="Calibri" w:eastAsia="Calibri" w:hAnsi="Calibri" w:cs="Calibri"/>
          <w:sz w:val="20"/>
          <w:szCs w:val="20"/>
          <w:lang w:val="es-MX"/>
        </w:rPr>
        <w:t xml:space="preserve">. La aprobación de la convocatoria fue registrada por el Secretario General del Ayuntamiento, mediante el número de Acuerdo 0233/2025. El Acuerdo de Ayuntamiento 0233/2025 así como la convocatoria, fueron publicados debidamente en la Gaceta Municipal Puerto Vallarta, Jalisco, el 30 treinta de julio del 2025 dos mil veinticinco, cuyos datos de identificación de la misma son Año 1, Número 11, Extraordinaria. En atención a las facultades que se le otorgaron por la convocatoria al Secretario General del Ayuntamiento, recibió las propuestas y fueron turnadas a la Presidencia de la Comisión Edilicia Permanente de Derechos Humanos el día 19 diecinueve de agosto, mediante oficio SGPVR/1451/2025, en el cual se informa que los aspirantes al cargo de Coordinador Municipal de Derechos Humanos, fueron las siguientes personas: 1. Enrique de Jesús Ortega Martínez. 2. Ernesto López Monterrosa. 3. Raquel Dueñas Camacho. 4. Kevin Carlos Cruz García. 5. Héctor Antonio Jiménez Rodríguez. 6. Héctor Felipe Fuentes Adame. Mediante oficio número SLRG/VMBV/125/2025 remitido por el Presidente de la Comisión Edilicia Permanente de Derechos Humanos, Mtro. Víctor Manuel Bernal Vargas, se hace del conocimiento a su servidor que se dictó resolución respecto de la convocatoria emitida, ante la evaluación realizada por la comisión respecto de los perfiles participantes. La resolución emitida por la Comisión Edilicia Permanente de Derechos Humanos presentó la resolución en la que se acordó lo siguiente: </w:t>
      </w:r>
      <w:r w:rsidR="00A42E04" w:rsidRPr="00A42E04">
        <w:rPr>
          <w:rFonts w:ascii="Calibri" w:eastAsia="Calibri" w:hAnsi="Calibri" w:cs="Calibri"/>
          <w:b/>
          <w:bCs/>
          <w:sz w:val="20"/>
          <w:szCs w:val="20"/>
          <w:lang w:val="es-MX"/>
        </w:rPr>
        <w:t xml:space="preserve">Primero.- </w:t>
      </w:r>
      <w:r w:rsidR="00A42E04" w:rsidRPr="00A42E04">
        <w:rPr>
          <w:rFonts w:ascii="Calibri" w:eastAsia="Calibri" w:hAnsi="Calibri" w:cs="Calibri"/>
          <w:sz w:val="20"/>
          <w:szCs w:val="20"/>
          <w:lang w:val="es-MX"/>
        </w:rPr>
        <w:t xml:space="preserve">No es posible presentar una terna al Presidente Municipal, para que esta a su vez haga una propuesta al Honorable Ayuntamiento de Puerto Vallarta, Jalisco, esto en virtud de que ningún perfil cumplió la totalidad de los requisitos y </w:t>
      </w:r>
      <w:r w:rsidR="00A42E04" w:rsidRPr="00A42E04">
        <w:rPr>
          <w:rFonts w:ascii="Calibri" w:eastAsia="Calibri" w:hAnsi="Calibri" w:cs="Calibri"/>
          <w:sz w:val="20"/>
          <w:szCs w:val="20"/>
          <w:lang w:val="es-MX"/>
        </w:rPr>
        <w:lastRenderedPageBreak/>
        <w:t xml:space="preserve">documentación a entregarse, tal como se precisa en los términos del presente documento. </w:t>
      </w:r>
      <w:r w:rsidR="00A42E04" w:rsidRPr="00A42E04">
        <w:rPr>
          <w:rFonts w:ascii="Calibri" w:eastAsia="Calibri" w:hAnsi="Calibri" w:cs="Calibri"/>
          <w:b/>
          <w:sz w:val="20"/>
          <w:szCs w:val="20"/>
          <w:lang w:val="es-MX"/>
        </w:rPr>
        <w:t xml:space="preserve">Segundo.- </w:t>
      </w:r>
      <w:r w:rsidR="00A42E04" w:rsidRPr="00A42E04">
        <w:rPr>
          <w:rFonts w:ascii="Calibri" w:eastAsia="Calibri" w:hAnsi="Calibri" w:cs="Calibri"/>
          <w:bCs/>
          <w:sz w:val="20"/>
          <w:szCs w:val="20"/>
          <w:lang w:val="es-MX"/>
        </w:rPr>
        <w:t xml:space="preserve">Se sugiere al Presidente Municipal, someta a consideración del ayuntamiento la presente resolución, para que en su caso se emita una segunda convocatoria, a propuesta de la Comisión Edilicia Permanente de Derechos Humanos. </w:t>
      </w:r>
      <w:r w:rsidR="00A42E04" w:rsidRPr="00A42E04">
        <w:rPr>
          <w:rFonts w:ascii="Calibri" w:eastAsia="Calibri" w:hAnsi="Calibri" w:cs="Calibri"/>
          <w:sz w:val="20"/>
          <w:szCs w:val="20"/>
          <w:lang w:val="es-MX"/>
        </w:rPr>
        <w:t xml:space="preserve">En razón de dichos posicionamientos, es que se vuelve necesario realizar la presentación de esta iniciativa con el objeto de poder cerrar el procedimiento que se abrió mediante la convocatoria, y poder emitir una nueva. </w:t>
      </w:r>
      <w:r w:rsidR="00A42E04" w:rsidRPr="00A42E04">
        <w:rPr>
          <w:rFonts w:ascii="Calibri" w:eastAsia="Calibri" w:hAnsi="Calibri" w:cs="Calibri"/>
          <w:b/>
          <w:bCs/>
          <w:sz w:val="20"/>
          <w:szCs w:val="20"/>
          <w:lang w:val="es-MX"/>
        </w:rPr>
        <w:t xml:space="preserve">CONSIDERACIONES. </w:t>
      </w:r>
      <w:r w:rsidR="00A42E04" w:rsidRPr="00A42E04">
        <w:rPr>
          <w:rFonts w:ascii="Calibri" w:eastAsia="Calibri" w:hAnsi="Calibri" w:cs="Calibri"/>
          <w:sz w:val="20"/>
          <w:szCs w:val="20"/>
          <w:lang w:val="es-MX"/>
        </w:rPr>
        <w:t xml:space="preserve">Ante la resolución emitida, la convocatoria es precisa en mencionar en su BASE QUINTA que </w:t>
      </w:r>
      <w:r w:rsidR="00A42E04" w:rsidRPr="00A42E04">
        <w:rPr>
          <w:rFonts w:ascii="Calibri" w:eastAsia="Calibri" w:hAnsi="Calibri" w:cs="Calibri"/>
          <w:i/>
          <w:iCs/>
          <w:sz w:val="20"/>
          <w:szCs w:val="20"/>
          <w:lang w:val="es-MX"/>
        </w:rPr>
        <w:t>“Los casos no previstos en las presentes bases serán resueltos por el Pleno del Ayuntamiento de Puerto Vallarta, Jalisco”</w:t>
      </w:r>
      <w:r w:rsidR="00A42E04" w:rsidRPr="00A42E04">
        <w:rPr>
          <w:rFonts w:ascii="Calibri" w:eastAsia="Calibri" w:hAnsi="Calibri" w:cs="Calibri"/>
          <w:sz w:val="20"/>
          <w:szCs w:val="20"/>
          <w:lang w:val="es-MX"/>
        </w:rPr>
        <w:t xml:space="preserve">, situación que acontece en el caso concreto, debido a que la convocatoria prevé la presentación de una terna a su servidor, no obstante de ello, en la resolución se ha fundado sustancialmente </w:t>
      </w:r>
      <w:proofErr w:type="spellStart"/>
      <w:r w:rsidR="00A42E04" w:rsidRPr="00A42E04">
        <w:rPr>
          <w:rFonts w:ascii="Calibri" w:eastAsia="Calibri" w:hAnsi="Calibri" w:cs="Calibri"/>
          <w:sz w:val="20"/>
          <w:szCs w:val="20"/>
          <w:lang w:val="es-MX"/>
        </w:rPr>
        <w:t>el porqué</w:t>
      </w:r>
      <w:proofErr w:type="spellEnd"/>
      <w:r w:rsidR="00A42E04" w:rsidRPr="00A42E04">
        <w:rPr>
          <w:rFonts w:ascii="Calibri" w:eastAsia="Calibri" w:hAnsi="Calibri" w:cs="Calibri"/>
          <w:sz w:val="20"/>
          <w:szCs w:val="20"/>
          <w:lang w:val="es-MX"/>
        </w:rPr>
        <w:t xml:space="preserve"> no se pudo consolidar la terna, esto como se precisa en el en el segundo párrafo del artículo 11 del Reglamento de la Coordinación Municipal de Derechos Humanos de Puerto Vallarta, Jalisco. Es el caso, que ante la evaluación realizada a los perfiles en la calificación del cumplimiento de los requisitos de las bases, ninguno cumplió al 100% todo lo solicitado por las mismas, razón por el cual la Comisión Edilicia descalificó a todos los participantes en atención a la BASE CUARTA DEL PROCESO DE SELECCIÓN, base que en su punto segundo se dispuso por este Ayuntamiento lo siguiente: </w:t>
      </w:r>
      <w:r w:rsidR="00A42E04" w:rsidRPr="00A42E04">
        <w:rPr>
          <w:rFonts w:ascii="Calibri" w:eastAsia="Calibri" w:hAnsi="Calibri" w:cs="Calibri"/>
          <w:b/>
          <w:bCs/>
          <w:sz w:val="20"/>
          <w:szCs w:val="20"/>
          <w:lang w:val="es-MX"/>
        </w:rPr>
        <w:t xml:space="preserve">II. </w:t>
      </w:r>
      <w:r w:rsidR="00A42E04" w:rsidRPr="00A42E04">
        <w:rPr>
          <w:rFonts w:ascii="Calibri" w:eastAsia="Calibri" w:hAnsi="Calibri" w:cs="Calibri"/>
          <w:sz w:val="20"/>
          <w:szCs w:val="20"/>
          <w:lang w:val="es-MX"/>
        </w:rPr>
        <w:t xml:space="preserve">Es responsabilidad de cada aspirante reunir la documentación que se requiere por la presente convocatoria, por lo que una vez presentada la documentación ante la Secretaría General, no se podrá hacer modificación o enmienda a sus documentos. La falta de cumplimiento o acreditación de un requisito previsto en esta convocatoria, así como de algún documento que se solicite, será motivo de descalificación. Es importante mencionar ante el Pleno de este Ayuntamiento, que la presente iniciativa busca poder cerrar la convocatoria aprobada y emitida por el mismo, para crear una nueva oportunidad a los mismos participantes e incluso a nuevos perfiles. La resolución emitida por la Comisión Edilicia, no se pronuncia sobre la idoneidad profesional de los participantes, sino que únicamente revisaron el cumplimiento de los requisitos, esto sin pronunciarse respecto de las cualidades de los participantes, siendo esta parte donde existe la propuesta de una terna a su servidor, sin embargo, no hubo perfiles que cumplieran el 100% de los requisitos exigidos por las bases. </w:t>
      </w:r>
      <w:r w:rsidR="00A42E04" w:rsidRPr="00A42E04">
        <w:rPr>
          <w:rFonts w:ascii="Calibri" w:eastAsia="Calibri" w:hAnsi="Calibri" w:cs="Calibri"/>
          <w:b/>
          <w:bCs/>
          <w:sz w:val="20"/>
          <w:szCs w:val="20"/>
          <w:lang w:val="es-MX"/>
        </w:rPr>
        <w:t xml:space="preserve">MARCO NORMATIVO. </w:t>
      </w:r>
      <w:r w:rsidR="00A42E04" w:rsidRPr="00A42E04">
        <w:rPr>
          <w:rFonts w:ascii="Calibri" w:eastAsia="Calibri" w:hAnsi="Calibri" w:cs="Calibri"/>
          <w:sz w:val="20"/>
          <w:szCs w:val="20"/>
          <w:lang w:val="es-MX"/>
        </w:rPr>
        <w:t xml:space="preserve">Para la emisión del presente acuerdo, el Reglamento del Gobierno Municipal de Puerto Vallarta, Jalisco, establece en su artículo 178 que la Coordinación Municipal de Derechos Humanos es la dependencia encargada de vigilar, promover, y proteger el ejercicio de los derechos humanos en el municipio. Asimismo, el artículo 179 del citado ordenamiento dispone que, para ocupar la titularidad de dicha Coordinación, se deberán cubrir los requisitos de elegibilidad previstos en el Reglamento de la Coordinación Municipal de Derechos Humanos de Puerto Vallarta, Jalisco, así como atender la convocatoria que, a propuesta de la Comisión Edilicia de Derechos Humanos, expida el Ayuntamiento. De igual forma, establece que la designación de la persona titular se realizará en sesión plenaria de Ayuntamiento por decisión colegiada y de la mayoría de sus integrantes a propuesta de la Presidencia Municipal. A colación de lo anterior, se emitió el Reglamento de la Coordinación Municipal de Derechos Humanos, en la que se prevé, en su artículo 10, la emisión de una convocatoria pública, así como las generalidades que debe contener la convocatoria, lo cual se ha cumplido oportunamente. Una vez plasmado el sustento legal del presente documento, me permito presentar para su aprobación, negación o modificación los siguientes: </w:t>
      </w:r>
      <w:r w:rsidR="00A42E04" w:rsidRPr="00A42E04">
        <w:rPr>
          <w:rFonts w:ascii="Calibri" w:eastAsia="Calibri" w:hAnsi="Calibri" w:cs="Calibri"/>
          <w:b/>
          <w:bCs/>
          <w:sz w:val="20"/>
          <w:szCs w:val="20"/>
        </w:rPr>
        <w:t xml:space="preserve">PUNTOS DE ACUERDO. </w:t>
      </w:r>
      <w:r w:rsidR="00A42E04" w:rsidRPr="00A42E04">
        <w:rPr>
          <w:rFonts w:ascii="Calibri" w:eastAsia="Calibri" w:hAnsi="Calibri" w:cs="Calibri"/>
          <w:b/>
          <w:bCs/>
          <w:sz w:val="20"/>
          <w:szCs w:val="20"/>
          <w:lang w:val="es-MX"/>
        </w:rPr>
        <w:t>PRIMERO.-</w:t>
      </w:r>
      <w:r w:rsidR="00A42E04" w:rsidRPr="00A42E04">
        <w:rPr>
          <w:rFonts w:ascii="Calibri" w:eastAsia="Calibri" w:hAnsi="Calibri" w:cs="Calibri"/>
          <w:sz w:val="20"/>
          <w:szCs w:val="20"/>
          <w:lang w:val="es-MX"/>
        </w:rPr>
        <w:t xml:space="preserve"> El Ayuntamiento Constitucional de Puerto Vallarta, Jalisco, declara concluida y desierta la Convocatoria Pública para la designación de la persona titular de la Coordinación Municipal de Derechos Humanos de Puerto Vallarta, Jalisco, emitida y aprobada mediante Acuerdo de Ayuntamiento 233/2025, al no haberse no cumplido los extremos señalados en la misma por los participantes. </w:t>
      </w:r>
      <w:r w:rsidR="00A42E04" w:rsidRPr="00A42E04">
        <w:rPr>
          <w:rFonts w:ascii="Calibri" w:eastAsia="Calibri" w:hAnsi="Calibri" w:cs="Calibri"/>
          <w:b/>
          <w:bCs/>
          <w:sz w:val="20"/>
          <w:szCs w:val="20"/>
          <w:lang w:val="es-MX"/>
        </w:rPr>
        <w:t xml:space="preserve">SEGUNDO.- </w:t>
      </w:r>
      <w:r w:rsidR="00A42E04" w:rsidRPr="00A42E04">
        <w:rPr>
          <w:rFonts w:ascii="Calibri" w:eastAsia="Calibri" w:hAnsi="Calibri" w:cs="Calibri"/>
          <w:sz w:val="20"/>
          <w:szCs w:val="20"/>
          <w:lang w:val="es-MX"/>
        </w:rPr>
        <w:t xml:space="preserve">El Ayuntamiento Constitucional de Puerto Vallarta, Jalisco, instruye a la Comisión Edilicia Permanente de Derechos Humanos para que presente al Pleno del Ayuntamiento una nueva propuesta de Convocatoria para la </w:t>
      </w:r>
      <w:r w:rsidR="00A42E04" w:rsidRPr="00A42E04">
        <w:rPr>
          <w:rFonts w:ascii="Calibri" w:eastAsia="Calibri" w:hAnsi="Calibri" w:cs="Calibri"/>
          <w:sz w:val="20"/>
          <w:szCs w:val="20"/>
          <w:lang w:val="es-MX"/>
        </w:rPr>
        <w:lastRenderedPageBreak/>
        <w:t xml:space="preserve">designación de la persona titular de la Coordinación Municipal de Derechos Humanos de Puerto Vallarta, Jalisco. </w:t>
      </w:r>
      <w:r w:rsidR="00A42E04" w:rsidRPr="00A42E04">
        <w:rPr>
          <w:rFonts w:ascii="Calibri" w:eastAsia="Calibri" w:hAnsi="Calibri" w:cs="Calibri"/>
          <w:b/>
          <w:bCs/>
          <w:sz w:val="20"/>
          <w:szCs w:val="20"/>
          <w:lang w:val="es-MX"/>
        </w:rPr>
        <w:t xml:space="preserve">TERCERO.- </w:t>
      </w:r>
      <w:r w:rsidR="00A42E04" w:rsidRPr="00A42E04">
        <w:rPr>
          <w:rFonts w:ascii="Calibri" w:eastAsia="Calibri" w:hAnsi="Calibri" w:cs="Calibri"/>
          <w:sz w:val="20"/>
          <w:szCs w:val="20"/>
          <w:lang w:val="es-MX"/>
        </w:rPr>
        <w:t xml:space="preserve">El Ayuntamiento Constitucional de Puerto Vallarta, Jalisco, instruye al ciudadano Secretario General del Ayuntamiento; para que notifique a las personas participantes en el proceso derivado de la convocatoria aludida, a fin de que procedan a recibir la documentación presentada con motivo de su participación, así como para informarles el sentido del término y conclusión de dicha convocatoria. </w:t>
      </w:r>
      <w:r w:rsidR="00A42E04" w:rsidRPr="00A42E04">
        <w:rPr>
          <w:rFonts w:ascii="Calibri" w:eastAsia="Calibri" w:hAnsi="Calibri" w:cs="Calibri"/>
          <w:bCs/>
          <w:sz w:val="20"/>
          <w:szCs w:val="20"/>
          <w:lang w:val="es-MX"/>
        </w:rPr>
        <w:t xml:space="preserve">Atentamente. </w:t>
      </w:r>
      <w:r w:rsidR="00A42E04" w:rsidRPr="00A42E04">
        <w:rPr>
          <w:rFonts w:ascii="Calibri" w:eastAsia="Calibri" w:hAnsi="Calibri" w:cs="Calibri"/>
          <w:sz w:val="20"/>
          <w:szCs w:val="20"/>
          <w:lang w:val="es-MX"/>
        </w:rPr>
        <w:t xml:space="preserve">Puerto Vallarta, Jalisco, 16 de abril de 2026. (Rúbrica) </w:t>
      </w:r>
      <w:r w:rsidR="00A42E04" w:rsidRPr="00A42E04">
        <w:rPr>
          <w:rFonts w:ascii="Calibri" w:eastAsia="Calibri" w:hAnsi="Calibri" w:cs="Calibri"/>
          <w:bCs/>
          <w:sz w:val="20"/>
          <w:szCs w:val="20"/>
          <w:lang w:val="es-MX"/>
        </w:rPr>
        <w:t xml:space="preserve">Arq. Luís Ernesto Munguía González, </w:t>
      </w:r>
      <w:r w:rsidR="00A42E04" w:rsidRPr="00A42E04">
        <w:rPr>
          <w:rFonts w:ascii="Calibri" w:eastAsia="Calibri" w:hAnsi="Calibri" w:cs="Calibri"/>
          <w:sz w:val="20"/>
          <w:szCs w:val="20"/>
          <w:lang w:val="es-MX"/>
        </w:rPr>
        <w:t>Presidente Municipal de Puerto Vallarta, Jalisco.</w:t>
      </w:r>
      <w:r w:rsidR="00A42E04">
        <w:rPr>
          <w:rFonts w:ascii="Calibri" w:eastAsia="Calibri" w:hAnsi="Calibri" w:cs="Calibri"/>
          <w:sz w:val="20"/>
          <w:szCs w:val="20"/>
          <w:lang w:val="es-MX"/>
        </w:rPr>
        <w:t xml:space="preserve"> </w:t>
      </w:r>
      <w:r w:rsidR="00490C6D">
        <w:rPr>
          <w:rFonts w:ascii="Garamond" w:hAnsi="Garamond" w:cs="Calibri"/>
          <w:color w:val="000000"/>
          <w:lang w:val="es-ES_tradnl"/>
        </w:rPr>
        <w:t>-----</w:t>
      </w:r>
      <w:r w:rsidR="00A42E04">
        <w:rPr>
          <w:rFonts w:ascii="Garamond" w:hAnsi="Garamond" w:cs="Calibri"/>
          <w:color w:val="000000"/>
          <w:lang w:val="es-ES_tradnl"/>
        </w:rPr>
        <w:t>------------------</w:t>
      </w:r>
      <w:r w:rsidR="00490C6D">
        <w:rPr>
          <w:rFonts w:ascii="Garamond" w:hAnsi="Garamond" w:cs="Calibri"/>
          <w:color w:val="000000"/>
          <w:lang w:val="es-ES_tradnl"/>
        </w:rPr>
        <w:t xml:space="preserve"> </w:t>
      </w:r>
      <w:r w:rsidR="004F55AF" w:rsidRPr="00A35D44">
        <w:rPr>
          <w:rFonts w:ascii="Garamond" w:hAnsi="Garamond" w:cs="Calibri"/>
          <w:color w:val="000000"/>
          <w:lang w:val="es-ES_tradnl"/>
        </w:rPr>
        <w:t xml:space="preserve">El C. </w:t>
      </w:r>
      <w:r w:rsidR="004F55AF" w:rsidRPr="00362EC6">
        <w:rPr>
          <w:rFonts w:ascii="Garamond" w:hAnsi="Garamond" w:cs="Calibri"/>
          <w:color w:val="000000"/>
        </w:rPr>
        <w:t>Presidente Municipal</w:t>
      </w:r>
      <w:r w:rsidR="004F55AF">
        <w:rPr>
          <w:rFonts w:ascii="Garamond" w:hAnsi="Garamond" w:cs="Calibri"/>
          <w:color w:val="000000"/>
        </w:rPr>
        <w:t>,</w:t>
      </w:r>
      <w:r w:rsidR="004F55AF" w:rsidRPr="00362EC6">
        <w:rPr>
          <w:rFonts w:ascii="Garamond" w:hAnsi="Garamond" w:cs="Calibri"/>
          <w:color w:val="000000"/>
        </w:rPr>
        <w:t xml:space="preserve"> </w:t>
      </w:r>
      <w:r w:rsidR="004F55AF" w:rsidRPr="00546ED2">
        <w:rPr>
          <w:rFonts w:ascii="Garamond" w:hAnsi="Garamond" w:cs="Calibri"/>
          <w:color w:val="000000"/>
        </w:rPr>
        <w:t>Arq. Luis Ernesto Munguía González</w:t>
      </w:r>
      <w:r w:rsidR="004F55AF">
        <w:rPr>
          <w:rFonts w:ascii="Garamond" w:hAnsi="Garamond" w:cs="Calibri"/>
          <w:color w:val="000000"/>
        </w:rPr>
        <w:t>: “Y</w:t>
      </w:r>
      <w:r w:rsidR="004F55AF" w:rsidRPr="004F55AF">
        <w:rPr>
          <w:rFonts w:ascii="Garamond" w:hAnsi="Garamond"/>
        </w:rPr>
        <w:t xml:space="preserve"> pasamos a la siguiente iniciativa</w:t>
      </w:r>
      <w:r w:rsidR="00490C6D">
        <w:rPr>
          <w:rFonts w:ascii="Garamond" w:hAnsi="Garamond"/>
        </w:rPr>
        <w:t>”</w:t>
      </w:r>
      <w:r w:rsidR="004F55AF" w:rsidRPr="004F55AF">
        <w:rPr>
          <w:rFonts w:ascii="Garamond" w:hAnsi="Garamond"/>
        </w:rPr>
        <w:t>.</w:t>
      </w:r>
      <w:r w:rsidR="00490C6D">
        <w:rPr>
          <w:rFonts w:ascii="Garamond" w:hAnsi="Garamond"/>
        </w:rPr>
        <w:t xml:space="preserve"> </w:t>
      </w:r>
      <w:r w:rsidR="00B26968" w:rsidRPr="00A35D44">
        <w:rPr>
          <w:rFonts w:ascii="Garamond" w:hAnsi="Garamond"/>
          <w:shd w:val="clear" w:color="auto" w:fill="FFFFFF"/>
          <w:lang w:val="es-ES_tradnl"/>
        </w:rPr>
        <w:t xml:space="preserve">El C. Secretario General, </w:t>
      </w:r>
      <w:r w:rsidR="00B26968" w:rsidRPr="00546ED2">
        <w:rPr>
          <w:rFonts w:ascii="Garamond" w:hAnsi="Garamond"/>
          <w:shd w:val="clear" w:color="auto" w:fill="FFFFFF"/>
        </w:rPr>
        <w:t>Abg. José Juan Velázquez Hernández</w:t>
      </w:r>
      <w:r w:rsidR="00B26968" w:rsidRPr="00A35D44">
        <w:rPr>
          <w:rFonts w:ascii="Garamond" w:hAnsi="Garamond"/>
          <w:shd w:val="clear" w:color="auto" w:fill="FFFFFF"/>
          <w:lang w:val="es-ES_tradnl"/>
        </w:rPr>
        <w:t>: “</w:t>
      </w:r>
      <w:r w:rsidR="00490C6D">
        <w:rPr>
          <w:rFonts w:ascii="Garamond" w:hAnsi="Garamond"/>
          <w:shd w:val="clear" w:color="auto" w:fill="FFFFFF"/>
          <w:lang w:val="es-ES_tradnl"/>
        </w:rPr>
        <w:t xml:space="preserve">Gracias Señor </w:t>
      </w:r>
      <w:r w:rsidR="004F55AF" w:rsidRPr="004F55AF">
        <w:rPr>
          <w:rFonts w:ascii="Garamond" w:hAnsi="Garamond"/>
        </w:rPr>
        <w:t>Presidente</w:t>
      </w:r>
      <w:r w:rsidR="00B26968">
        <w:rPr>
          <w:rFonts w:ascii="Garamond" w:hAnsi="Garamond"/>
        </w:rPr>
        <w:t>,</w:t>
      </w:r>
      <w:r w:rsidR="004F55AF" w:rsidRPr="004F55AF">
        <w:rPr>
          <w:rFonts w:ascii="Garamond" w:hAnsi="Garamond"/>
        </w:rPr>
        <w:t xml:space="preserve"> con su instrucción doy lectura a la siguiente iniciativa presentada por el </w:t>
      </w:r>
      <w:r w:rsidR="00B26968" w:rsidRPr="004F55AF">
        <w:rPr>
          <w:rFonts w:ascii="Garamond" w:hAnsi="Garamond"/>
        </w:rPr>
        <w:t>Presidente Municipal, Arquitect</w:t>
      </w:r>
      <w:r w:rsidR="004F55AF" w:rsidRPr="004F55AF">
        <w:rPr>
          <w:rFonts w:ascii="Garamond" w:hAnsi="Garamond"/>
        </w:rPr>
        <w:t>o Luis Ernesto M</w:t>
      </w:r>
      <w:r w:rsidR="00B26968">
        <w:rPr>
          <w:rFonts w:ascii="Garamond" w:hAnsi="Garamond"/>
        </w:rPr>
        <w:t>unguía</w:t>
      </w:r>
      <w:r w:rsidR="004F55AF" w:rsidRPr="004F55AF">
        <w:rPr>
          <w:rFonts w:ascii="Garamond" w:hAnsi="Garamond"/>
        </w:rPr>
        <w:t xml:space="preserve"> González, la cual tiene por objeto que el Ayuntamiento de Puerto Vallarta, Jalisco, autorice la conclusión del procedimiento de convocatoria pública para la designación de la persona titular de la </w:t>
      </w:r>
      <w:r w:rsidR="00B26968" w:rsidRPr="004F55AF">
        <w:rPr>
          <w:rFonts w:ascii="Garamond" w:hAnsi="Garamond"/>
        </w:rPr>
        <w:t>Coordinación Municip</w:t>
      </w:r>
      <w:r w:rsidR="004F55AF" w:rsidRPr="004F55AF">
        <w:rPr>
          <w:rFonts w:ascii="Garamond" w:hAnsi="Garamond"/>
        </w:rPr>
        <w:t xml:space="preserve">al de </w:t>
      </w:r>
      <w:r w:rsidR="00B26968" w:rsidRPr="004F55AF">
        <w:rPr>
          <w:rFonts w:ascii="Garamond" w:hAnsi="Garamond"/>
        </w:rPr>
        <w:t xml:space="preserve">Derechos Humanos </w:t>
      </w:r>
      <w:r w:rsidR="004F55AF" w:rsidRPr="004F55AF">
        <w:rPr>
          <w:rFonts w:ascii="Garamond" w:hAnsi="Garamond"/>
        </w:rPr>
        <w:t>en Puerto Vallarta, Jalisco.</w:t>
      </w:r>
      <w:r w:rsidR="00490C6D">
        <w:rPr>
          <w:rFonts w:ascii="Garamond" w:hAnsi="Garamond"/>
        </w:rPr>
        <w:t xml:space="preserve"> </w:t>
      </w:r>
      <w:r w:rsidR="004F55AF" w:rsidRPr="004F55AF">
        <w:rPr>
          <w:rFonts w:ascii="Garamond" w:hAnsi="Garamond"/>
        </w:rPr>
        <w:t>Para ello se hace la propuesta de l</w:t>
      </w:r>
      <w:r w:rsidR="00B26968">
        <w:rPr>
          <w:rFonts w:ascii="Garamond" w:hAnsi="Garamond"/>
        </w:rPr>
        <w:t xml:space="preserve">os siguientes puntos de acuerdo: </w:t>
      </w:r>
      <w:r w:rsidR="004F55AF" w:rsidRPr="004F55AF">
        <w:rPr>
          <w:rFonts w:ascii="Garamond" w:hAnsi="Garamond"/>
        </w:rPr>
        <w:t>Primero</w:t>
      </w:r>
      <w:r w:rsidR="00B26968">
        <w:rPr>
          <w:rFonts w:ascii="Garamond" w:hAnsi="Garamond"/>
        </w:rPr>
        <w:t>.- El</w:t>
      </w:r>
      <w:r w:rsidR="004F55AF" w:rsidRPr="004F55AF">
        <w:rPr>
          <w:rFonts w:ascii="Garamond" w:hAnsi="Garamond"/>
        </w:rPr>
        <w:t xml:space="preserve"> Ayuntamiento Constitucional de Puerto Vallarta, Jalisco, declara concluida y desierta la convocatoria pública para la designación de la persona </w:t>
      </w:r>
      <w:r w:rsidR="00490C6D">
        <w:rPr>
          <w:rFonts w:ascii="Garamond" w:hAnsi="Garamond"/>
        </w:rPr>
        <w:t>T</w:t>
      </w:r>
      <w:r w:rsidR="004F55AF" w:rsidRPr="004F55AF">
        <w:rPr>
          <w:rFonts w:ascii="Garamond" w:hAnsi="Garamond"/>
        </w:rPr>
        <w:t xml:space="preserve">itular de la </w:t>
      </w:r>
      <w:r w:rsidR="00490C6D" w:rsidRPr="004F55AF">
        <w:rPr>
          <w:rFonts w:ascii="Garamond" w:hAnsi="Garamond"/>
        </w:rPr>
        <w:t>Coordinación Mu</w:t>
      </w:r>
      <w:r w:rsidR="00490C6D">
        <w:rPr>
          <w:rFonts w:ascii="Garamond" w:hAnsi="Garamond"/>
        </w:rPr>
        <w:t>ni</w:t>
      </w:r>
      <w:r w:rsidR="00B26968">
        <w:rPr>
          <w:rFonts w:ascii="Garamond" w:hAnsi="Garamond"/>
        </w:rPr>
        <w:t xml:space="preserve">cipal de </w:t>
      </w:r>
      <w:r w:rsidR="00490C6D">
        <w:rPr>
          <w:rFonts w:ascii="Garamond" w:hAnsi="Garamond"/>
        </w:rPr>
        <w:t>Derechos Hu</w:t>
      </w:r>
      <w:r w:rsidR="00B26968">
        <w:rPr>
          <w:rFonts w:ascii="Garamond" w:hAnsi="Garamond"/>
        </w:rPr>
        <w:t>manos de P</w:t>
      </w:r>
      <w:r w:rsidR="004F55AF" w:rsidRPr="004F55AF">
        <w:rPr>
          <w:rFonts w:ascii="Garamond" w:hAnsi="Garamond"/>
        </w:rPr>
        <w:t xml:space="preserve">uerto </w:t>
      </w:r>
      <w:r w:rsidR="00B26968">
        <w:rPr>
          <w:rFonts w:ascii="Garamond" w:hAnsi="Garamond"/>
        </w:rPr>
        <w:t>Valla</w:t>
      </w:r>
      <w:r w:rsidR="004F55AF" w:rsidRPr="004F55AF">
        <w:rPr>
          <w:rFonts w:ascii="Garamond" w:hAnsi="Garamond"/>
        </w:rPr>
        <w:t>rta, Jalisco, emitida y aprobada mediante acuerdo de Ayuntamiento 233/2025, al no haberse cumplido los extremos señalados en la misma por los participantes. Segundo</w:t>
      </w:r>
      <w:r w:rsidR="00490C6D">
        <w:rPr>
          <w:rFonts w:ascii="Garamond" w:hAnsi="Garamond"/>
        </w:rPr>
        <w:t>.-</w:t>
      </w:r>
      <w:r w:rsidR="004F55AF" w:rsidRPr="004F55AF">
        <w:rPr>
          <w:rFonts w:ascii="Garamond" w:hAnsi="Garamond"/>
        </w:rPr>
        <w:t xml:space="preserve"> </w:t>
      </w:r>
      <w:r w:rsidR="00490C6D">
        <w:rPr>
          <w:rFonts w:ascii="Garamond" w:hAnsi="Garamond"/>
        </w:rPr>
        <w:t>E</w:t>
      </w:r>
      <w:r w:rsidR="004F55AF" w:rsidRPr="004F55AF">
        <w:rPr>
          <w:rFonts w:ascii="Garamond" w:hAnsi="Garamond"/>
        </w:rPr>
        <w:t xml:space="preserve">l Ayuntamiento Constitucional de Puerto </w:t>
      </w:r>
      <w:r w:rsidR="00490C6D">
        <w:rPr>
          <w:rFonts w:ascii="Garamond" w:hAnsi="Garamond"/>
        </w:rPr>
        <w:t>Vallart</w:t>
      </w:r>
      <w:r w:rsidR="004F55AF" w:rsidRPr="004F55AF">
        <w:rPr>
          <w:rFonts w:ascii="Garamond" w:hAnsi="Garamond"/>
        </w:rPr>
        <w:t xml:space="preserve">a, Jalisco, instruye a la Comisión Edilicia </w:t>
      </w:r>
      <w:r w:rsidR="007B519E" w:rsidRPr="004F55AF">
        <w:rPr>
          <w:rFonts w:ascii="Garamond" w:hAnsi="Garamond"/>
        </w:rPr>
        <w:t xml:space="preserve">Permanente </w:t>
      </w:r>
      <w:r w:rsidR="004F55AF" w:rsidRPr="004F55AF">
        <w:rPr>
          <w:rFonts w:ascii="Garamond" w:hAnsi="Garamond"/>
        </w:rPr>
        <w:t xml:space="preserve">de </w:t>
      </w:r>
      <w:r w:rsidR="007B519E" w:rsidRPr="004F55AF">
        <w:rPr>
          <w:rFonts w:ascii="Garamond" w:hAnsi="Garamond"/>
        </w:rPr>
        <w:t>Derechos Huma</w:t>
      </w:r>
      <w:r w:rsidR="004F55AF" w:rsidRPr="004F55AF">
        <w:rPr>
          <w:rFonts w:ascii="Garamond" w:hAnsi="Garamond"/>
        </w:rPr>
        <w:t>nos</w:t>
      </w:r>
      <w:r w:rsidR="007B519E">
        <w:rPr>
          <w:rFonts w:ascii="Garamond" w:hAnsi="Garamond"/>
        </w:rPr>
        <w:t>,</w:t>
      </w:r>
      <w:r w:rsidR="004F55AF" w:rsidRPr="004F55AF">
        <w:rPr>
          <w:rFonts w:ascii="Garamond" w:hAnsi="Garamond"/>
        </w:rPr>
        <w:t xml:space="preserve"> para que pre</w:t>
      </w:r>
      <w:r w:rsidR="007B519E">
        <w:rPr>
          <w:rFonts w:ascii="Garamond" w:hAnsi="Garamond"/>
        </w:rPr>
        <w:t xml:space="preserve">sente al Pleno del </w:t>
      </w:r>
      <w:r w:rsidR="00490C6D">
        <w:rPr>
          <w:rFonts w:ascii="Garamond" w:hAnsi="Garamond"/>
        </w:rPr>
        <w:t>A</w:t>
      </w:r>
      <w:r w:rsidR="007B519E">
        <w:rPr>
          <w:rFonts w:ascii="Garamond" w:hAnsi="Garamond"/>
        </w:rPr>
        <w:t>yuntamiento u</w:t>
      </w:r>
      <w:r w:rsidR="004F55AF" w:rsidRPr="004F55AF">
        <w:rPr>
          <w:rFonts w:ascii="Garamond" w:hAnsi="Garamond"/>
        </w:rPr>
        <w:t xml:space="preserve">na nueva propuesta de convocatoria para la designación de la persona </w:t>
      </w:r>
      <w:r w:rsidR="00490C6D">
        <w:rPr>
          <w:rFonts w:ascii="Garamond" w:hAnsi="Garamond"/>
        </w:rPr>
        <w:t>T</w:t>
      </w:r>
      <w:r w:rsidR="004F55AF" w:rsidRPr="004F55AF">
        <w:rPr>
          <w:rFonts w:ascii="Garamond" w:hAnsi="Garamond"/>
        </w:rPr>
        <w:t xml:space="preserve">itular de la </w:t>
      </w:r>
      <w:r w:rsidR="007B519E" w:rsidRPr="004F55AF">
        <w:rPr>
          <w:rFonts w:ascii="Garamond" w:hAnsi="Garamond"/>
        </w:rPr>
        <w:t xml:space="preserve">Coordinación Municipal </w:t>
      </w:r>
      <w:r w:rsidR="004F55AF" w:rsidRPr="004F55AF">
        <w:rPr>
          <w:rFonts w:ascii="Garamond" w:hAnsi="Garamond"/>
        </w:rPr>
        <w:t xml:space="preserve">de </w:t>
      </w:r>
      <w:r w:rsidR="007B519E" w:rsidRPr="004F55AF">
        <w:rPr>
          <w:rFonts w:ascii="Garamond" w:hAnsi="Garamond"/>
        </w:rPr>
        <w:t xml:space="preserve">Derechos Humanos </w:t>
      </w:r>
      <w:r w:rsidR="004F55AF" w:rsidRPr="004F55AF">
        <w:rPr>
          <w:rFonts w:ascii="Garamond" w:hAnsi="Garamond"/>
        </w:rPr>
        <w:t>de Puerto Vallarta, Jalisco.</w:t>
      </w:r>
      <w:r w:rsidR="007B519E">
        <w:rPr>
          <w:rFonts w:ascii="Garamond" w:hAnsi="Garamond"/>
        </w:rPr>
        <w:t xml:space="preserve"> Tercero.-</w:t>
      </w:r>
      <w:r w:rsidR="004F55AF" w:rsidRPr="004F55AF">
        <w:rPr>
          <w:rFonts w:ascii="Garamond" w:hAnsi="Garamond"/>
        </w:rPr>
        <w:t xml:space="preserve"> </w:t>
      </w:r>
      <w:r w:rsidR="007B519E">
        <w:rPr>
          <w:rFonts w:ascii="Garamond" w:hAnsi="Garamond"/>
        </w:rPr>
        <w:t>E</w:t>
      </w:r>
      <w:r w:rsidR="004F55AF" w:rsidRPr="004F55AF">
        <w:rPr>
          <w:rFonts w:ascii="Garamond" w:hAnsi="Garamond"/>
        </w:rPr>
        <w:t>l</w:t>
      </w:r>
      <w:r w:rsidR="007B519E">
        <w:rPr>
          <w:rFonts w:ascii="Garamond" w:hAnsi="Garamond"/>
        </w:rPr>
        <w:t xml:space="preserve"> A</w:t>
      </w:r>
      <w:r w:rsidR="004F55AF" w:rsidRPr="004F55AF">
        <w:rPr>
          <w:rFonts w:ascii="Garamond" w:hAnsi="Garamond"/>
        </w:rPr>
        <w:t>yuntamiento Constitucional de Puerto Vallarta, Jalisco, instruye al ciudadano Secretario General del Ayuntamiento</w:t>
      </w:r>
      <w:r w:rsidR="007B519E">
        <w:rPr>
          <w:rFonts w:ascii="Garamond" w:hAnsi="Garamond"/>
        </w:rPr>
        <w:t>,</w:t>
      </w:r>
      <w:r w:rsidR="004F55AF" w:rsidRPr="004F55AF">
        <w:rPr>
          <w:rFonts w:ascii="Garamond" w:hAnsi="Garamond"/>
        </w:rPr>
        <w:t xml:space="preserve"> para que notifique a las personas participantes en el proceso derivado de la convocatoria eludida, a fin de que procedan a recibir la documentación presentada con motivo de su participación, así como para informarles el sentido del término y conclusión de dicha convocatoria.</w:t>
      </w:r>
      <w:r w:rsidR="004F55AF">
        <w:rPr>
          <w:rFonts w:ascii="Garamond" w:hAnsi="Garamond"/>
        </w:rPr>
        <w:t xml:space="preserve"> </w:t>
      </w:r>
      <w:r w:rsidR="004F55AF" w:rsidRPr="004F55AF">
        <w:rPr>
          <w:rFonts w:ascii="Garamond" w:hAnsi="Garamond"/>
        </w:rPr>
        <w:t>Ser</w:t>
      </w:r>
      <w:r w:rsidR="004F55AF">
        <w:rPr>
          <w:rFonts w:ascii="Garamond" w:hAnsi="Garamond"/>
        </w:rPr>
        <w:t>ia cuanto señor Presidente”.</w:t>
      </w:r>
      <w:r w:rsidR="00490C6D">
        <w:rPr>
          <w:rFonts w:ascii="Garamond" w:hAnsi="Garamond"/>
        </w:rPr>
        <w:t xml:space="preserve"> </w:t>
      </w:r>
      <w:r w:rsidR="004F55AF" w:rsidRPr="00A35D44">
        <w:rPr>
          <w:rFonts w:ascii="Garamond" w:hAnsi="Garamond" w:cs="Calibri"/>
          <w:color w:val="000000"/>
          <w:lang w:val="es-ES_tradnl"/>
        </w:rPr>
        <w:t xml:space="preserve">El C. </w:t>
      </w:r>
      <w:r w:rsidR="004F55AF" w:rsidRPr="00362EC6">
        <w:rPr>
          <w:rFonts w:ascii="Garamond" w:hAnsi="Garamond" w:cs="Calibri"/>
          <w:color w:val="000000"/>
        </w:rPr>
        <w:t>Presidente Municipal</w:t>
      </w:r>
      <w:r w:rsidR="004F55AF">
        <w:rPr>
          <w:rFonts w:ascii="Garamond" w:hAnsi="Garamond" w:cs="Calibri"/>
          <w:color w:val="000000"/>
        </w:rPr>
        <w:t>,</w:t>
      </w:r>
      <w:r w:rsidR="004F55AF" w:rsidRPr="00362EC6">
        <w:rPr>
          <w:rFonts w:ascii="Garamond" w:hAnsi="Garamond" w:cs="Calibri"/>
          <w:color w:val="000000"/>
        </w:rPr>
        <w:t xml:space="preserve"> </w:t>
      </w:r>
      <w:r w:rsidR="004F55AF" w:rsidRPr="00546ED2">
        <w:rPr>
          <w:rFonts w:ascii="Garamond" w:hAnsi="Garamond" w:cs="Calibri"/>
          <w:color w:val="000000"/>
        </w:rPr>
        <w:t>Arq. Luis Ernesto Munguía González</w:t>
      </w:r>
      <w:r w:rsidR="004F55AF">
        <w:rPr>
          <w:rFonts w:ascii="Garamond" w:hAnsi="Garamond" w:cs="Calibri"/>
          <w:color w:val="000000"/>
        </w:rPr>
        <w:t>: “</w:t>
      </w:r>
      <w:r w:rsidR="004F55AF" w:rsidRPr="004F55AF">
        <w:rPr>
          <w:rFonts w:ascii="Garamond" w:hAnsi="Garamond"/>
        </w:rPr>
        <w:t>Qu</w:t>
      </w:r>
      <w:r w:rsidR="00490C6D">
        <w:rPr>
          <w:rFonts w:ascii="Garamond" w:hAnsi="Garamond"/>
        </w:rPr>
        <w:t>i</w:t>
      </w:r>
      <w:r w:rsidR="004F55AF" w:rsidRPr="004F55AF">
        <w:rPr>
          <w:rFonts w:ascii="Garamond" w:hAnsi="Garamond"/>
        </w:rPr>
        <w:t>e</w:t>
      </w:r>
      <w:r w:rsidR="00490C6D">
        <w:rPr>
          <w:rFonts w:ascii="Garamond" w:hAnsi="Garamond"/>
        </w:rPr>
        <w:t>n</w:t>
      </w:r>
      <w:r w:rsidR="004F55AF" w:rsidRPr="004F55AF">
        <w:rPr>
          <w:rFonts w:ascii="Garamond" w:hAnsi="Garamond"/>
        </w:rPr>
        <w:t xml:space="preserve"> esté por la afirmativa manifestarlo levantando su mano.</w:t>
      </w:r>
      <w:r w:rsidR="004F55AF">
        <w:rPr>
          <w:rFonts w:ascii="Garamond" w:hAnsi="Garamond"/>
        </w:rPr>
        <w:t xml:space="preserve"> ¿</w:t>
      </w:r>
      <w:r w:rsidR="004F55AF" w:rsidRPr="004F55AF">
        <w:rPr>
          <w:rFonts w:ascii="Garamond" w:hAnsi="Garamond"/>
        </w:rPr>
        <w:t>En contra</w:t>
      </w:r>
      <w:r w:rsidR="004F55AF">
        <w:rPr>
          <w:rFonts w:ascii="Garamond" w:hAnsi="Garamond"/>
        </w:rPr>
        <w:t>? ¿</w:t>
      </w:r>
      <w:r w:rsidR="004F55AF" w:rsidRPr="004F55AF">
        <w:rPr>
          <w:rFonts w:ascii="Garamond" w:hAnsi="Garamond"/>
        </w:rPr>
        <w:t>Abstención</w:t>
      </w:r>
      <w:r w:rsidR="004F55AF">
        <w:rPr>
          <w:rFonts w:ascii="Garamond" w:hAnsi="Garamond"/>
        </w:rPr>
        <w:t xml:space="preserve">? </w:t>
      </w:r>
      <w:r w:rsidR="004F55AF" w:rsidRPr="004F55AF">
        <w:rPr>
          <w:rFonts w:ascii="Garamond" w:hAnsi="Garamond"/>
        </w:rPr>
        <w:t>Señor Secretario d</w:t>
      </w:r>
      <w:r w:rsidR="00490C6D">
        <w:rPr>
          <w:rFonts w:ascii="Garamond" w:hAnsi="Garamond"/>
        </w:rPr>
        <w:t>é</w:t>
      </w:r>
      <w:r w:rsidR="004F55AF" w:rsidRPr="004F55AF">
        <w:rPr>
          <w:rFonts w:ascii="Garamond" w:hAnsi="Garamond"/>
        </w:rPr>
        <w:t xml:space="preserve"> cuenta </w:t>
      </w:r>
      <w:r w:rsidR="00490C6D">
        <w:rPr>
          <w:rFonts w:ascii="Garamond" w:hAnsi="Garamond"/>
        </w:rPr>
        <w:t>d</w:t>
      </w:r>
      <w:r w:rsidR="004F55AF" w:rsidRPr="004F55AF">
        <w:rPr>
          <w:rFonts w:ascii="Garamond" w:hAnsi="Garamond"/>
        </w:rPr>
        <w:t>el resultado de la votación</w:t>
      </w:r>
      <w:r w:rsidR="00490C6D">
        <w:rPr>
          <w:rFonts w:ascii="Garamond" w:hAnsi="Garamond"/>
        </w:rPr>
        <w:t xml:space="preserve">”. </w:t>
      </w:r>
      <w:r w:rsidR="007B519E" w:rsidRPr="00A35D44">
        <w:rPr>
          <w:rFonts w:ascii="Garamond" w:hAnsi="Garamond"/>
          <w:shd w:val="clear" w:color="auto" w:fill="FFFFFF"/>
          <w:lang w:val="es-ES_tradnl"/>
        </w:rPr>
        <w:t xml:space="preserve">El C. Secretario General, </w:t>
      </w:r>
      <w:r w:rsidR="007B519E" w:rsidRPr="00546ED2">
        <w:rPr>
          <w:rFonts w:ascii="Garamond" w:hAnsi="Garamond"/>
          <w:shd w:val="clear" w:color="auto" w:fill="FFFFFF"/>
        </w:rPr>
        <w:t>Abg. José Juan Velázquez Hernández</w:t>
      </w:r>
      <w:r w:rsidR="007B519E" w:rsidRPr="00A35D44">
        <w:rPr>
          <w:rFonts w:ascii="Garamond" w:hAnsi="Garamond"/>
          <w:shd w:val="clear" w:color="auto" w:fill="FFFFFF"/>
          <w:lang w:val="es-ES_tradnl"/>
        </w:rPr>
        <w:t>: “</w:t>
      </w:r>
      <w:r w:rsidR="007B519E">
        <w:rPr>
          <w:rFonts w:ascii="Garamond" w:hAnsi="Garamond"/>
        </w:rPr>
        <w:t>Como lo</w:t>
      </w:r>
      <w:r w:rsidR="004F55AF" w:rsidRPr="004F55AF">
        <w:rPr>
          <w:rFonts w:ascii="Garamond" w:hAnsi="Garamond"/>
        </w:rPr>
        <w:t xml:space="preserve"> indica</w:t>
      </w:r>
      <w:r w:rsidR="007B519E">
        <w:rPr>
          <w:rFonts w:ascii="Garamond" w:hAnsi="Garamond"/>
        </w:rPr>
        <w:t xml:space="preserve"> señor Presidente, d</w:t>
      </w:r>
      <w:r w:rsidR="004F55AF" w:rsidRPr="004F55AF">
        <w:rPr>
          <w:rFonts w:ascii="Garamond" w:hAnsi="Garamond"/>
        </w:rPr>
        <w:t xml:space="preserve">oy cuenta </w:t>
      </w:r>
      <w:r w:rsidR="00490C6D">
        <w:rPr>
          <w:rFonts w:ascii="Garamond" w:hAnsi="Garamond"/>
        </w:rPr>
        <w:t xml:space="preserve">a </w:t>
      </w:r>
      <w:r w:rsidR="004F55AF" w:rsidRPr="004F55AF">
        <w:rPr>
          <w:rFonts w:ascii="Garamond" w:hAnsi="Garamond"/>
        </w:rPr>
        <w:t xml:space="preserve">usted </w:t>
      </w:r>
      <w:r w:rsidR="00490C6D">
        <w:rPr>
          <w:rFonts w:ascii="Garamond" w:hAnsi="Garamond"/>
        </w:rPr>
        <w:t>d</w:t>
      </w:r>
      <w:r w:rsidR="004F55AF" w:rsidRPr="004F55AF">
        <w:rPr>
          <w:rFonts w:ascii="Garamond" w:hAnsi="Garamond"/>
        </w:rPr>
        <w:t xml:space="preserve">el resultado con </w:t>
      </w:r>
      <w:r w:rsidR="007B519E">
        <w:rPr>
          <w:rFonts w:ascii="Garamond" w:hAnsi="Garamond"/>
        </w:rPr>
        <w:t>trece</w:t>
      </w:r>
      <w:r w:rsidR="004F55AF" w:rsidRPr="004F55AF">
        <w:rPr>
          <w:rFonts w:ascii="Garamond" w:hAnsi="Garamond"/>
        </w:rPr>
        <w:t xml:space="preserve"> votos a favor, cero voto</w:t>
      </w:r>
      <w:r w:rsidR="007B519E">
        <w:rPr>
          <w:rFonts w:ascii="Garamond" w:hAnsi="Garamond"/>
        </w:rPr>
        <w:t>s en contra y cero abstenciones.</w:t>
      </w:r>
      <w:r w:rsidR="004F55AF" w:rsidRPr="004F55AF">
        <w:rPr>
          <w:rFonts w:ascii="Garamond" w:hAnsi="Garamond"/>
        </w:rPr>
        <w:t xml:space="preserve"> </w:t>
      </w:r>
      <w:r w:rsidR="007B519E">
        <w:rPr>
          <w:rFonts w:ascii="Garamond" w:hAnsi="Garamond"/>
        </w:rPr>
        <w:t>S</w:t>
      </w:r>
      <w:r w:rsidR="004F55AF" w:rsidRPr="004F55AF">
        <w:rPr>
          <w:rFonts w:ascii="Garamond" w:hAnsi="Garamond"/>
        </w:rPr>
        <w:t>er</w:t>
      </w:r>
      <w:r w:rsidR="007B519E">
        <w:rPr>
          <w:rFonts w:ascii="Garamond" w:hAnsi="Garamond"/>
        </w:rPr>
        <w:t>i</w:t>
      </w:r>
      <w:r w:rsidR="004F55AF" w:rsidRPr="004F55AF">
        <w:rPr>
          <w:rFonts w:ascii="Garamond" w:hAnsi="Garamond"/>
        </w:rPr>
        <w:t>a cu</w:t>
      </w:r>
      <w:r w:rsidR="007B519E">
        <w:rPr>
          <w:rFonts w:ascii="Garamond" w:hAnsi="Garamond"/>
        </w:rPr>
        <w:t xml:space="preserve">anto señor Presidente”. </w:t>
      </w:r>
      <w:r w:rsidR="004F55AF" w:rsidRPr="00A35D44">
        <w:rPr>
          <w:rFonts w:ascii="Garamond" w:hAnsi="Garamond" w:cs="Calibri"/>
          <w:color w:val="000000"/>
          <w:lang w:val="es-ES_tradnl"/>
        </w:rPr>
        <w:t xml:space="preserve">El C. </w:t>
      </w:r>
      <w:r w:rsidR="004F55AF" w:rsidRPr="00362EC6">
        <w:rPr>
          <w:rFonts w:ascii="Garamond" w:hAnsi="Garamond" w:cs="Calibri"/>
          <w:color w:val="000000"/>
        </w:rPr>
        <w:t>Presidente Municipal</w:t>
      </w:r>
      <w:r w:rsidR="004F55AF">
        <w:rPr>
          <w:rFonts w:ascii="Garamond" w:hAnsi="Garamond" w:cs="Calibri"/>
          <w:color w:val="000000"/>
        </w:rPr>
        <w:t>,</w:t>
      </w:r>
      <w:r w:rsidR="004F55AF" w:rsidRPr="00362EC6">
        <w:rPr>
          <w:rFonts w:ascii="Garamond" w:hAnsi="Garamond" w:cs="Calibri"/>
          <w:color w:val="000000"/>
        </w:rPr>
        <w:t xml:space="preserve"> </w:t>
      </w:r>
      <w:r w:rsidR="004F55AF" w:rsidRPr="00546ED2">
        <w:rPr>
          <w:rFonts w:ascii="Garamond" w:hAnsi="Garamond" w:cs="Calibri"/>
          <w:color w:val="000000"/>
        </w:rPr>
        <w:t>Arq. Luis Ernesto Munguía González</w:t>
      </w:r>
      <w:r w:rsidR="004F55AF">
        <w:rPr>
          <w:rFonts w:ascii="Garamond" w:hAnsi="Garamond" w:cs="Calibri"/>
          <w:color w:val="000000"/>
        </w:rPr>
        <w:t>: “</w:t>
      </w:r>
      <w:r w:rsidR="004F55AF" w:rsidRPr="004F55AF">
        <w:rPr>
          <w:rFonts w:ascii="Garamond" w:hAnsi="Garamond"/>
        </w:rPr>
        <w:t>Queda aprobado por mayoría simple de votos</w:t>
      </w:r>
      <w:r w:rsidR="00490C6D">
        <w:rPr>
          <w:rFonts w:ascii="Garamond" w:hAnsi="Garamond"/>
        </w:rPr>
        <w:t>”</w:t>
      </w:r>
      <w:r w:rsidR="004F55AF" w:rsidRPr="004F55AF">
        <w:rPr>
          <w:rFonts w:ascii="Garamond" w:hAnsi="Garamond"/>
        </w:rPr>
        <w:t>.</w:t>
      </w:r>
      <w:r w:rsidR="00490C6D">
        <w:rPr>
          <w:rFonts w:ascii="Garamond" w:hAnsi="Garamond"/>
        </w:rPr>
        <w:t xml:space="preserve"> </w:t>
      </w:r>
      <w:r w:rsidR="00490C6D">
        <w:rPr>
          <w:rFonts w:ascii="Garamond" w:hAnsi="Garamond"/>
          <w:b/>
          <w:bCs/>
        </w:rPr>
        <w:t xml:space="preserve">Se </w:t>
      </w:r>
      <w:r w:rsidR="00BB3F38" w:rsidRPr="00172EAA">
        <w:rPr>
          <w:rFonts w:ascii="Garamond" w:eastAsia="Calibri" w:hAnsi="Garamond" w:cs="Times New Roman"/>
          <w:b/>
          <w:lang w:val="es-MX"/>
        </w:rPr>
        <w:t xml:space="preserve">Aprueba por Mayoría Simple de Votos, </w:t>
      </w:r>
      <w:r w:rsidR="00BB3F38" w:rsidRPr="00172EAA">
        <w:rPr>
          <w:rFonts w:ascii="Garamond" w:eastAsia="Calibri" w:hAnsi="Garamond" w:cs="Times New Roman"/>
          <w:lang w:val="es-MX"/>
        </w:rPr>
        <w:t>por 1</w:t>
      </w:r>
      <w:r w:rsidR="00BB3F38">
        <w:rPr>
          <w:rFonts w:ascii="Garamond" w:eastAsia="Calibri" w:hAnsi="Garamond" w:cs="Times New Roman"/>
          <w:lang w:val="es-MX"/>
        </w:rPr>
        <w:t>3</w:t>
      </w:r>
      <w:r w:rsidR="00BB3F38" w:rsidRPr="00172EAA">
        <w:rPr>
          <w:rFonts w:ascii="Garamond" w:eastAsia="Calibri" w:hAnsi="Garamond" w:cs="Times New Roman"/>
          <w:lang w:val="es-MX"/>
        </w:rPr>
        <w:t xml:space="preserve"> </w:t>
      </w:r>
      <w:r w:rsidR="00BB3F38">
        <w:rPr>
          <w:rFonts w:ascii="Garamond" w:eastAsia="Calibri" w:hAnsi="Garamond" w:cs="Times New Roman"/>
          <w:lang w:val="es-MX"/>
        </w:rPr>
        <w:t>tre</w:t>
      </w:r>
      <w:r w:rsidR="00BB3F38" w:rsidRPr="00172EAA">
        <w:rPr>
          <w:rFonts w:ascii="Garamond" w:eastAsia="Calibri" w:hAnsi="Garamond" w:cs="Times New Roman"/>
          <w:lang w:val="es-MX"/>
        </w:rPr>
        <w:t>ce a favor, 0 cero en contra y 0 cero abstenciones.</w:t>
      </w:r>
      <w:r w:rsidR="00BB3F38">
        <w:rPr>
          <w:rFonts w:ascii="Garamond" w:eastAsia="Calibri" w:hAnsi="Garamond" w:cs="Times New Roman"/>
          <w:lang w:val="es-MX"/>
        </w:rPr>
        <w:t xml:space="preserve"> </w:t>
      </w:r>
      <w:r w:rsidR="00BB3F38" w:rsidRPr="00172EAA">
        <w:rPr>
          <w:rFonts w:ascii="Garamond" w:eastAsia="Calibri" w:hAnsi="Garamond" w:cs="Times New Roman"/>
          <w:bCs/>
          <w:iCs/>
          <w:lang w:val="es-MX"/>
        </w:rPr>
        <w:t xml:space="preserve">Por lo anterior se hace constar que al momento de la votación no se encontraba presentes el C. Síndico Municipal, </w:t>
      </w:r>
      <w:proofErr w:type="spellStart"/>
      <w:r w:rsidR="00BB3F38" w:rsidRPr="00172EAA">
        <w:rPr>
          <w:rFonts w:ascii="Garamond" w:eastAsia="Calibri" w:hAnsi="Garamond" w:cs="Times New Roman"/>
          <w:bCs/>
          <w:iCs/>
          <w:lang w:val="es-MX"/>
        </w:rPr>
        <w:t>Méd</w:t>
      </w:r>
      <w:proofErr w:type="spellEnd"/>
      <w:r w:rsidR="00BB3F38" w:rsidRPr="00172EAA">
        <w:rPr>
          <w:rFonts w:ascii="Garamond" w:eastAsia="Calibri" w:hAnsi="Garamond" w:cs="Times New Roman"/>
          <w:bCs/>
          <w:iCs/>
          <w:lang w:val="es-MX"/>
        </w:rPr>
        <w:t>. José Francisco Sánchez Peña y el C. Regidor Ing. Luis Jesús Escoto Martínez a efecto de manifestar el sentido de su voto.</w:t>
      </w:r>
      <w:r w:rsidR="00B03B44">
        <w:rPr>
          <w:rFonts w:ascii="Garamond" w:eastAsia="Calibri" w:hAnsi="Garamond" w:cs="Times New Roman"/>
          <w:bCs/>
          <w:iCs/>
          <w:lang w:val="es-MX"/>
        </w:rPr>
        <w:t xml:space="preserve"> -------------------------------------------------------------------------------------------------------------------------------------------------------------------------------------------------------------------------</w:t>
      </w:r>
      <w:r w:rsidR="00A42E04">
        <w:rPr>
          <w:rFonts w:ascii="Garamond" w:eastAsia="Calibri" w:hAnsi="Garamond" w:cs="Times New Roman"/>
          <w:bCs/>
          <w:iCs/>
          <w:lang w:val="es-MX"/>
        </w:rPr>
        <w:t>-------------------------------</w:t>
      </w:r>
      <w:r w:rsidR="00012122">
        <w:rPr>
          <w:rFonts w:ascii="Garamond" w:hAnsi="Garamond"/>
        </w:rPr>
        <w:t xml:space="preserve"> </w:t>
      </w:r>
      <w:r w:rsidR="00012122" w:rsidRPr="00012122">
        <w:rPr>
          <w:rFonts w:ascii="Garamond" w:hAnsi="Garamond"/>
          <w:b/>
        </w:rPr>
        <w:t>5.18.-</w:t>
      </w:r>
      <w:r w:rsidR="00012122">
        <w:rPr>
          <w:rFonts w:ascii="Garamond" w:hAnsi="Garamond"/>
          <w:b/>
        </w:rPr>
        <w:t xml:space="preserve"> </w:t>
      </w:r>
      <w:r w:rsidR="00012122" w:rsidRPr="00012122">
        <w:rPr>
          <w:rFonts w:ascii="Garamond" w:hAnsi="Garamond"/>
          <w:b/>
          <w:lang w:val="es-MX"/>
        </w:rPr>
        <w:t>Iniciativa de Ordenamiento Municipal, presentada por el C. Presidente Municipal, Arq. Luis Ernesto Munguía González, q</w:t>
      </w:r>
      <w:r w:rsidR="00012122" w:rsidRPr="00012122">
        <w:rPr>
          <w:rFonts w:ascii="Garamond" w:hAnsi="Garamond"/>
          <w:b/>
          <w:bCs/>
          <w:lang w:val="es-MX"/>
        </w:rPr>
        <w:t xml:space="preserve">ue tiene por </w:t>
      </w:r>
      <w:r w:rsidR="00012122" w:rsidRPr="00012122">
        <w:rPr>
          <w:rFonts w:ascii="Garamond" w:hAnsi="Garamond"/>
          <w:b/>
          <w:bCs/>
        </w:rPr>
        <w:t>objeto que el Pleno del Ayuntamiento Constitucional del Municipio de Puerto Vallarta, Jalisco, autorice las modificaciones, reformas, ampliaciones y reducciones al capítulo 2000 (dos mil) Materiales y Suministros y 3000 (tres mil) Servicios Generales, que se encuentran contenidas en el Presupuesto de Egresos para el Ejercicio Fiscal 2026 dos mil veintiséis</w:t>
      </w:r>
      <w:r w:rsidR="00012122">
        <w:rPr>
          <w:rFonts w:ascii="Garamond" w:hAnsi="Garamond"/>
          <w:b/>
          <w:bCs/>
        </w:rPr>
        <w:t>.</w:t>
      </w:r>
      <w:r w:rsidR="00250945">
        <w:rPr>
          <w:rFonts w:ascii="Garamond" w:hAnsi="Garamond"/>
          <w:b/>
          <w:bCs/>
        </w:rPr>
        <w:t xml:space="preserve"> </w:t>
      </w:r>
      <w:r w:rsidR="00A42E04">
        <w:rPr>
          <w:rFonts w:ascii="Garamond" w:hAnsi="Garamond"/>
          <w:bCs/>
          <w:lang w:val="es-MX"/>
        </w:rPr>
        <w:t>-----</w:t>
      </w:r>
      <w:r w:rsidR="00250945" w:rsidRPr="00CB0889">
        <w:rPr>
          <w:rFonts w:ascii="Garamond" w:hAnsi="Garamond"/>
          <w:bCs/>
          <w:lang w:val="es-MX"/>
        </w:rPr>
        <w:t xml:space="preserve"> Lo anterior de conformidad a la iniciativa planteada y aprobada en </w:t>
      </w:r>
      <w:r w:rsidR="00A42E04">
        <w:rPr>
          <w:rFonts w:ascii="Garamond" w:hAnsi="Garamond"/>
          <w:bCs/>
          <w:lang w:val="es-MX"/>
        </w:rPr>
        <w:t xml:space="preserve">los siguientes términos: ------ </w:t>
      </w:r>
      <w:r w:rsidR="00A42E04" w:rsidRPr="00A42E04">
        <w:rPr>
          <w:rFonts w:ascii="Calibri" w:eastAsia="Arial" w:hAnsi="Calibri" w:cs="Calibri"/>
          <w:b/>
          <w:bCs/>
          <w:sz w:val="20"/>
          <w:szCs w:val="20"/>
        </w:rPr>
        <w:t>CIUDADANOS</w:t>
      </w:r>
      <w:r w:rsidR="00A42E04" w:rsidRPr="00A42E04">
        <w:rPr>
          <w:rFonts w:ascii="Calibri" w:eastAsia="Arial" w:hAnsi="Calibri" w:cs="Calibri"/>
          <w:b/>
          <w:bCs/>
          <w:spacing w:val="-10"/>
          <w:sz w:val="20"/>
          <w:szCs w:val="20"/>
        </w:rPr>
        <w:t xml:space="preserve"> </w:t>
      </w:r>
      <w:r w:rsidR="00A42E04" w:rsidRPr="00A42E04">
        <w:rPr>
          <w:rFonts w:ascii="Calibri" w:eastAsia="Arial" w:hAnsi="Calibri" w:cs="Calibri"/>
          <w:b/>
          <w:bCs/>
          <w:sz w:val="20"/>
          <w:szCs w:val="20"/>
        </w:rPr>
        <w:t>INTEGRANTES</w:t>
      </w:r>
      <w:r w:rsidR="00A42E04" w:rsidRPr="00A42E04">
        <w:rPr>
          <w:rFonts w:ascii="Calibri" w:eastAsia="Arial" w:hAnsi="Calibri" w:cs="Calibri"/>
          <w:b/>
          <w:bCs/>
          <w:spacing w:val="-11"/>
          <w:sz w:val="20"/>
          <w:szCs w:val="20"/>
        </w:rPr>
        <w:t xml:space="preserve"> </w:t>
      </w:r>
      <w:r w:rsidR="00A42E04" w:rsidRPr="00A42E04">
        <w:rPr>
          <w:rFonts w:ascii="Calibri" w:eastAsia="Arial" w:hAnsi="Calibri" w:cs="Calibri"/>
          <w:b/>
          <w:bCs/>
          <w:sz w:val="20"/>
          <w:szCs w:val="20"/>
        </w:rPr>
        <w:t>DEL</w:t>
      </w:r>
      <w:r w:rsidR="00A42E04" w:rsidRPr="00A42E04">
        <w:rPr>
          <w:rFonts w:ascii="Calibri" w:eastAsia="Arial" w:hAnsi="Calibri" w:cs="Calibri"/>
          <w:b/>
          <w:bCs/>
          <w:spacing w:val="-11"/>
          <w:sz w:val="20"/>
          <w:szCs w:val="20"/>
        </w:rPr>
        <w:t xml:space="preserve"> </w:t>
      </w:r>
      <w:r w:rsidR="00A42E04" w:rsidRPr="00A42E04">
        <w:rPr>
          <w:rFonts w:ascii="Calibri" w:eastAsia="Arial" w:hAnsi="Calibri" w:cs="Calibri"/>
          <w:b/>
          <w:bCs/>
          <w:sz w:val="20"/>
          <w:szCs w:val="20"/>
        </w:rPr>
        <w:t>AYUNTAMIENTO</w:t>
      </w:r>
      <w:r w:rsidR="00A42E04" w:rsidRPr="00A42E04">
        <w:rPr>
          <w:rFonts w:ascii="Calibri" w:eastAsia="Arial" w:hAnsi="Calibri" w:cs="Calibri"/>
          <w:b/>
          <w:bCs/>
          <w:spacing w:val="-11"/>
          <w:sz w:val="20"/>
          <w:szCs w:val="20"/>
        </w:rPr>
        <w:t xml:space="preserve"> </w:t>
      </w:r>
      <w:r w:rsidR="00A42E04" w:rsidRPr="00A42E04">
        <w:rPr>
          <w:rFonts w:ascii="Calibri" w:eastAsia="Arial" w:hAnsi="Calibri" w:cs="Calibri"/>
          <w:b/>
          <w:bCs/>
          <w:sz w:val="20"/>
          <w:szCs w:val="20"/>
        </w:rPr>
        <w:t>CONSTITUCIONAL DE PUERTO VALLARTA,</w:t>
      </w:r>
      <w:r w:rsidR="00A42E04">
        <w:rPr>
          <w:rFonts w:ascii="Calibri" w:eastAsia="Arial" w:hAnsi="Calibri" w:cs="Calibri"/>
          <w:b/>
          <w:bCs/>
          <w:sz w:val="20"/>
          <w:szCs w:val="20"/>
        </w:rPr>
        <w:t xml:space="preserve"> </w:t>
      </w:r>
      <w:r w:rsidR="00A42E04" w:rsidRPr="00A42E04">
        <w:rPr>
          <w:rFonts w:ascii="Calibri" w:eastAsia="Arial" w:hAnsi="Calibri" w:cs="Calibri"/>
          <w:b/>
          <w:bCs/>
          <w:sz w:val="20"/>
          <w:szCs w:val="20"/>
        </w:rPr>
        <w:t>JALISCO</w:t>
      </w:r>
      <w:r w:rsidR="00A42E04">
        <w:rPr>
          <w:rFonts w:ascii="Calibri" w:eastAsia="Arial" w:hAnsi="Calibri" w:cs="Calibri"/>
          <w:b/>
          <w:bCs/>
          <w:sz w:val="20"/>
          <w:szCs w:val="20"/>
        </w:rPr>
        <w:t xml:space="preserve">. </w:t>
      </w:r>
      <w:r w:rsidR="00A42E04" w:rsidRPr="00A42E04">
        <w:rPr>
          <w:rFonts w:ascii="Calibri" w:eastAsia="Arial MT" w:hAnsi="Calibri" w:cs="Calibri"/>
          <w:b/>
          <w:sz w:val="20"/>
          <w:szCs w:val="20"/>
        </w:rPr>
        <w:t>PRESENTE</w:t>
      </w:r>
      <w:r w:rsidR="00A42E04" w:rsidRPr="00A42E04">
        <w:rPr>
          <w:rFonts w:ascii="Calibri" w:eastAsia="Arial MT" w:hAnsi="Calibri" w:cs="Calibri"/>
          <w:b/>
          <w:spacing w:val="-5"/>
          <w:sz w:val="20"/>
          <w:szCs w:val="20"/>
        </w:rPr>
        <w:t>S</w:t>
      </w:r>
      <w:r w:rsidR="00A42E04">
        <w:rPr>
          <w:rFonts w:ascii="Calibri" w:eastAsia="Arial MT" w:hAnsi="Calibri" w:cs="Calibri"/>
          <w:b/>
          <w:spacing w:val="-5"/>
          <w:sz w:val="20"/>
          <w:szCs w:val="20"/>
        </w:rPr>
        <w:t xml:space="preserve">. </w:t>
      </w:r>
      <w:r w:rsidR="00A42E04" w:rsidRPr="00A42E04">
        <w:rPr>
          <w:rFonts w:ascii="Calibri" w:eastAsia="Arial MT" w:hAnsi="Calibri" w:cs="Calibri"/>
          <w:sz w:val="20"/>
          <w:szCs w:val="20"/>
        </w:rPr>
        <w:t xml:space="preserve">El que suscribe, </w:t>
      </w:r>
      <w:r w:rsidR="00A42E04" w:rsidRPr="00A42E04">
        <w:rPr>
          <w:rFonts w:ascii="Calibri" w:eastAsia="Arial MT" w:hAnsi="Calibri" w:cs="Calibri"/>
          <w:b/>
          <w:sz w:val="20"/>
          <w:szCs w:val="20"/>
        </w:rPr>
        <w:t>Arquitecto Luis Ernesto Munguía González</w:t>
      </w:r>
      <w:r w:rsidR="00A42E04" w:rsidRPr="00A42E04">
        <w:rPr>
          <w:rFonts w:ascii="Calibri" w:eastAsia="Arial MT" w:hAnsi="Calibri" w:cs="Calibri"/>
          <w:sz w:val="20"/>
          <w:szCs w:val="20"/>
        </w:rPr>
        <w:t xml:space="preserve">, en mi carácter de </w:t>
      </w:r>
      <w:r w:rsidR="00A42E04" w:rsidRPr="00A42E04">
        <w:rPr>
          <w:rFonts w:ascii="Calibri" w:eastAsia="Arial MT" w:hAnsi="Calibri" w:cs="Calibri"/>
          <w:sz w:val="20"/>
          <w:szCs w:val="20"/>
        </w:rPr>
        <w:lastRenderedPageBreak/>
        <w:t>Presidente</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Municipal</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de</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Puerto</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Vallarta,</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Jalisco,</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con</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fundamento</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en</w:t>
      </w:r>
      <w:r w:rsidR="00A42E04" w:rsidRPr="00A42E04">
        <w:rPr>
          <w:rFonts w:ascii="Calibri" w:eastAsia="Arial MT" w:hAnsi="Calibri" w:cs="Calibri"/>
          <w:spacing w:val="-12"/>
          <w:sz w:val="20"/>
          <w:szCs w:val="20"/>
        </w:rPr>
        <w:t xml:space="preserve"> </w:t>
      </w:r>
      <w:r w:rsidR="00A42E04" w:rsidRPr="00A42E04">
        <w:rPr>
          <w:rFonts w:ascii="Calibri" w:eastAsia="Arial MT" w:hAnsi="Calibri" w:cs="Calibri"/>
          <w:sz w:val="20"/>
          <w:szCs w:val="20"/>
        </w:rPr>
        <w:t>los</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artículos</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41</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fracción I,</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47</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y</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48</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de</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la</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Ley</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del</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Gobierno</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y</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la</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Administración</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Pública</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Municipal</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del</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Estado</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de</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Jalisco, así como los diversos 124, 125, 127, 135 y 136 del Reglamento del Gobierno Municipal de Puerto Vallarta, Jalisco, me permito poner a su consideración la siguiente:</w:t>
      </w:r>
      <w:r w:rsidR="00A42E04">
        <w:rPr>
          <w:rFonts w:ascii="Calibri" w:eastAsia="Arial MT" w:hAnsi="Calibri" w:cs="Calibri"/>
          <w:sz w:val="20"/>
          <w:szCs w:val="20"/>
        </w:rPr>
        <w:t xml:space="preserve"> </w:t>
      </w:r>
      <w:r w:rsidR="00A42E04" w:rsidRPr="00A42E04">
        <w:rPr>
          <w:rFonts w:ascii="Calibri" w:eastAsia="Arial" w:hAnsi="Calibri" w:cs="Calibri"/>
          <w:b/>
          <w:bCs/>
          <w:sz w:val="20"/>
          <w:szCs w:val="20"/>
        </w:rPr>
        <w:t>INICIATIVA</w:t>
      </w:r>
      <w:r w:rsidR="00A42E04" w:rsidRPr="00A42E04">
        <w:rPr>
          <w:rFonts w:ascii="Calibri" w:eastAsia="Arial" w:hAnsi="Calibri" w:cs="Calibri"/>
          <w:b/>
          <w:bCs/>
          <w:spacing w:val="-7"/>
          <w:sz w:val="20"/>
          <w:szCs w:val="20"/>
        </w:rPr>
        <w:t xml:space="preserve"> </w:t>
      </w:r>
      <w:r w:rsidR="00A42E04" w:rsidRPr="00A42E04">
        <w:rPr>
          <w:rFonts w:ascii="Calibri" w:eastAsia="Arial" w:hAnsi="Calibri" w:cs="Calibri"/>
          <w:b/>
          <w:bCs/>
          <w:sz w:val="20"/>
          <w:szCs w:val="20"/>
        </w:rPr>
        <w:t>DE</w:t>
      </w:r>
      <w:r w:rsidR="00A42E04" w:rsidRPr="00A42E04">
        <w:rPr>
          <w:rFonts w:ascii="Calibri" w:eastAsia="Arial" w:hAnsi="Calibri" w:cs="Calibri"/>
          <w:b/>
          <w:bCs/>
          <w:spacing w:val="-10"/>
          <w:sz w:val="20"/>
          <w:szCs w:val="20"/>
        </w:rPr>
        <w:t xml:space="preserve"> </w:t>
      </w:r>
      <w:r w:rsidR="00A42E04" w:rsidRPr="00A42E04">
        <w:rPr>
          <w:rFonts w:ascii="Calibri" w:eastAsia="Arial" w:hAnsi="Calibri" w:cs="Calibri"/>
          <w:b/>
          <w:bCs/>
          <w:sz w:val="20"/>
          <w:szCs w:val="20"/>
        </w:rPr>
        <w:t>ORDENAMIENTO</w:t>
      </w:r>
      <w:r w:rsidR="00A42E04" w:rsidRPr="00A42E04">
        <w:rPr>
          <w:rFonts w:ascii="Calibri" w:eastAsia="Arial" w:hAnsi="Calibri" w:cs="Calibri"/>
          <w:b/>
          <w:bCs/>
          <w:spacing w:val="-7"/>
          <w:sz w:val="20"/>
          <w:szCs w:val="20"/>
        </w:rPr>
        <w:t xml:space="preserve"> </w:t>
      </w:r>
      <w:r w:rsidR="00A42E04" w:rsidRPr="00A42E04">
        <w:rPr>
          <w:rFonts w:ascii="Calibri" w:eastAsia="Arial" w:hAnsi="Calibri" w:cs="Calibri"/>
          <w:b/>
          <w:bCs/>
          <w:spacing w:val="-2"/>
          <w:sz w:val="20"/>
          <w:szCs w:val="20"/>
        </w:rPr>
        <w:t>MUNICIPAL</w:t>
      </w:r>
      <w:r w:rsidR="00A42E04">
        <w:rPr>
          <w:rFonts w:ascii="Calibri" w:eastAsia="Arial" w:hAnsi="Calibri" w:cs="Calibri"/>
          <w:b/>
          <w:bCs/>
          <w:spacing w:val="-2"/>
          <w:sz w:val="20"/>
          <w:szCs w:val="20"/>
        </w:rPr>
        <w:t xml:space="preserve">. </w:t>
      </w:r>
      <w:r w:rsidR="00A42E04" w:rsidRPr="00A42E04">
        <w:rPr>
          <w:rFonts w:ascii="Calibri" w:eastAsia="Arial MT" w:hAnsi="Calibri" w:cs="Calibri"/>
          <w:sz w:val="20"/>
          <w:szCs w:val="20"/>
        </w:rPr>
        <w:t>Que tiene por objeto que el Pleno del Ayuntamiento Constitucional del Municipio de Puerto Vallarta, Jalisco, autorice las modificaciones, reformas, ampliaciones y reducciones al</w:t>
      </w:r>
      <w:r w:rsidR="00A42E04" w:rsidRPr="00A42E04">
        <w:rPr>
          <w:rFonts w:ascii="Calibri" w:eastAsia="Arial MT" w:hAnsi="Calibri" w:cs="Calibri"/>
          <w:spacing w:val="-13"/>
          <w:sz w:val="20"/>
          <w:szCs w:val="20"/>
        </w:rPr>
        <w:t xml:space="preserve"> </w:t>
      </w:r>
      <w:r w:rsidR="00A42E04" w:rsidRPr="00A42E04">
        <w:rPr>
          <w:rFonts w:ascii="Calibri" w:eastAsia="Arial MT" w:hAnsi="Calibri" w:cs="Calibri"/>
          <w:sz w:val="20"/>
          <w:szCs w:val="20"/>
        </w:rPr>
        <w:t>capítulo</w:t>
      </w:r>
      <w:r w:rsidR="00A42E04" w:rsidRPr="00A42E04">
        <w:rPr>
          <w:rFonts w:ascii="Calibri" w:eastAsia="Arial MT" w:hAnsi="Calibri" w:cs="Calibri"/>
          <w:spacing w:val="-15"/>
          <w:sz w:val="20"/>
          <w:szCs w:val="20"/>
        </w:rPr>
        <w:t xml:space="preserve"> </w:t>
      </w:r>
      <w:r w:rsidR="00A42E04" w:rsidRPr="00A42E04">
        <w:rPr>
          <w:rFonts w:ascii="Calibri" w:eastAsia="Arial MT" w:hAnsi="Calibri" w:cs="Calibri"/>
          <w:sz w:val="20"/>
          <w:szCs w:val="20"/>
        </w:rPr>
        <w:t>2000</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(dos</w:t>
      </w:r>
      <w:r w:rsidR="00A42E04" w:rsidRPr="00A42E04">
        <w:rPr>
          <w:rFonts w:ascii="Calibri" w:eastAsia="Arial MT" w:hAnsi="Calibri" w:cs="Calibri"/>
          <w:spacing w:val="-15"/>
          <w:sz w:val="20"/>
          <w:szCs w:val="20"/>
        </w:rPr>
        <w:t xml:space="preserve"> </w:t>
      </w:r>
      <w:r w:rsidR="00A42E04" w:rsidRPr="00A42E04">
        <w:rPr>
          <w:rFonts w:ascii="Calibri" w:eastAsia="Arial MT" w:hAnsi="Calibri" w:cs="Calibri"/>
          <w:sz w:val="20"/>
          <w:szCs w:val="20"/>
        </w:rPr>
        <w:t>mil)</w:t>
      </w:r>
      <w:r w:rsidR="00A42E04" w:rsidRPr="00A42E04">
        <w:rPr>
          <w:rFonts w:ascii="Calibri" w:eastAsia="Arial MT" w:hAnsi="Calibri" w:cs="Calibri"/>
          <w:spacing w:val="-13"/>
          <w:sz w:val="20"/>
          <w:szCs w:val="20"/>
        </w:rPr>
        <w:t xml:space="preserve"> </w:t>
      </w:r>
      <w:r w:rsidR="00A42E04" w:rsidRPr="00A42E04">
        <w:rPr>
          <w:rFonts w:ascii="Calibri" w:eastAsia="Arial MT" w:hAnsi="Calibri" w:cs="Calibri"/>
          <w:sz w:val="20"/>
          <w:szCs w:val="20"/>
        </w:rPr>
        <w:t>Materiales</w:t>
      </w:r>
      <w:r w:rsidR="00A42E04" w:rsidRPr="00A42E04">
        <w:rPr>
          <w:rFonts w:ascii="Calibri" w:eastAsia="Arial MT" w:hAnsi="Calibri" w:cs="Calibri"/>
          <w:spacing w:val="-12"/>
          <w:sz w:val="20"/>
          <w:szCs w:val="20"/>
        </w:rPr>
        <w:t xml:space="preserve"> </w:t>
      </w:r>
      <w:r w:rsidR="00A42E04" w:rsidRPr="00A42E04">
        <w:rPr>
          <w:rFonts w:ascii="Calibri" w:eastAsia="Arial MT" w:hAnsi="Calibri" w:cs="Calibri"/>
          <w:sz w:val="20"/>
          <w:szCs w:val="20"/>
        </w:rPr>
        <w:t>y</w:t>
      </w:r>
      <w:r w:rsidR="00A42E04" w:rsidRPr="00A42E04">
        <w:rPr>
          <w:rFonts w:ascii="Calibri" w:eastAsia="Arial MT" w:hAnsi="Calibri" w:cs="Calibri"/>
          <w:spacing w:val="-13"/>
          <w:sz w:val="20"/>
          <w:szCs w:val="20"/>
        </w:rPr>
        <w:t xml:space="preserve"> </w:t>
      </w:r>
      <w:r w:rsidR="00A42E04" w:rsidRPr="00A42E04">
        <w:rPr>
          <w:rFonts w:ascii="Calibri" w:eastAsia="Arial MT" w:hAnsi="Calibri" w:cs="Calibri"/>
          <w:sz w:val="20"/>
          <w:szCs w:val="20"/>
        </w:rPr>
        <w:t>Suministros y</w:t>
      </w:r>
      <w:r w:rsidR="00A42E04" w:rsidRPr="00A42E04">
        <w:rPr>
          <w:rFonts w:ascii="Calibri" w:eastAsia="Arial MT" w:hAnsi="Calibri" w:cs="Calibri"/>
          <w:spacing w:val="-12"/>
          <w:sz w:val="20"/>
          <w:szCs w:val="20"/>
        </w:rPr>
        <w:t xml:space="preserve"> </w:t>
      </w:r>
      <w:r w:rsidR="00A42E04" w:rsidRPr="00A42E04">
        <w:rPr>
          <w:rFonts w:ascii="Calibri" w:eastAsia="Arial MT" w:hAnsi="Calibri" w:cs="Calibri"/>
          <w:sz w:val="20"/>
          <w:szCs w:val="20"/>
        </w:rPr>
        <w:t>3000</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(tres</w:t>
      </w:r>
      <w:r w:rsidR="00A42E04" w:rsidRPr="00A42E04">
        <w:rPr>
          <w:rFonts w:ascii="Calibri" w:eastAsia="Arial MT" w:hAnsi="Calibri" w:cs="Calibri"/>
          <w:spacing w:val="-15"/>
          <w:sz w:val="20"/>
          <w:szCs w:val="20"/>
        </w:rPr>
        <w:t xml:space="preserve"> </w:t>
      </w:r>
      <w:r w:rsidR="00A42E04" w:rsidRPr="00A42E04">
        <w:rPr>
          <w:rFonts w:ascii="Calibri" w:eastAsia="Arial MT" w:hAnsi="Calibri" w:cs="Calibri"/>
          <w:sz w:val="20"/>
          <w:szCs w:val="20"/>
        </w:rPr>
        <w:t>mil)</w:t>
      </w:r>
      <w:r w:rsidR="00A42E04" w:rsidRPr="00A42E04">
        <w:rPr>
          <w:rFonts w:ascii="Calibri" w:eastAsia="Arial MT" w:hAnsi="Calibri" w:cs="Calibri"/>
          <w:spacing w:val="-13"/>
          <w:sz w:val="20"/>
          <w:szCs w:val="20"/>
        </w:rPr>
        <w:t xml:space="preserve"> </w:t>
      </w:r>
      <w:r w:rsidR="00A42E04" w:rsidRPr="00A42E04">
        <w:rPr>
          <w:rFonts w:ascii="Calibri" w:eastAsia="Arial MT" w:hAnsi="Calibri" w:cs="Calibri"/>
          <w:sz w:val="20"/>
          <w:szCs w:val="20"/>
        </w:rPr>
        <w:t>Servicios</w:t>
      </w:r>
      <w:r w:rsidR="00A42E04" w:rsidRPr="00A42E04">
        <w:rPr>
          <w:rFonts w:ascii="Calibri" w:eastAsia="Arial MT" w:hAnsi="Calibri" w:cs="Calibri"/>
          <w:spacing w:val="-12"/>
          <w:sz w:val="20"/>
          <w:szCs w:val="20"/>
        </w:rPr>
        <w:t xml:space="preserve"> </w:t>
      </w:r>
      <w:r w:rsidR="00A42E04" w:rsidRPr="00A42E04">
        <w:rPr>
          <w:rFonts w:ascii="Calibri" w:eastAsia="Arial MT" w:hAnsi="Calibri" w:cs="Calibri"/>
          <w:sz w:val="20"/>
          <w:szCs w:val="20"/>
        </w:rPr>
        <w:t>Generales,</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que se encuentran contenidas en el Presupuesto de Egresos para el Ejercicio Fiscal 2026 dos mil veintiséis, en los términos que se plantean en el presente.</w:t>
      </w:r>
      <w:r w:rsidR="00A42E04">
        <w:rPr>
          <w:rFonts w:ascii="Calibri" w:eastAsia="Arial MT" w:hAnsi="Calibri" w:cs="Calibri"/>
          <w:sz w:val="20"/>
          <w:szCs w:val="20"/>
        </w:rPr>
        <w:t xml:space="preserve"> </w:t>
      </w:r>
      <w:r w:rsidR="00A42E04" w:rsidRPr="00A42E04">
        <w:rPr>
          <w:rFonts w:ascii="Calibri" w:eastAsia="Arial MT" w:hAnsi="Calibri" w:cs="Calibri"/>
          <w:sz w:val="20"/>
          <w:szCs w:val="20"/>
        </w:rPr>
        <w:t>Por lo que, a continuación, me permito compartir las referencias que obran en el presente, a través del siguiente apartado de:</w:t>
      </w:r>
      <w:r w:rsidR="00A42E04">
        <w:rPr>
          <w:rFonts w:ascii="Calibri" w:eastAsia="Arial MT" w:hAnsi="Calibri" w:cs="Calibri"/>
          <w:sz w:val="20"/>
          <w:szCs w:val="20"/>
        </w:rPr>
        <w:t xml:space="preserve"> </w:t>
      </w:r>
      <w:r w:rsidR="00A42E04" w:rsidRPr="00A42E04">
        <w:rPr>
          <w:rFonts w:ascii="Calibri" w:eastAsia="Arial" w:hAnsi="Calibri" w:cs="Calibri"/>
          <w:b/>
          <w:bCs/>
          <w:sz w:val="20"/>
          <w:szCs w:val="20"/>
          <w:lang w:val="de-DE"/>
        </w:rPr>
        <w:t>I.-</w:t>
      </w:r>
      <w:r w:rsidR="00A42E04" w:rsidRPr="00A42E04">
        <w:rPr>
          <w:rFonts w:ascii="Calibri" w:eastAsia="Arial" w:hAnsi="Calibri" w:cs="Calibri"/>
          <w:b/>
          <w:bCs/>
          <w:spacing w:val="-3"/>
          <w:sz w:val="20"/>
          <w:szCs w:val="20"/>
          <w:lang w:val="de-DE"/>
        </w:rPr>
        <w:t xml:space="preserve"> </w:t>
      </w:r>
      <w:r w:rsidR="00A42E04" w:rsidRPr="00A42E04">
        <w:rPr>
          <w:rFonts w:ascii="Calibri" w:eastAsia="Arial" w:hAnsi="Calibri" w:cs="Calibri"/>
          <w:b/>
          <w:bCs/>
          <w:sz w:val="20"/>
          <w:szCs w:val="20"/>
          <w:lang w:val="de-DE"/>
        </w:rPr>
        <w:t>ANTECEDENTE</w:t>
      </w:r>
      <w:r w:rsidR="00A42E04" w:rsidRPr="00A42E04">
        <w:rPr>
          <w:rFonts w:ascii="Calibri" w:eastAsia="Arial" w:hAnsi="Calibri" w:cs="Calibri"/>
          <w:b/>
          <w:bCs/>
          <w:spacing w:val="-10"/>
          <w:sz w:val="20"/>
          <w:szCs w:val="20"/>
          <w:lang w:val="de-DE"/>
        </w:rPr>
        <w:t>S</w:t>
      </w:r>
      <w:r w:rsidR="00A42E04">
        <w:rPr>
          <w:rFonts w:ascii="Calibri" w:eastAsia="Arial" w:hAnsi="Calibri" w:cs="Calibri"/>
          <w:b/>
          <w:bCs/>
          <w:spacing w:val="-10"/>
          <w:sz w:val="20"/>
          <w:szCs w:val="20"/>
          <w:lang w:val="de-DE"/>
        </w:rPr>
        <w:t xml:space="preserve">. </w:t>
      </w:r>
      <w:r w:rsidR="00A42E04" w:rsidRPr="00A42E04">
        <w:rPr>
          <w:rFonts w:ascii="Calibri" w:eastAsia="Arial MT" w:hAnsi="Calibri" w:cs="Calibri"/>
          <w:b/>
          <w:sz w:val="20"/>
          <w:szCs w:val="20"/>
        </w:rPr>
        <w:t xml:space="preserve">I.I.- </w:t>
      </w:r>
      <w:r w:rsidR="00A42E04" w:rsidRPr="00A42E04">
        <w:rPr>
          <w:rFonts w:ascii="Calibri" w:eastAsia="Arial MT" w:hAnsi="Calibri" w:cs="Calibri"/>
          <w:sz w:val="20"/>
          <w:szCs w:val="20"/>
        </w:rPr>
        <w:t>Que, en Sesión Ordinaria de Pleno de Ayuntamiento celebrada el pasado 23 veintitrés de diciembre de 2025 dos mil veinticinco, se aprobó el acuerdo de ayuntamiento identificado con el número 0440/2025, mediante el cual se autorizó el Presupuesto de Egresos del Municipio de Puerto Vallarta, Jalisco, para el ejercicio fiscal 2026 dos mil veintiséis. Dicho instrumento legal, fue publicado en la Gaceta Municipal Puerto Vallarta, Jalisco,</w:t>
      </w:r>
      <w:r w:rsidR="00A42E04" w:rsidRP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el</w:t>
      </w:r>
      <w:r w:rsidR="00A42E04" w:rsidRPr="00A42E04">
        <w:rPr>
          <w:rFonts w:ascii="Calibri" w:eastAsia="Arial MT" w:hAnsi="Calibri" w:cs="Calibri"/>
          <w:spacing w:val="-5"/>
          <w:sz w:val="20"/>
          <w:szCs w:val="20"/>
        </w:rPr>
        <w:t xml:space="preserve"> </w:t>
      </w:r>
      <w:r w:rsidR="00A42E04" w:rsidRPr="00A42E04">
        <w:rPr>
          <w:rFonts w:ascii="Calibri" w:eastAsia="Arial MT" w:hAnsi="Calibri" w:cs="Calibri"/>
          <w:sz w:val="20"/>
          <w:szCs w:val="20"/>
        </w:rPr>
        <w:t>día</w:t>
      </w:r>
      <w:r w:rsidR="00A42E04" w:rsidRPr="00A42E04">
        <w:rPr>
          <w:rFonts w:ascii="Calibri" w:eastAsia="Arial MT" w:hAnsi="Calibri" w:cs="Calibri"/>
          <w:spacing w:val="-4"/>
          <w:sz w:val="20"/>
          <w:szCs w:val="20"/>
        </w:rPr>
        <w:t xml:space="preserve"> </w:t>
      </w:r>
      <w:r w:rsidR="00A42E04" w:rsidRPr="00A42E04">
        <w:rPr>
          <w:rFonts w:ascii="Calibri" w:eastAsia="Arial MT" w:hAnsi="Calibri" w:cs="Calibri"/>
          <w:sz w:val="20"/>
          <w:szCs w:val="20"/>
        </w:rPr>
        <w:t>23</w:t>
      </w:r>
      <w:r w:rsidR="00A42E04" w:rsidRPr="00A42E04">
        <w:rPr>
          <w:rFonts w:ascii="Calibri" w:eastAsia="Arial MT" w:hAnsi="Calibri" w:cs="Calibri"/>
          <w:spacing w:val="-4"/>
          <w:sz w:val="20"/>
          <w:szCs w:val="20"/>
        </w:rPr>
        <w:t xml:space="preserve"> </w:t>
      </w:r>
      <w:r w:rsidR="00A42E04" w:rsidRPr="00A42E04">
        <w:rPr>
          <w:rFonts w:ascii="Calibri" w:eastAsia="Arial MT" w:hAnsi="Calibri" w:cs="Calibri"/>
          <w:sz w:val="20"/>
          <w:szCs w:val="20"/>
        </w:rPr>
        <w:t>veintitrés</w:t>
      </w:r>
      <w:r w:rsidR="00A42E04" w:rsidRP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de</w:t>
      </w:r>
      <w:r w:rsidR="00A42E04" w:rsidRP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diciembre</w:t>
      </w:r>
      <w:r w:rsidR="00A42E04" w:rsidRP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de</w:t>
      </w:r>
      <w:r w:rsidR="00A42E04" w:rsidRPr="00A42E04">
        <w:rPr>
          <w:rFonts w:ascii="Calibri" w:eastAsia="Arial MT" w:hAnsi="Calibri" w:cs="Calibri"/>
          <w:spacing w:val="-4"/>
          <w:sz w:val="20"/>
          <w:szCs w:val="20"/>
        </w:rPr>
        <w:t xml:space="preserve"> </w:t>
      </w:r>
      <w:r w:rsidR="00A42E04" w:rsidRPr="00A42E04">
        <w:rPr>
          <w:rFonts w:ascii="Calibri" w:eastAsia="Arial MT" w:hAnsi="Calibri" w:cs="Calibri"/>
          <w:sz w:val="20"/>
          <w:szCs w:val="20"/>
        </w:rPr>
        <w:t>2025</w:t>
      </w:r>
      <w:r w:rsidR="00A42E04" w:rsidRPr="00A42E04">
        <w:rPr>
          <w:rFonts w:ascii="Calibri" w:eastAsia="Arial MT" w:hAnsi="Calibri" w:cs="Calibri"/>
          <w:spacing w:val="-4"/>
          <w:sz w:val="20"/>
          <w:szCs w:val="20"/>
        </w:rPr>
        <w:t xml:space="preserve"> </w:t>
      </w:r>
      <w:r w:rsidR="00A42E04" w:rsidRPr="00A42E04">
        <w:rPr>
          <w:rFonts w:ascii="Calibri" w:eastAsia="Arial MT" w:hAnsi="Calibri" w:cs="Calibri"/>
          <w:sz w:val="20"/>
          <w:szCs w:val="20"/>
        </w:rPr>
        <w:t>dos</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mil</w:t>
      </w:r>
      <w:r w:rsidR="00A42E04" w:rsidRPr="00A42E04">
        <w:rPr>
          <w:rFonts w:ascii="Calibri" w:eastAsia="Arial MT" w:hAnsi="Calibri" w:cs="Calibri"/>
          <w:spacing w:val="-3"/>
          <w:sz w:val="20"/>
          <w:szCs w:val="20"/>
        </w:rPr>
        <w:t xml:space="preserve"> </w:t>
      </w:r>
      <w:r w:rsidR="00A42E04" w:rsidRPr="00A42E04">
        <w:rPr>
          <w:rFonts w:ascii="Calibri" w:eastAsia="Arial MT" w:hAnsi="Calibri" w:cs="Calibri"/>
          <w:sz w:val="20"/>
          <w:szCs w:val="20"/>
        </w:rPr>
        <w:t>veinticinco,</w:t>
      </w:r>
      <w:r w:rsidR="00A42E04" w:rsidRP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bajo</w:t>
      </w:r>
      <w:r w:rsidR="00A42E04" w:rsidRPr="00A42E04">
        <w:rPr>
          <w:rFonts w:ascii="Calibri" w:eastAsia="Arial MT" w:hAnsi="Calibri" w:cs="Calibri"/>
          <w:spacing w:val="-4"/>
          <w:sz w:val="20"/>
          <w:szCs w:val="20"/>
        </w:rPr>
        <w:t xml:space="preserve"> </w:t>
      </w:r>
      <w:r w:rsidR="00A42E04" w:rsidRPr="00A42E04">
        <w:rPr>
          <w:rFonts w:ascii="Calibri" w:eastAsia="Arial MT" w:hAnsi="Calibri" w:cs="Calibri"/>
          <w:sz w:val="20"/>
          <w:szCs w:val="20"/>
        </w:rPr>
        <w:t>el</w:t>
      </w:r>
      <w:r w:rsidR="00A42E04" w:rsidRP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documento</w:t>
      </w:r>
      <w:r w:rsidR="00A42E04" w:rsidRPr="00A42E04">
        <w:rPr>
          <w:rFonts w:ascii="Calibri" w:eastAsia="Arial MT" w:hAnsi="Calibri" w:cs="Calibri"/>
          <w:spacing w:val="-3"/>
          <w:sz w:val="20"/>
          <w:szCs w:val="20"/>
        </w:rPr>
        <w:t xml:space="preserve"> </w:t>
      </w:r>
      <w:r w:rsidR="00A42E04" w:rsidRPr="00A42E04">
        <w:rPr>
          <w:rFonts w:ascii="Calibri" w:eastAsia="Arial MT" w:hAnsi="Calibri" w:cs="Calibri"/>
          <w:sz w:val="20"/>
          <w:szCs w:val="20"/>
        </w:rPr>
        <w:t>Año 2 dos, Número 19 diecinueve, Editorial H. Ayuntamiento Constitucional de Puerto Vallarta, Jalisco; y</w:t>
      </w:r>
      <w:r w:rsidR="00A42E04">
        <w:rPr>
          <w:rFonts w:ascii="Calibri" w:eastAsia="Arial MT" w:hAnsi="Calibri" w:cs="Calibri"/>
          <w:sz w:val="20"/>
          <w:szCs w:val="20"/>
        </w:rPr>
        <w:t xml:space="preserve"> </w:t>
      </w:r>
      <w:r w:rsidR="00A42E04" w:rsidRPr="00A42E04">
        <w:rPr>
          <w:rFonts w:ascii="Calibri" w:eastAsia="Arial MT" w:hAnsi="Calibri" w:cs="Calibri"/>
          <w:b/>
          <w:sz w:val="20"/>
          <w:szCs w:val="20"/>
        </w:rPr>
        <w:t xml:space="preserve">I.II.- </w:t>
      </w:r>
      <w:r w:rsidR="00A42E04" w:rsidRPr="00A42E04">
        <w:rPr>
          <w:rFonts w:ascii="Calibri" w:eastAsia="Arial MT" w:hAnsi="Calibri" w:cs="Calibri"/>
          <w:sz w:val="20"/>
          <w:szCs w:val="20"/>
        </w:rPr>
        <w:t>Que, posteriormente, con base en las necesidades existentes y primordiales que demanda el municipio, en Sesión Ordinaria de Pleno de Ayuntamiento celebrada el pasado 17 diecisiete, 31 treinta y uno</w:t>
      </w:r>
      <w:r w:rsidR="00A42E04" w:rsidRPr="00A42E04">
        <w:rPr>
          <w:rFonts w:ascii="Calibri" w:eastAsia="Arial MT" w:hAnsi="Calibri" w:cs="Calibri"/>
          <w:spacing w:val="40"/>
          <w:sz w:val="20"/>
          <w:szCs w:val="20"/>
        </w:rPr>
        <w:t xml:space="preserve"> </w:t>
      </w:r>
      <w:r w:rsidR="00A42E04" w:rsidRPr="00A42E04">
        <w:rPr>
          <w:rFonts w:ascii="Calibri" w:eastAsia="Arial MT" w:hAnsi="Calibri" w:cs="Calibri"/>
          <w:sz w:val="20"/>
          <w:szCs w:val="20"/>
        </w:rPr>
        <w:t>de enero y 11 de febrero, 18 de marzo todos del año en curso, se aprobaron distintos acuerdos los cuales tuvieron a bien la autorización a las ampliaciones,  modificaciones y reducción, a los capítulos 2000, Materiales y Suministros, 3000, Servicios Generales, 4000, Transferencias, Asignaciones, Subsidios y Otras</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Ayudas, 5000 Bienes Muebles, Inmuebles e Intangibles</w:t>
      </w:r>
      <w:r w:rsidR="00A42E04" w:rsidRPr="00A42E04">
        <w:rPr>
          <w:rFonts w:ascii="Calibri" w:eastAsia="Arial MT" w:hAnsi="Calibri" w:cs="Calibri"/>
          <w:spacing w:val="-12"/>
          <w:sz w:val="20"/>
          <w:szCs w:val="20"/>
        </w:rPr>
        <w:t xml:space="preserve"> 6</w:t>
      </w:r>
      <w:r w:rsidR="00A42E04" w:rsidRPr="00A42E04">
        <w:rPr>
          <w:rFonts w:ascii="Calibri" w:eastAsia="Arial MT" w:hAnsi="Calibri" w:cs="Calibri"/>
          <w:sz w:val="20"/>
          <w:szCs w:val="20"/>
        </w:rPr>
        <w:t>000,</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 xml:space="preserve">Inversión Pública, del Presupuesto de Egresos para el Ejercicio Fiscal 2026 dos mil veintiséis, dichas modificaciones entraron en vigor al ser publicadas en la Gaceta Municipal Puerto Vallarta, </w:t>
      </w:r>
      <w:r w:rsidR="00A42E04" w:rsidRPr="00A42E04">
        <w:rPr>
          <w:rFonts w:ascii="Calibri" w:eastAsia="Arial MT" w:hAnsi="Calibri" w:cs="Calibri"/>
          <w:spacing w:val="-2"/>
          <w:sz w:val="20"/>
          <w:szCs w:val="20"/>
        </w:rPr>
        <w:t>Jalisco.</w:t>
      </w:r>
      <w:r w:rsid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Una vez que se han compartido los antecedentes que obran en el presente, y de conformidad a lo establecido por el artículo 125 del Reglamento del Gobierno Municipal de Puerto Vallarta, Jalisco, me permito señalar la siguiente:</w:t>
      </w:r>
      <w:r w:rsidR="00A42E04">
        <w:rPr>
          <w:rFonts w:ascii="Calibri" w:eastAsia="Arial MT" w:hAnsi="Calibri" w:cs="Calibri"/>
          <w:sz w:val="20"/>
          <w:szCs w:val="20"/>
        </w:rPr>
        <w:t xml:space="preserve"> </w:t>
      </w:r>
      <w:r w:rsidR="00A42E04" w:rsidRPr="00A42E04">
        <w:rPr>
          <w:rFonts w:ascii="Calibri" w:eastAsia="Arial" w:hAnsi="Calibri" w:cs="Calibri"/>
          <w:b/>
          <w:bCs/>
          <w:sz w:val="20"/>
          <w:szCs w:val="20"/>
        </w:rPr>
        <w:t>II.-</w:t>
      </w:r>
      <w:r w:rsidR="00A42E04" w:rsidRPr="00A42E04">
        <w:rPr>
          <w:rFonts w:ascii="Calibri" w:eastAsia="Arial" w:hAnsi="Calibri" w:cs="Calibri"/>
          <w:b/>
          <w:bCs/>
          <w:spacing w:val="-3"/>
          <w:sz w:val="20"/>
          <w:szCs w:val="20"/>
        </w:rPr>
        <w:t xml:space="preserve"> </w:t>
      </w:r>
      <w:r w:rsidR="00A42E04" w:rsidRPr="00A42E04">
        <w:rPr>
          <w:rFonts w:ascii="Calibri" w:eastAsia="Arial" w:hAnsi="Calibri" w:cs="Calibri"/>
          <w:b/>
          <w:bCs/>
          <w:sz w:val="20"/>
          <w:szCs w:val="20"/>
        </w:rPr>
        <w:t>EXPOSICIÓN</w:t>
      </w:r>
      <w:r w:rsidR="00A42E04" w:rsidRPr="00A42E04">
        <w:rPr>
          <w:rFonts w:ascii="Calibri" w:eastAsia="Arial" w:hAnsi="Calibri" w:cs="Calibri"/>
          <w:b/>
          <w:bCs/>
          <w:spacing w:val="62"/>
          <w:sz w:val="20"/>
          <w:szCs w:val="20"/>
        </w:rPr>
        <w:t xml:space="preserve"> </w:t>
      </w:r>
      <w:r w:rsidR="00A42E04" w:rsidRPr="00A42E04">
        <w:rPr>
          <w:rFonts w:ascii="Calibri" w:eastAsia="Arial" w:hAnsi="Calibri" w:cs="Calibri"/>
          <w:b/>
          <w:bCs/>
          <w:sz w:val="20"/>
          <w:szCs w:val="20"/>
        </w:rPr>
        <w:t>DE</w:t>
      </w:r>
      <w:r w:rsidR="00A42E04" w:rsidRPr="00A42E04">
        <w:rPr>
          <w:rFonts w:ascii="Calibri" w:eastAsia="Arial" w:hAnsi="Calibri" w:cs="Calibri"/>
          <w:b/>
          <w:bCs/>
          <w:spacing w:val="66"/>
          <w:sz w:val="20"/>
          <w:szCs w:val="20"/>
        </w:rPr>
        <w:t xml:space="preserve"> </w:t>
      </w:r>
      <w:r w:rsidR="00A42E04" w:rsidRPr="00A42E04">
        <w:rPr>
          <w:rFonts w:ascii="Calibri" w:eastAsia="Arial" w:hAnsi="Calibri" w:cs="Calibri"/>
          <w:b/>
          <w:bCs/>
          <w:sz w:val="20"/>
          <w:szCs w:val="20"/>
        </w:rPr>
        <w:t>MOTIVO</w:t>
      </w:r>
      <w:r w:rsidR="00A42E04" w:rsidRPr="00A42E04">
        <w:rPr>
          <w:rFonts w:ascii="Calibri" w:eastAsia="Arial" w:hAnsi="Calibri" w:cs="Calibri"/>
          <w:b/>
          <w:bCs/>
          <w:spacing w:val="-10"/>
          <w:sz w:val="20"/>
          <w:szCs w:val="20"/>
        </w:rPr>
        <w:t>S</w:t>
      </w:r>
      <w:r w:rsidR="00A42E04">
        <w:rPr>
          <w:rFonts w:ascii="Calibri" w:eastAsia="Arial" w:hAnsi="Calibri" w:cs="Calibri"/>
          <w:b/>
          <w:bCs/>
          <w:spacing w:val="-10"/>
          <w:sz w:val="20"/>
          <w:szCs w:val="20"/>
        </w:rPr>
        <w:t xml:space="preserve">. </w:t>
      </w:r>
      <w:r w:rsidR="00A42E04" w:rsidRPr="00A42E04">
        <w:rPr>
          <w:rFonts w:ascii="Calibri" w:eastAsia="Arial MT" w:hAnsi="Calibri" w:cs="Calibri"/>
          <w:b/>
          <w:sz w:val="20"/>
          <w:szCs w:val="20"/>
        </w:rPr>
        <w:t>EN</w:t>
      </w:r>
      <w:r w:rsidR="00A42E04" w:rsidRPr="00A42E04">
        <w:rPr>
          <w:rFonts w:ascii="Calibri" w:eastAsia="Arial MT" w:hAnsi="Calibri" w:cs="Calibri"/>
          <w:b/>
          <w:spacing w:val="-5"/>
          <w:sz w:val="20"/>
          <w:szCs w:val="20"/>
        </w:rPr>
        <w:t xml:space="preserve"> </w:t>
      </w:r>
      <w:r w:rsidR="00A42E04" w:rsidRPr="00A42E04">
        <w:rPr>
          <w:rFonts w:ascii="Calibri" w:eastAsia="Arial MT" w:hAnsi="Calibri" w:cs="Calibri"/>
          <w:b/>
          <w:sz w:val="20"/>
          <w:szCs w:val="20"/>
        </w:rPr>
        <w:t>CUANTO</w:t>
      </w:r>
      <w:r w:rsidR="00A42E04" w:rsidRPr="00A42E04">
        <w:rPr>
          <w:rFonts w:ascii="Calibri" w:eastAsia="Arial MT" w:hAnsi="Calibri" w:cs="Calibri"/>
          <w:b/>
          <w:spacing w:val="-5"/>
          <w:sz w:val="20"/>
          <w:szCs w:val="20"/>
        </w:rPr>
        <w:t xml:space="preserve"> </w:t>
      </w:r>
      <w:r w:rsidR="00A42E04" w:rsidRPr="00A42E04">
        <w:rPr>
          <w:rFonts w:ascii="Calibri" w:eastAsia="Arial MT" w:hAnsi="Calibri" w:cs="Calibri"/>
          <w:b/>
          <w:sz w:val="20"/>
          <w:szCs w:val="20"/>
        </w:rPr>
        <w:t>A</w:t>
      </w:r>
      <w:r w:rsidR="00A42E04" w:rsidRPr="00A42E04">
        <w:rPr>
          <w:rFonts w:ascii="Calibri" w:eastAsia="Arial MT" w:hAnsi="Calibri" w:cs="Calibri"/>
          <w:b/>
          <w:spacing w:val="-5"/>
          <w:sz w:val="20"/>
          <w:szCs w:val="20"/>
        </w:rPr>
        <w:t xml:space="preserve"> </w:t>
      </w:r>
      <w:r w:rsidR="00A42E04" w:rsidRPr="00A42E04">
        <w:rPr>
          <w:rFonts w:ascii="Calibri" w:eastAsia="Arial MT" w:hAnsi="Calibri" w:cs="Calibri"/>
          <w:b/>
          <w:sz w:val="20"/>
          <w:szCs w:val="20"/>
        </w:rPr>
        <w:t>LA</w:t>
      </w:r>
      <w:r w:rsidR="00A42E04" w:rsidRPr="00A42E04">
        <w:rPr>
          <w:rFonts w:ascii="Calibri" w:eastAsia="Arial MT" w:hAnsi="Calibri" w:cs="Calibri"/>
          <w:b/>
          <w:spacing w:val="-6"/>
          <w:sz w:val="20"/>
          <w:szCs w:val="20"/>
        </w:rPr>
        <w:t xml:space="preserve"> </w:t>
      </w:r>
      <w:r w:rsidR="00A42E04" w:rsidRPr="00A42E04">
        <w:rPr>
          <w:rFonts w:ascii="Calibri" w:eastAsia="Arial MT" w:hAnsi="Calibri" w:cs="Calibri"/>
          <w:b/>
          <w:sz w:val="20"/>
          <w:szCs w:val="20"/>
        </w:rPr>
        <w:t>FACULTAD</w:t>
      </w:r>
      <w:r w:rsidR="00A42E04" w:rsidRPr="00A42E04">
        <w:rPr>
          <w:rFonts w:ascii="Calibri" w:eastAsia="Arial MT" w:hAnsi="Calibri" w:cs="Calibri"/>
          <w:b/>
          <w:spacing w:val="-6"/>
          <w:sz w:val="20"/>
          <w:szCs w:val="20"/>
        </w:rPr>
        <w:t xml:space="preserve"> </w:t>
      </w:r>
      <w:r w:rsidR="00A42E04" w:rsidRPr="00A42E04">
        <w:rPr>
          <w:rFonts w:ascii="Calibri" w:eastAsia="Arial MT" w:hAnsi="Calibri" w:cs="Calibri"/>
          <w:b/>
          <w:sz w:val="20"/>
          <w:szCs w:val="20"/>
        </w:rPr>
        <w:t>DE</w:t>
      </w:r>
      <w:r w:rsidR="00A42E04" w:rsidRPr="00A42E04">
        <w:rPr>
          <w:rFonts w:ascii="Calibri" w:eastAsia="Arial MT" w:hAnsi="Calibri" w:cs="Calibri"/>
          <w:b/>
          <w:spacing w:val="-5"/>
          <w:sz w:val="20"/>
          <w:szCs w:val="20"/>
        </w:rPr>
        <w:t xml:space="preserve"> </w:t>
      </w:r>
      <w:r w:rsidR="00A42E04" w:rsidRPr="00A42E04">
        <w:rPr>
          <w:rFonts w:ascii="Calibri" w:eastAsia="Arial MT" w:hAnsi="Calibri" w:cs="Calibri"/>
          <w:b/>
          <w:sz w:val="20"/>
          <w:szCs w:val="20"/>
        </w:rPr>
        <w:t>PRESENTAR</w:t>
      </w:r>
      <w:r w:rsidR="00A42E04" w:rsidRPr="00A42E04">
        <w:rPr>
          <w:rFonts w:ascii="Calibri" w:eastAsia="Arial MT" w:hAnsi="Calibri" w:cs="Calibri"/>
          <w:b/>
          <w:spacing w:val="-6"/>
          <w:sz w:val="20"/>
          <w:szCs w:val="20"/>
        </w:rPr>
        <w:t xml:space="preserve"> </w:t>
      </w:r>
      <w:r w:rsidR="00A42E04" w:rsidRPr="00A42E04">
        <w:rPr>
          <w:rFonts w:ascii="Calibri" w:eastAsia="Arial MT" w:hAnsi="Calibri" w:cs="Calibri"/>
          <w:b/>
          <w:sz w:val="20"/>
          <w:szCs w:val="20"/>
        </w:rPr>
        <w:t>INICIATIVAS</w:t>
      </w:r>
      <w:r w:rsidR="00A42E04" w:rsidRPr="00A42E04">
        <w:rPr>
          <w:rFonts w:ascii="Calibri" w:eastAsia="Arial MT" w:hAnsi="Calibri" w:cs="Calibri"/>
          <w:b/>
          <w:spacing w:val="-5"/>
          <w:sz w:val="20"/>
          <w:szCs w:val="20"/>
        </w:rPr>
        <w:t xml:space="preserve"> </w:t>
      </w:r>
      <w:r w:rsidR="00A42E04" w:rsidRPr="00A42E04">
        <w:rPr>
          <w:rFonts w:ascii="Calibri" w:eastAsia="Arial MT" w:hAnsi="Calibri" w:cs="Calibri"/>
          <w:b/>
          <w:sz w:val="20"/>
          <w:szCs w:val="20"/>
        </w:rPr>
        <w:t>ANTE EL PLENO DEL AYUNTAMIENTO:</w:t>
      </w:r>
      <w:r w:rsidR="00A42E04">
        <w:rPr>
          <w:rFonts w:ascii="Calibri" w:eastAsia="Arial MT" w:hAnsi="Calibri" w:cs="Calibri"/>
          <w:b/>
          <w:sz w:val="20"/>
          <w:szCs w:val="20"/>
        </w:rPr>
        <w:t xml:space="preserve"> </w:t>
      </w:r>
      <w:r w:rsidR="00A42E04" w:rsidRPr="00A42E04">
        <w:rPr>
          <w:rFonts w:ascii="Calibri" w:eastAsia="Arial MT" w:hAnsi="Calibri" w:cs="Calibri"/>
          <w:b/>
          <w:sz w:val="20"/>
          <w:szCs w:val="20"/>
        </w:rPr>
        <w:t xml:space="preserve">II.I.- </w:t>
      </w:r>
      <w:r w:rsidR="00A42E04" w:rsidRPr="00A42E04">
        <w:rPr>
          <w:rFonts w:ascii="Calibri" w:eastAsia="Arial MT" w:hAnsi="Calibri" w:cs="Calibri"/>
          <w:sz w:val="20"/>
          <w:szCs w:val="20"/>
        </w:rPr>
        <w:t xml:space="preserve">Que, el artículo 41 en su fracción I de la Ley del Gobierno y la Administración Pública Municipal del Estado de Jalisco, establece que: </w:t>
      </w:r>
      <w:r w:rsidR="00A42E04" w:rsidRPr="00A42E04">
        <w:rPr>
          <w:rFonts w:ascii="Calibri" w:eastAsia="Arial MT" w:hAnsi="Calibri" w:cs="Calibri"/>
          <w:i/>
          <w:sz w:val="20"/>
          <w:szCs w:val="20"/>
        </w:rPr>
        <w:t>“Tienen facultad para presentar iniciativas de ordenamientos municipales: I.- El Presidente Municipal”</w:t>
      </w:r>
      <w:r w:rsidR="00A42E04" w:rsidRPr="00A42E04">
        <w:rPr>
          <w:rFonts w:ascii="Calibri" w:eastAsia="Arial MT" w:hAnsi="Calibri" w:cs="Calibri"/>
          <w:sz w:val="20"/>
          <w:szCs w:val="20"/>
        </w:rPr>
        <w:t>;</w:t>
      </w:r>
      <w:r w:rsidR="00A42E04">
        <w:rPr>
          <w:rFonts w:ascii="Calibri" w:eastAsia="Arial MT" w:hAnsi="Calibri" w:cs="Calibri"/>
          <w:sz w:val="20"/>
          <w:szCs w:val="20"/>
        </w:rPr>
        <w:t xml:space="preserve"> </w:t>
      </w:r>
      <w:r w:rsidR="00A42E04" w:rsidRPr="00A42E04">
        <w:rPr>
          <w:rFonts w:ascii="Calibri" w:eastAsia="Arial MT" w:hAnsi="Calibri" w:cs="Calibri"/>
          <w:b/>
          <w:sz w:val="20"/>
          <w:szCs w:val="20"/>
        </w:rPr>
        <w:t>II.II.-</w:t>
      </w:r>
      <w:r w:rsidR="00A42E04" w:rsidRPr="00A42E04">
        <w:rPr>
          <w:rFonts w:ascii="Calibri" w:eastAsia="Arial MT" w:hAnsi="Calibri" w:cs="Calibri"/>
          <w:b/>
          <w:spacing w:val="-11"/>
          <w:sz w:val="20"/>
          <w:szCs w:val="20"/>
        </w:rPr>
        <w:t xml:space="preserve"> </w:t>
      </w:r>
      <w:r w:rsidR="00A42E04" w:rsidRPr="00A42E04">
        <w:rPr>
          <w:rFonts w:ascii="Calibri" w:eastAsia="Arial MT" w:hAnsi="Calibri" w:cs="Calibri"/>
          <w:sz w:val="20"/>
          <w:szCs w:val="20"/>
        </w:rPr>
        <w:t>Que,</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en</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el</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último</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párrafo</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del</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artículo</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124</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del</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Reglamento</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del</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Gobierno</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Municipal de Puerto Vallarta, Jalisco, dispone que: “</w:t>
      </w:r>
      <w:r w:rsidR="00A42E04" w:rsidRPr="00A42E04">
        <w:rPr>
          <w:rFonts w:ascii="Calibri" w:eastAsia="Arial MT" w:hAnsi="Calibri" w:cs="Calibri"/>
          <w:i/>
          <w:sz w:val="20"/>
          <w:szCs w:val="20"/>
        </w:rPr>
        <w:t>Las iniciativas constituyen los instrumentos documentales mediante los cuales se presentan al Ayuntamiento propuestas de ordenamiento, decreto o acuerdo, para su consideración y resolución.</w:t>
      </w:r>
      <w:r w:rsidR="00A42E04">
        <w:rPr>
          <w:rFonts w:ascii="Calibri" w:eastAsia="Arial MT" w:hAnsi="Calibri" w:cs="Calibri"/>
          <w:i/>
          <w:sz w:val="20"/>
          <w:szCs w:val="20"/>
        </w:rPr>
        <w:t xml:space="preserve"> </w:t>
      </w:r>
      <w:r w:rsidR="00A42E04" w:rsidRPr="00A42E04">
        <w:rPr>
          <w:rFonts w:ascii="Calibri" w:eastAsia="Arial MT" w:hAnsi="Calibri" w:cs="Calibri"/>
          <w:i/>
          <w:sz w:val="20"/>
          <w:szCs w:val="20"/>
        </w:rPr>
        <w:t>La Presidenta o Presidente Municipal, la o el Síndico Municipal y las personas Regidoras, de forma personal o por conducto de las Comisiones Edilicias, están facultados para presentar iniciativas de ordenamientos municipales, decretos municipales o iniciativas de ley y acuerdos de Ayuntamiento, en los términos de la Ley del Gobierno y la Administración Pública Municipal del Estado de Jalisco, y de este Reglamento”;</w:t>
      </w:r>
      <w:r w:rsidR="00A42E04">
        <w:rPr>
          <w:rFonts w:ascii="Calibri" w:eastAsia="Arial MT" w:hAnsi="Calibri" w:cs="Calibri"/>
          <w:i/>
          <w:sz w:val="20"/>
          <w:szCs w:val="20"/>
        </w:rPr>
        <w:t xml:space="preserve"> </w:t>
      </w:r>
      <w:r w:rsidR="00A42E04" w:rsidRPr="00A42E04">
        <w:rPr>
          <w:rFonts w:ascii="Calibri" w:eastAsia="Arial MT" w:hAnsi="Calibri" w:cs="Calibri"/>
          <w:b/>
          <w:sz w:val="20"/>
          <w:szCs w:val="20"/>
        </w:rPr>
        <w:t xml:space="preserve">II.III.- </w:t>
      </w:r>
      <w:r w:rsidR="00A42E04" w:rsidRPr="00A42E04">
        <w:rPr>
          <w:rFonts w:ascii="Calibri" w:eastAsia="Arial MT" w:hAnsi="Calibri" w:cs="Calibri"/>
          <w:sz w:val="20"/>
          <w:szCs w:val="20"/>
        </w:rPr>
        <w:t xml:space="preserve">Que, el artículo 47 en sus fracciones I y XI de la Ley del Gobierno y la Administración Pública Municipal del Estado de Jalisco, señala que: </w:t>
      </w:r>
      <w:r w:rsidR="00A42E04" w:rsidRPr="00A42E04">
        <w:rPr>
          <w:rFonts w:ascii="Calibri" w:eastAsia="Arial MT" w:hAnsi="Calibri" w:cs="Calibri"/>
          <w:i/>
          <w:sz w:val="20"/>
          <w:szCs w:val="20"/>
        </w:rPr>
        <w:t>“Corresponde al Presidente</w:t>
      </w:r>
      <w:r w:rsidR="00A42E04" w:rsidRPr="00A42E04">
        <w:rPr>
          <w:rFonts w:ascii="Calibri" w:eastAsia="Arial MT" w:hAnsi="Calibri" w:cs="Calibri"/>
          <w:i/>
          <w:spacing w:val="-4"/>
          <w:sz w:val="20"/>
          <w:szCs w:val="20"/>
        </w:rPr>
        <w:t xml:space="preserve"> </w:t>
      </w:r>
      <w:r w:rsidR="00A42E04" w:rsidRPr="00A42E04">
        <w:rPr>
          <w:rFonts w:ascii="Calibri" w:eastAsia="Arial MT" w:hAnsi="Calibri" w:cs="Calibri"/>
          <w:i/>
          <w:sz w:val="20"/>
          <w:szCs w:val="20"/>
        </w:rPr>
        <w:t>Municipal</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la</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función</w:t>
      </w:r>
      <w:r w:rsidR="00A42E04" w:rsidRPr="00A42E04">
        <w:rPr>
          <w:rFonts w:ascii="Calibri" w:eastAsia="Arial MT" w:hAnsi="Calibri" w:cs="Calibri"/>
          <w:i/>
          <w:spacing w:val="-7"/>
          <w:sz w:val="20"/>
          <w:szCs w:val="20"/>
        </w:rPr>
        <w:t xml:space="preserve"> </w:t>
      </w:r>
      <w:r w:rsidR="00A42E04" w:rsidRPr="00A42E04">
        <w:rPr>
          <w:rFonts w:ascii="Calibri" w:eastAsia="Arial MT" w:hAnsi="Calibri" w:cs="Calibri"/>
          <w:i/>
          <w:sz w:val="20"/>
          <w:szCs w:val="20"/>
        </w:rPr>
        <w:t>ejecutiva</w:t>
      </w:r>
      <w:r w:rsidR="00A42E04" w:rsidRPr="00A42E04">
        <w:rPr>
          <w:rFonts w:ascii="Calibri" w:eastAsia="Arial MT" w:hAnsi="Calibri" w:cs="Calibri"/>
          <w:i/>
          <w:spacing w:val="-7"/>
          <w:sz w:val="20"/>
          <w:szCs w:val="20"/>
        </w:rPr>
        <w:t xml:space="preserve"> </w:t>
      </w:r>
      <w:r w:rsidR="00A42E04" w:rsidRPr="00A42E04">
        <w:rPr>
          <w:rFonts w:ascii="Calibri" w:eastAsia="Arial MT" w:hAnsi="Calibri" w:cs="Calibri"/>
          <w:i/>
          <w:sz w:val="20"/>
          <w:szCs w:val="20"/>
        </w:rPr>
        <w:t>del</w:t>
      </w:r>
      <w:r w:rsidR="00A42E04" w:rsidRPr="00A42E04">
        <w:rPr>
          <w:rFonts w:ascii="Calibri" w:eastAsia="Arial MT" w:hAnsi="Calibri" w:cs="Calibri"/>
          <w:i/>
          <w:spacing w:val="-8"/>
          <w:sz w:val="20"/>
          <w:szCs w:val="20"/>
        </w:rPr>
        <w:t xml:space="preserve"> </w:t>
      </w:r>
      <w:r w:rsidR="00A42E04" w:rsidRPr="00A42E04">
        <w:rPr>
          <w:rFonts w:ascii="Calibri" w:eastAsia="Arial MT" w:hAnsi="Calibri" w:cs="Calibri"/>
          <w:i/>
          <w:sz w:val="20"/>
          <w:szCs w:val="20"/>
        </w:rPr>
        <w:t>municipio.</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Tiene</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las</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siguientes</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obligaciones:</w:t>
      </w:r>
      <w:r w:rsidR="00A42E04" w:rsidRPr="00A42E04">
        <w:rPr>
          <w:rFonts w:ascii="Calibri" w:eastAsia="Arial MT" w:hAnsi="Calibri" w:cs="Calibri"/>
          <w:i/>
          <w:spacing w:val="-7"/>
          <w:sz w:val="20"/>
          <w:szCs w:val="20"/>
        </w:rPr>
        <w:t xml:space="preserve"> </w:t>
      </w:r>
      <w:r w:rsidR="00A42E04" w:rsidRPr="00A42E04">
        <w:rPr>
          <w:rFonts w:ascii="Calibri" w:eastAsia="Arial MT" w:hAnsi="Calibri" w:cs="Calibri"/>
          <w:i/>
          <w:sz w:val="20"/>
          <w:szCs w:val="20"/>
        </w:rPr>
        <w:t>I.- Ejecutar</w:t>
      </w:r>
      <w:r w:rsidR="00A42E04" w:rsidRPr="00A42E04">
        <w:rPr>
          <w:rFonts w:ascii="Calibri" w:eastAsia="Arial MT" w:hAnsi="Calibri" w:cs="Calibri"/>
          <w:i/>
          <w:spacing w:val="-8"/>
          <w:sz w:val="20"/>
          <w:szCs w:val="20"/>
        </w:rPr>
        <w:t xml:space="preserve"> </w:t>
      </w:r>
      <w:r w:rsidR="00A42E04" w:rsidRPr="00A42E04">
        <w:rPr>
          <w:rFonts w:ascii="Calibri" w:eastAsia="Arial MT" w:hAnsi="Calibri" w:cs="Calibri"/>
          <w:i/>
          <w:sz w:val="20"/>
          <w:szCs w:val="20"/>
        </w:rPr>
        <w:t>las</w:t>
      </w:r>
      <w:r w:rsidR="00A42E04" w:rsidRPr="00A42E04">
        <w:rPr>
          <w:rFonts w:ascii="Calibri" w:eastAsia="Arial MT" w:hAnsi="Calibri" w:cs="Calibri"/>
          <w:i/>
          <w:spacing w:val="-9"/>
          <w:sz w:val="20"/>
          <w:szCs w:val="20"/>
        </w:rPr>
        <w:t xml:space="preserve"> </w:t>
      </w:r>
      <w:r w:rsidR="00A42E04" w:rsidRPr="00A42E04">
        <w:rPr>
          <w:rFonts w:ascii="Calibri" w:eastAsia="Arial MT" w:hAnsi="Calibri" w:cs="Calibri"/>
          <w:i/>
          <w:sz w:val="20"/>
          <w:szCs w:val="20"/>
        </w:rPr>
        <w:t>determinaciones</w:t>
      </w:r>
      <w:r w:rsidR="00A42E04" w:rsidRPr="00A42E04">
        <w:rPr>
          <w:rFonts w:ascii="Calibri" w:eastAsia="Arial MT" w:hAnsi="Calibri" w:cs="Calibri"/>
          <w:i/>
          <w:spacing w:val="-8"/>
          <w:sz w:val="20"/>
          <w:szCs w:val="20"/>
        </w:rPr>
        <w:t xml:space="preserve"> </w:t>
      </w:r>
      <w:r w:rsidR="00A42E04" w:rsidRPr="00A42E04">
        <w:rPr>
          <w:rFonts w:ascii="Calibri" w:eastAsia="Arial MT" w:hAnsi="Calibri" w:cs="Calibri"/>
          <w:i/>
          <w:sz w:val="20"/>
          <w:szCs w:val="20"/>
        </w:rPr>
        <w:t>del</w:t>
      </w:r>
      <w:r w:rsidR="00A42E04" w:rsidRPr="00A42E04">
        <w:rPr>
          <w:rFonts w:ascii="Calibri" w:eastAsia="Arial MT" w:hAnsi="Calibri" w:cs="Calibri"/>
          <w:i/>
          <w:spacing w:val="-8"/>
          <w:sz w:val="20"/>
          <w:szCs w:val="20"/>
        </w:rPr>
        <w:t xml:space="preserve"> </w:t>
      </w:r>
      <w:r w:rsidR="00A42E04" w:rsidRPr="00A42E04">
        <w:rPr>
          <w:rFonts w:ascii="Calibri" w:eastAsia="Arial MT" w:hAnsi="Calibri" w:cs="Calibri"/>
          <w:i/>
          <w:sz w:val="20"/>
          <w:szCs w:val="20"/>
        </w:rPr>
        <w:t>Ayuntamiento</w:t>
      </w:r>
      <w:r w:rsidR="00A42E04" w:rsidRPr="00A42E04">
        <w:rPr>
          <w:rFonts w:ascii="Calibri" w:eastAsia="Arial MT" w:hAnsi="Calibri" w:cs="Calibri"/>
          <w:i/>
          <w:spacing w:val="-7"/>
          <w:sz w:val="20"/>
          <w:szCs w:val="20"/>
        </w:rPr>
        <w:t xml:space="preserve"> </w:t>
      </w:r>
      <w:r w:rsidR="00A42E04" w:rsidRPr="00A42E04">
        <w:rPr>
          <w:rFonts w:ascii="Calibri" w:eastAsia="Arial MT" w:hAnsi="Calibri" w:cs="Calibri"/>
          <w:i/>
          <w:sz w:val="20"/>
          <w:szCs w:val="20"/>
        </w:rPr>
        <w:t>que</w:t>
      </w:r>
      <w:r w:rsidR="00A42E04" w:rsidRPr="00A42E04">
        <w:rPr>
          <w:rFonts w:ascii="Calibri" w:eastAsia="Arial MT" w:hAnsi="Calibri" w:cs="Calibri"/>
          <w:i/>
          <w:spacing w:val="-7"/>
          <w:sz w:val="20"/>
          <w:szCs w:val="20"/>
        </w:rPr>
        <w:t xml:space="preserve"> </w:t>
      </w:r>
      <w:r w:rsidR="00A42E04" w:rsidRPr="00A42E04">
        <w:rPr>
          <w:rFonts w:ascii="Calibri" w:eastAsia="Arial MT" w:hAnsi="Calibri" w:cs="Calibri"/>
          <w:i/>
          <w:sz w:val="20"/>
          <w:szCs w:val="20"/>
        </w:rPr>
        <w:t>se</w:t>
      </w:r>
      <w:r w:rsidR="00A42E04" w:rsidRPr="00A42E04">
        <w:rPr>
          <w:rFonts w:ascii="Calibri" w:eastAsia="Arial MT" w:hAnsi="Calibri" w:cs="Calibri"/>
          <w:i/>
          <w:spacing w:val="-8"/>
          <w:sz w:val="20"/>
          <w:szCs w:val="20"/>
        </w:rPr>
        <w:t xml:space="preserve"> </w:t>
      </w:r>
      <w:r w:rsidR="00A42E04" w:rsidRPr="00A42E04">
        <w:rPr>
          <w:rFonts w:ascii="Calibri" w:eastAsia="Arial MT" w:hAnsi="Calibri" w:cs="Calibri"/>
          <w:i/>
          <w:sz w:val="20"/>
          <w:szCs w:val="20"/>
        </w:rPr>
        <w:t>apeguen</w:t>
      </w:r>
      <w:r w:rsidR="00A42E04" w:rsidRPr="00A42E04">
        <w:rPr>
          <w:rFonts w:ascii="Calibri" w:eastAsia="Arial MT" w:hAnsi="Calibri" w:cs="Calibri"/>
          <w:i/>
          <w:spacing w:val="-7"/>
          <w:sz w:val="20"/>
          <w:szCs w:val="20"/>
        </w:rPr>
        <w:t xml:space="preserve"> </w:t>
      </w:r>
      <w:r w:rsidR="00A42E04" w:rsidRPr="00A42E04">
        <w:rPr>
          <w:rFonts w:ascii="Calibri" w:eastAsia="Arial MT" w:hAnsi="Calibri" w:cs="Calibri"/>
          <w:i/>
          <w:sz w:val="20"/>
          <w:szCs w:val="20"/>
        </w:rPr>
        <w:t>a</w:t>
      </w:r>
      <w:r w:rsidR="00A42E04" w:rsidRPr="00A42E04">
        <w:rPr>
          <w:rFonts w:ascii="Calibri" w:eastAsia="Arial MT" w:hAnsi="Calibri" w:cs="Calibri"/>
          <w:i/>
          <w:spacing w:val="-7"/>
          <w:sz w:val="20"/>
          <w:szCs w:val="20"/>
        </w:rPr>
        <w:t xml:space="preserve"> </w:t>
      </w:r>
      <w:r w:rsidR="00A42E04" w:rsidRPr="00A42E04">
        <w:rPr>
          <w:rFonts w:ascii="Calibri" w:eastAsia="Arial MT" w:hAnsi="Calibri" w:cs="Calibri"/>
          <w:i/>
          <w:sz w:val="20"/>
          <w:szCs w:val="20"/>
        </w:rPr>
        <w:t>la</w:t>
      </w:r>
      <w:r w:rsidR="00A42E04" w:rsidRPr="00A42E04">
        <w:rPr>
          <w:rFonts w:ascii="Calibri" w:eastAsia="Arial MT" w:hAnsi="Calibri" w:cs="Calibri"/>
          <w:i/>
          <w:spacing w:val="-9"/>
          <w:sz w:val="20"/>
          <w:szCs w:val="20"/>
        </w:rPr>
        <w:t xml:space="preserve"> </w:t>
      </w:r>
      <w:r w:rsidR="00A42E04" w:rsidRPr="00A42E04">
        <w:rPr>
          <w:rFonts w:ascii="Calibri" w:eastAsia="Arial MT" w:hAnsi="Calibri" w:cs="Calibri"/>
          <w:i/>
          <w:sz w:val="20"/>
          <w:szCs w:val="20"/>
        </w:rPr>
        <w:t>Ley;</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y XI.-</w:t>
      </w:r>
      <w:r w:rsidR="00A42E04" w:rsidRPr="00A42E04">
        <w:rPr>
          <w:rFonts w:ascii="Calibri" w:eastAsia="Arial MT" w:hAnsi="Calibri" w:cs="Calibri"/>
          <w:i/>
          <w:spacing w:val="-8"/>
          <w:sz w:val="20"/>
          <w:szCs w:val="20"/>
        </w:rPr>
        <w:t xml:space="preserve"> </w:t>
      </w:r>
      <w:r w:rsidR="00A42E04" w:rsidRPr="00A42E04">
        <w:rPr>
          <w:rFonts w:ascii="Calibri" w:eastAsia="Arial MT" w:hAnsi="Calibri" w:cs="Calibri"/>
          <w:i/>
          <w:sz w:val="20"/>
          <w:szCs w:val="20"/>
        </w:rPr>
        <w:t>Vigilar</w:t>
      </w:r>
      <w:r w:rsidR="00A42E04" w:rsidRPr="00A42E04">
        <w:rPr>
          <w:rFonts w:ascii="Calibri" w:eastAsia="Arial MT" w:hAnsi="Calibri" w:cs="Calibri"/>
          <w:i/>
          <w:spacing w:val="-8"/>
          <w:sz w:val="20"/>
          <w:szCs w:val="20"/>
        </w:rPr>
        <w:t xml:space="preserve"> </w:t>
      </w:r>
      <w:r w:rsidR="00A42E04" w:rsidRPr="00A42E04">
        <w:rPr>
          <w:rFonts w:ascii="Calibri" w:eastAsia="Arial MT" w:hAnsi="Calibri" w:cs="Calibri"/>
          <w:i/>
          <w:sz w:val="20"/>
          <w:szCs w:val="20"/>
        </w:rPr>
        <w:t>que</w:t>
      </w:r>
      <w:r w:rsidR="00A42E04" w:rsidRPr="00A42E04">
        <w:rPr>
          <w:rFonts w:ascii="Calibri" w:eastAsia="Arial MT" w:hAnsi="Calibri" w:cs="Calibri"/>
          <w:i/>
          <w:spacing w:val="-8"/>
          <w:sz w:val="20"/>
          <w:szCs w:val="20"/>
        </w:rPr>
        <w:t xml:space="preserve"> </w:t>
      </w:r>
      <w:r w:rsidR="00A42E04" w:rsidRPr="00A42E04">
        <w:rPr>
          <w:rFonts w:ascii="Calibri" w:eastAsia="Arial MT" w:hAnsi="Calibri" w:cs="Calibri"/>
          <w:i/>
          <w:sz w:val="20"/>
          <w:szCs w:val="20"/>
        </w:rPr>
        <w:t>el destino</w:t>
      </w:r>
      <w:r w:rsidR="00A42E04" w:rsidRPr="00A42E04">
        <w:rPr>
          <w:rFonts w:ascii="Calibri" w:eastAsia="Arial MT" w:hAnsi="Calibri" w:cs="Calibri"/>
          <w:i/>
          <w:spacing w:val="-2"/>
          <w:sz w:val="20"/>
          <w:szCs w:val="20"/>
        </w:rPr>
        <w:t xml:space="preserve"> </w:t>
      </w:r>
      <w:r w:rsidR="00A42E04" w:rsidRPr="00A42E04">
        <w:rPr>
          <w:rFonts w:ascii="Calibri" w:eastAsia="Arial MT" w:hAnsi="Calibri" w:cs="Calibri"/>
          <w:i/>
          <w:sz w:val="20"/>
          <w:szCs w:val="20"/>
        </w:rPr>
        <w:t>y</w:t>
      </w:r>
      <w:r w:rsidR="00A42E04" w:rsidRPr="00A42E04">
        <w:rPr>
          <w:rFonts w:ascii="Calibri" w:eastAsia="Arial MT" w:hAnsi="Calibri" w:cs="Calibri"/>
          <w:i/>
          <w:spacing w:val="-2"/>
          <w:sz w:val="20"/>
          <w:szCs w:val="20"/>
        </w:rPr>
        <w:t xml:space="preserve"> </w:t>
      </w:r>
      <w:r w:rsidR="00A42E04" w:rsidRPr="00A42E04">
        <w:rPr>
          <w:rFonts w:ascii="Calibri" w:eastAsia="Arial MT" w:hAnsi="Calibri" w:cs="Calibri"/>
          <w:i/>
          <w:sz w:val="20"/>
          <w:szCs w:val="20"/>
        </w:rPr>
        <w:t>monto</w:t>
      </w:r>
      <w:r w:rsidR="00A42E04" w:rsidRPr="00A42E04">
        <w:rPr>
          <w:rFonts w:ascii="Calibri" w:eastAsia="Arial MT" w:hAnsi="Calibri" w:cs="Calibri"/>
          <w:i/>
          <w:spacing w:val="-1"/>
          <w:sz w:val="20"/>
          <w:szCs w:val="20"/>
        </w:rPr>
        <w:t xml:space="preserve"> </w:t>
      </w:r>
      <w:r w:rsidR="00A42E04" w:rsidRPr="00A42E04">
        <w:rPr>
          <w:rFonts w:ascii="Calibri" w:eastAsia="Arial MT" w:hAnsi="Calibri" w:cs="Calibri"/>
          <w:i/>
          <w:sz w:val="20"/>
          <w:szCs w:val="20"/>
        </w:rPr>
        <w:t>de</w:t>
      </w:r>
      <w:r w:rsidR="00A42E04" w:rsidRPr="00A42E04">
        <w:rPr>
          <w:rFonts w:ascii="Calibri" w:eastAsia="Arial MT" w:hAnsi="Calibri" w:cs="Calibri"/>
          <w:i/>
          <w:spacing w:val="-2"/>
          <w:sz w:val="20"/>
          <w:szCs w:val="20"/>
        </w:rPr>
        <w:t xml:space="preserve"> </w:t>
      </w:r>
      <w:r w:rsidR="00A42E04" w:rsidRPr="00A42E04">
        <w:rPr>
          <w:rFonts w:ascii="Calibri" w:eastAsia="Arial MT" w:hAnsi="Calibri" w:cs="Calibri"/>
          <w:i/>
          <w:sz w:val="20"/>
          <w:szCs w:val="20"/>
        </w:rPr>
        <w:t>los</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caudales</w:t>
      </w:r>
      <w:r w:rsidR="00A42E04" w:rsidRPr="00A42E04">
        <w:rPr>
          <w:rFonts w:ascii="Calibri" w:eastAsia="Arial MT" w:hAnsi="Calibri" w:cs="Calibri"/>
          <w:i/>
          <w:spacing w:val="-2"/>
          <w:sz w:val="20"/>
          <w:szCs w:val="20"/>
        </w:rPr>
        <w:t xml:space="preserve"> </w:t>
      </w:r>
      <w:r w:rsidR="00A42E04" w:rsidRPr="00A42E04">
        <w:rPr>
          <w:rFonts w:ascii="Calibri" w:eastAsia="Arial MT" w:hAnsi="Calibri" w:cs="Calibri"/>
          <w:i/>
          <w:sz w:val="20"/>
          <w:szCs w:val="20"/>
        </w:rPr>
        <w:t>municipales</w:t>
      </w:r>
      <w:r w:rsidR="00A42E04" w:rsidRPr="00A42E04">
        <w:rPr>
          <w:rFonts w:ascii="Calibri" w:eastAsia="Arial MT" w:hAnsi="Calibri" w:cs="Calibri"/>
          <w:i/>
          <w:spacing w:val="-4"/>
          <w:sz w:val="20"/>
          <w:szCs w:val="20"/>
        </w:rPr>
        <w:t xml:space="preserve"> </w:t>
      </w:r>
      <w:r w:rsidR="00A42E04" w:rsidRPr="00A42E04">
        <w:rPr>
          <w:rFonts w:ascii="Calibri" w:eastAsia="Arial MT" w:hAnsi="Calibri" w:cs="Calibri"/>
          <w:i/>
          <w:sz w:val="20"/>
          <w:szCs w:val="20"/>
        </w:rPr>
        <w:t>se</w:t>
      </w:r>
      <w:r w:rsidR="00A42E04" w:rsidRPr="00A42E04">
        <w:rPr>
          <w:rFonts w:ascii="Calibri" w:eastAsia="Arial MT" w:hAnsi="Calibri" w:cs="Calibri"/>
          <w:i/>
          <w:spacing w:val="-2"/>
          <w:sz w:val="20"/>
          <w:szCs w:val="20"/>
        </w:rPr>
        <w:t xml:space="preserve"> </w:t>
      </w:r>
      <w:r w:rsidR="00A42E04" w:rsidRPr="00A42E04">
        <w:rPr>
          <w:rFonts w:ascii="Calibri" w:eastAsia="Arial MT" w:hAnsi="Calibri" w:cs="Calibri"/>
          <w:i/>
          <w:sz w:val="20"/>
          <w:szCs w:val="20"/>
        </w:rPr>
        <w:t>ajusten</w:t>
      </w:r>
      <w:r w:rsidR="00A42E04" w:rsidRPr="00A42E04">
        <w:rPr>
          <w:rFonts w:ascii="Calibri" w:eastAsia="Arial MT" w:hAnsi="Calibri" w:cs="Calibri"/>
          <w:i/>
          <w:spacing w:val="-4"/>
          <w:sz w:val="20"/>
          <w:szCs w:val="20"/>
        </w:rPr>
        <w:t xml:space="preserve"> </w:t>
      </w:r>
      <w:r w:rsidR="00A42E04" w:rsidRPr="00A42E04">
        <w:rPr>
          <w:rFonts w:ascii="Calibri" w:eastAsia="Arial MT" w:hAnsi="Calibri" w:cs="Calibri"/>
          <w:i/>
          <w:sz w:val="20"/>
          <w:szCs w:val="20"/>
        </w:rPr>
        <w:t>a</w:t>
      </w:r>
      <w:r w:rsidR="00A42E04" w:rsidRPr="00A42E04">
        <w:rPr>
          <w:rFonts w:ascii="Calibri" w:eastAsia="Arial MT" w:hAnsi="Calibri" w:cs="Calibri"/>
          <w:i/>
          <w:spacing w:val="-2"/>
          <w:sz w:val="20"/>
          <w:szCs w:val="20"/>
        </w:rPr>
        <w:t xml:space="preserve"> </w:t>
      </w:r>
      <w:r w:rsidR="00A42E04" w:rsidRPr="00A42E04">
        <w:rPr>
          <w:rFonts w:ascii="Calibri" w:eastAsia="Arial MT" w:hAnsi="Calibri" w:cs="Calibri"/>
          <w:i/>
          <w:sz w:val="20"/>
          <w:szCs w:val="20"/>
        </w:rPr>
        <w:t>los</w:t>
      </w:r>
      <w:r w:rsidR="00A42E04" w:rsidRPr="00A42E04">
        <w:rPr>
          <w:rFonts w:ascii="Calibri" w:eastAsia="Arial MT" w:hAnsi="Calibri" w:cs="Calibri"/>
          <w:i/>
          <w:spacing w:val="-2"/>
          <w:sz w:val="20"/>
          <w:szCs w:val="20"/>
        </w:rPr>
        <w:t xml:space="preserve"> </w:t>
      </w:r>
      <w:r w:rsidR="00A42E04" w:rsidRPr="00A42E04">
        <w:rPr>
          <w:rFonts w:ascii="Calibri" w:eastAsia="Arial MT" w:hAnsi="Calibri" w:cs="Calibri"/>
          <w:i/>
          <w:sz w:val="20"/>
          <w:szCs w:val="20"/>
        </w:rPr>
        <w:t>presupuestos</w:t>
      </w:r>
      <w:r w:rsidR="00A42E04" w:rsidRPr="00A42E04">
        <w:rPr>
          <w:rFonts w:ascii="Calibri" w:eastAsia="Arial MT" w:hAnsi="Calibri" w:cs="Calibri"/>
          <w:i/>
          <w:spacing w:val="-2"/>
          <w:sz w:val="20"/>
          <w:szCs w:val="20"/>
        </w:rPr>
        <w:t xml:space="preserve"> </w:t>
      </w:r>
      <w:r w:rsidR="00A42E04" w:rsidRPr="00A42E04">
        <w:rPr>
          <w:rFonts w:ascii="Calibri" w:eastAsia="Arial MT" w:hAnsi="Calibri" w:cs="Calibri"/>
          <w:i/>
          <w:sz w:val="20"/>
          <w:szCs w:val="20"/>
        </w:rPr>
        <w:t>de</w:t>
      </w:r>
      <w:r w:rsidR="00A42E04" w:rsidRPr="00A42E04">
        <w:rPr>
          <w:rFonts w:ascii="Calibri" w:eastAsia="Arial MT" w:hAnsi="Calibri" w:cs="Calibri"/>
          <w:i/>
          <w:spacing w:val="-2"/>
          <w:sz w:val="20"/>
          <w:szCs w:val="20"/>
        </w:rPr>
        <w:t xml:space="preserve"> </w:t>
      </w:r>
      <w:r w:rsidR="00A42E04" w:rsidRPr="00A42E04">
        <w:rPr>
          <w:rFonts w:ascii="Calibri" w:eastAsia="Arial MT" w:hAnsi="Calibri" w:cs="Calibri"/>
          <w:i/>
          <w:sz w:val="20"/>
          <w:szCs w:val="20"/>
        </w:rPr>
        <w:t>egresos</w:t>
      </w:r>
      <w:r w:rsidR="00A42E04" w:rsidRPr="00A42E04">
        <w:rPr>
          <w:rFonts w:ascii="Calibri" w:eastAsia="Arial MT" w:hAnsi="Calibri" w:cs="Calibri"/>
          <w:i/>
          <w:spacing w:val="-2"/>
          <w:sz w:val="20"/>
          <w:szCs w:val="20"/>
        </w:rPr>
        <w:t xml:space="preserve"> </w:t>
      </w:r>
      <w:r w:rsidR="00A42E04" w:rsidRPr="00A42E04">
        <w:rPr>
          <w:rFonts w:ascii="Calibri" w:eastAsia="Arial MT" w:hAnsi="Calibri" w:cs="Calibri"/>
          <w:i/>
          <w:sz w:val="20"/>
          <w:szCs w:val="20"/>
        </w:rPr>
        <w:t>y</w:t>
      </w:r>
      <w:r w:rsidR="00A42E04" w:rsidRPr="00A42E04">
        <w:rPr>
          <w:rFonts w:ascii="Calibri" w:eastAsia="Arial MT" w:hAnsi="Calibri" w:cs="Calibri"/>
          <w:i/>
          <w:spacing w:val="-4"/>
          <w:sz w:val="20"/>
          <w:szCs w:val="20"/>
        </w:rPr>
        <w:t xml:space="preserve"> </w:t>
      </w:r>
      <w:r w:rsidR="00A42E04" w:rsidRPr="00A42E04">
        <w:rPr>
          <w:rFonts w:ascii="Calibri" w:eastAsia="Arial MT" w:hAnsi="Calibri" w:cs="Calibri"/>
          <w:i/>
          <w:sz w:val="20"/>
          <w:szCs w:val="20"/>
        </w:rPr>
        <w:t>de la correcta recaudación, custodia y administración de los impuestos, derechos, productos, aprovechamientos,</w:t>
      </w:r>
      <w:r w:rsidR="00A42E04" w:rsidRPr="00A42E04">
        <w:rPr>
          <w:rFonts w:ascii="Calibri" w:eastAsia="Arial MT" w:hAnsi="Calibri" w:cs="Calibri"/>
          <w:i/>
          <w:spacing w:val="-12"/>
          <w:sz w:val="20"/>
          <w:szCs w:val="20"/>
        </w:rPr>
        <w:t xml:space="preserve"> </w:t>
      </w:r>
      <w:r w:rsidR="00A42E04" w:rsidRPr="00A42E04">
        <w:rPr>
          <w:rFonts w:ascii="Calibri" w:eastAsia="Arial MT" w:hAnsi="Calibri" w:cs="Calibri"/>
          <w:i/>
          <w:sz w:val="20"/>
          <w:szCs w:val="20"/>
        </w:rPr>
        <w:t>participaciones</w:t>
      </w:r>
      <w:r w:rsidR="00A42E04" w:rsidRPr="00A42E04">
        <w:rPr>
          <w:rFonts w:ascii="Calibri" w:eastAsia="Arial MT" w:hAnsi="Calibri" w:cs="Calibri"/>
          <w:i/>
          <w:spacing w:val="-13"/>
          <w:sz w:val="20"/>
          <w:szCs w:val="20"/>
        </w:rPr>
        <w:t xml:space="preserve"> </w:t>
      </w:r>
      <w:r w:rsidR="00A42E04" w:rsidRPr="00A42E04">
        <w:rPr>
          <w:rFonts w:ascii="Calibri" w:eastAsia="Arial MT" w:hAnsi="Calibri" w:cs="Calibri"/>
          <w:i/>
          <w:sz w:val="20"/>
          <w:szCs w:val="20"/>
        </w:rPr>
        <w:t>y</w:t>
      </w:r>
      <w:r w:rsidR="00A42E04" w:rsidRPr="00A42E04">
        <w:rPr>
          <w:rFonts w:ascii="Calibri" w:eastAsia="Arial MT" w:hAnsi="Calibri" w:cs="Calibri"/>
          <w:i/>
          <w:spacing w:val="-15"/>
          <w:sz w:val="20"/>
          <w:szCs w:val="20"/>
        </w:rPr>
        <w:t xml:space="preserve"> </w:t>
      </w:r>
      <w:r w:rsidR="00A42E04" w:rsidRPr="00A42E04">
        <w:rPr>
          <w:rFonts w:ascii="Calibri" w:eastAsia="Arial MT" w:hAnsi="Calibri" w:cs="Calibri"/>
          <w:i/>
          <w:sz w:val="20"/>
          <w:szCs w:val="20"/>
        </w:rPr>
        <w:t>demás</w:t>
      </w:r>
      <w:r w:rsidR="00A42E04" w:rsidRPr="00A42E04">
        <w:rPr>
          <w:rFonts w:ascii="Calibri" w:eastAsia="Arial MT" w:hAnsi="Calibri" w:cs="Calibri"/>
          <w:i/>
          <w:spacing w:val="-13"/>
          <w:sz w:val="20"/>
          <w:szCs w:val="20"/>
        </w:rPr>
        <w:t xml:space="preserve"> </w:t>
      </w:r>
      <w:r w:rsidR="00A42E04" w:rsidRPr="00A42E04">
        <w:rPr>
          <w:rFonts w:ascii="Calibri" w:eastAsia="Arial MT" w:hAnsi="Calibri" w:cs="Calibri"/>
          <w:i/>
          <w:sz w:val="20"/>
          <w:szCs w:val="20"/>
        </w:rPr>
        <w:t>ingresos</w:t>
      </w:r>
      <w:r w:rsidR="00A42E04" w:rsidRPr="00A42E04">
        <w:rPr>
          <w:rFonts w:ascii="Calibri" w:eastAsia="Arial MT" w:hAnsi="Calibri" w:cs="Calibri"/>
          <w:i/>
          <w:spacing w:val="-13"/>
          <w:sz w:val="20"/>
          <w:szCs w:val="20"/>
        </w:rPr>
        <w:t xml:space="preserve"> </w:t>
      </w:r>
      <w:r w:rsidR="00A42E04" w:rsidRPr="00A42E04">
        <w:rPr>
          <w:rFonts w:ascii="Calibri" w:eastAsia="Arial MT" w:hAnsi="Calibri" w:cs="Calibri"/>
          <w:i/>
          <w:sz w:val="20"/>
          <w:szCs w:val="20"/>
        </w:rPr>
        <w:t>propios</w:t>
      </w:r>
      <w:r w:rsidR="00A42E04" w:rsidRPr="00A42E04">
        <w:rPr>
          <w:rFonts w:ascii="Calibri" w:eastAsia="Arial MT" w:hAnsi="Calibri" w:cs="Calibri"/>
          <w:i/>
          <w:spacing w:val="-12"/>
          <w:sz w:val="20"/>
          <w:szCs w:val="20"/>
        </w:rPr>
        <w:t xml:space="preserve"> </w:t>
      </w:r>
      <w:r w:rsidR="00A42E04" w:rsidRPr="00A42E04">
        <w:rPr>
          <w:rFonts w:ascii="Calibri" w:eastAsia="Arial MT" w:hAnsi="Calibri" w:cs="Calibri"/>
          <w:i/>
          <w:sz w:val="20"/>
          <w:szCs w:val="20"/>
        </w:rPr>
        <w:t>del</w:t>
      </w:r>
      <w:r w:rsidR="00A42E04" w:rsidRPr="00A42E04">
        <w:rPr>
          <w:rFonts w:ascii="Calibri" w:eastAsia="Arial MT" w:hAnsi="Calibri" w:cs="Calibri"/>
          <w:i/>
          <w:spacing w:val="-13"/>
          <w:sz w:val="20"/>
          <w:szCs w:val="20"/>
        </w:rPr>
        <w:t xml:space="preserve"> </w:t>
      </w:r>
      <w:r w:rsidR="00A42E04" w:rsidRPr="00A42E04">
        <w:rPr>
          <w:rFonts w:ascii="Calibri" w:eastAsia="Arial MT" w:hAnsi="Calibri" w:cs="Calibri"/>
          <w:i/>
          <w:sz w:val="20"/>
          <w:szCs w:val="20"/>
        </w:rPr>
        <w:t>Municipio,</w:t>
      </w:r>
      <w:r w:rsidR="00A42E04" w:rsidRPr="00A42E04">
        <w:rPr>
          <w:rFonts w:ascii="Calibri" w:eastAsia="Arial MT" w:hAnsi="Calibri" w:cs="Calibri"/>
          <w:i/>
          <w:spacing w:val="-12"/>
          <w:sz w:val="20"/>
          <w:szCs w:val="20"/>
        </w:rPr>
        <w:t xml:space="preserve"> </w:t>
      </w:r>
      <w:r w:rsidR="00A42E04" w:rsidRPr="00A42E04">
        <w:rPr>
          <w:rFonts w:ascii="Calibri" w:eastAsia="Arial MT" w:hAnsi="Calibri" w:cs="Calibri"/>
          <w:i/>
          <w:sz w:val="20"/>
          <w:szCs w:val="20"/>
        </w:rPr>
        <w:t>así</w:t>
      </w:r>
      <w:r w:rsidR="00A42E04" w:rsidRPr="00A42E04">
        <w:rPr>
          <w:rFonts w:ascii="Calibri" w:eastAsia="Arial MT" w:hAnsi="Calibri" w:cs="Calibri"/>
          <w:i/>
          <w:spacing w:val="-12"/>
          <w:sz w:val="20"/>
          <w:szCs w:val="20"/>
        </w:rPr>
        <w:t xml:space="preserve"> </w:t>
      </w:r>
      <w:r w:rsidR="00A42E04" w:rsidRPr="00A42E04">
        <w:rPr>
          <w:rFonts w:ascii="Calibri" w:eastAsia="Arial MT" w:hAnsi="Calibri" w:cs="Calibri"/>
          <w:i/>
          <w:sz w:val="20"/>
          <w:szCs w:val="20"/>
        </w:rPr>
        <w:t>como</w:t>
      </w:r>
      <w:r w:rsidR="00A42E04" w:rsidRPr="00A42E04">
        <w:rPr>
          <w:rFonts w:ascii="Calibri" w:eastAsia="Arial MT" w:hAnsi="Calibri" w:cs="Calibri"/>
          <w:i/>
          <w:spacing w:val="-12"/>
          <w:sz w:val="20"/>
          <w:szCs w:val="20"/>
        </w:rPr>
        <w:t xml:space="preserve"> </w:t>
      </w:r>
      <w:r w:rsidR="00A42E04" w:rsidRPr="00A42E04">
        <w:rPr>
          <w:rFonts w:ascii="Calibri" w:eastAsia="Arial MT" w:hAnsi="Calibri" w:cs="Calibri"/>
          <w:i/>
          <w:sz w:val="20"/>
          <w:szCs w:val="20"/>
        </w:rPr>
        <w:t>ejercer la</w:t>
      </w:r>
      <w:r w:rsidR="00A42E04" w:rsidRPr="00A42E04">
        <w:rPr>
          <w:rFonts w:ascii="Calibri" w:eastAsia="Arial MT" w:hAnsi="Calibri" w:cs="Calibri"/>
          <w:i/>
          <w:spacing w:val="-9"/>
          <w:sz w:val="20"/>
          <w:szCs w:val="20"/>
        </w:rPr>
        <w:t xml:space="preserve"> </w:t>
      </w:r>
      <w:r w:rsidR="00A42E04" w:rsidRPr="00A42E04">
        <w:rPr>
          <w:rFonts w:ascii="Calibri" w:eastAsia="Arial MT" w:hAnsi="Calibri" w:cs="Calibri"/>
          <w:i/>
          <w:sz w:val="20"/>
          <w:szCs w:val="20"/>
        </w:rPr>
        <w:t>facultad</w:t>
      </w:r>
      <w:r w:rsidR="00A42E04" w:rsidRPr="00A42E04">
        <w:rPr>
          <w:rFonts w:ascii="Calibri" w:eastAsia="Arial MT" w:hAnsi="Calibri" w:cs="Calibri"/>
          <w:i/>
          <w:spacing w:val="-11"/>
          <w:sz w:val="20"/>
          <w:szCs w:val="20"/>
        </w:rPr>
        <w:t xml:space="preserve"> </w:t>
      </w:r>
      <w:r w:rsidR="00A42E04" w:rsidRPr="00A42E04">
        <w:rPr>
          <w:rFonts w:ascii="Calibri" w:eastAsia="Arial MT" w:hAnsi="Calibri" w:cs="Calibri"/>
          <w:i/>
          <w:sz w:val="20"/>
          <w:szCs w:val="20"/>
        </w:rPr>
        <w:t>económico</w:t>
      </w:r>
      <w:r w:rsidR="00A42E04" w:rsidRPr="00A42E04">
        <w:rPr>
          <w:rFonts w:ascii="Calibri" w:eastAsia="Arial MT" w:hAnsi="Calibri" w:cs="Calibri"/>
          <w:i/>
          <w:spacing w:val="-11"/>
          <w:sz w:val="20"/>
          <w:szCs w:val="20"/>
        </w:rPr>
        <w:t xml:space="preserve"> </w:t>
      </w:r>
      <w:r w:rsidR="00A42E04" w:rsidRPr="00A42E04">
        <w:rPr>
          <w:rFonts w:ascii="Calibri" w:eastAsia="Arial MT" w:hAnsi="Calibri" w:cs="Calibri"/>
          <w:i/>
          <w:sz w:val="20"/>
          <w:szCs w:val="20"/>
        </w:rPr>
        <w:t>coactiva</w:t>
      </w:r>
      <w:r w:rsidR="00A42E04" w:rsidRPr="00A42E04">
        <w:rPr>
          <w:rFonts w:ascii="Calibri" w:eastAsia="Arial MT" w:hAnsi="Calibri" w:cs="Calibri"/>
          <w:i/>
          <w:spacing w:val="-11"/>
          <w:sz w:val="20"/>
          <w:szCs w:val="20"/>
        </w:rPr>
        <w:t xml:space="preserve"> </w:t>
      </w:r>
      <w:r w:rsidR="00A42E04" w:rsidRPr="00A42E04">
        <w:rPr>
          <w:rFonts w:ascii="Calibri" w:eastAsia="Arial MT" w:hAnsi="Calibri" w:cs="Calibri"/>
          <w:i/>
          <w:sz w:val="20"/>
          <w:szCs w:val="20"/>
        </w:rPr>
        <w:t>para</w:t>
      </w:r>
      <w:r w:rsidR="00A42E04" w:rsidRPr="00A42E04">
        <w:rPr>
          <w:rFonts w:ascii="Calibri" w:eastAsia="Arial MT" w:hAnsi="Calibri" w:cs="Calibri"/>
          <w:i/>
          <w:spacing w:val="-11"/>
          <w:sz w:val="20"/>
          <w:szCs w:val="20"/>
        </w:rPr>
        <w:t xml:space="preserve"> </w:t>
      </w:r>
      <w:r w:rsidR="00A42E04" w:rsidRPr="00A42E04">
        <w:rPr>
          <w:rFonts w:ascii="Calibri" w:eastAsia="Arial MT" w:hAnsi="Calibri" w:cs="Calibri"/>
          <w:i/>
          <w:sz w:val="20"/>
          <w:szCs w:val="20"/>
        </w:rPr>
        <w:t>hacer</w:t>
      </w:r>
      <w:r w:rsidR="00A42E04" w:rsidRPr="00A42E04">
        <w:rPr>
          <w:rFonts w:ascii="Calibri" w:eastAsia="Arial MT" w:hAnsi="Calibri" w:cs="Calibri"/>
          <w:i/>
          <w:spacing w:val="-12"/>
          <w:sz w:val="20"/>
          <w:szCs w:val="20"/>
        </w:rPr>
        <w:t xml:space="preserve"> </w:t>
      </w:r>
      <w:r w:rsidR="00A42E04" w:rsidRPr="00A42E04">
        <w:rPr>
          <w:rFonts w:ascii="Calibri" w:eastAsia="Arial MT" w:hAnsi="Calibri" w:cs="Calibri"/>
          <w:i/>
          <w:sz w:val="20"/>
          <w:szCs w:val="20"/>
        </w:rPr>
        <w:t>efectivos</w:t>
      </w:r>
      <w:r w:rsidR="00A42E04" w:rsidRPr="00A42E04">
        <w:rPr>
          <w:rFonts w:ascii="Calibri" w:eastAsia="Arial MT" w:hAnsi="Calibri" w:cs="Calibri"/>
          <w:i/>
          <w:spacing w:val="-9"/>
          <w:sz w:val="20"/>
          <w:szCs w:val="20"/>
        </w:rPr>
        <w:t xml:space="preserve"> </w:t>
      </w:r>
      <w:r w:rsidR="00A42E04" w:rsidRPr="00A42E04">
        <w:rPr>
          <w:rFonts w:ascii="Calibri" w:eastAsia="Arial MT" w:hAnsi="Calibri" w:cs="Calibri"/>
          <w:i/>
          <w:sz w:val="20"/>
          <w:szCs w:val="20"/>
        </w:rPr>
        <w:t>los</w:t>
      </w:r>
      <w:r w:rsidR="00A42E04" w:rsidRPr="00A42E04">
        <w:rPr>
          <w:rFonts w:ascii="Calibri" w:eastAsia="Arial MT" w:hAnsi="Calibri" w:cs="Calibri"/>
          <w:i/>
          <w:spacing w:val="-9"/>
          <w:sz w:val="20"/>
          <w:szCs w:val="20"/>
        </w:rPr>
        <w:t xml:space="preserve"> </w:t>
      </w:r>
      <w:r w:rsidR="00A42E04" w:rsidRPr="00A42E04">
        <w:rPr>
          <w:rFonts w:ascii="Calibri" w:eastAsia="Arial MT" w:hAnsi="Calibri" w:cs="Calibri"/>
          <w:i/>
          <w:sz w:val="20"/>
          <w:szCs w:val="20"/>
        </w:rPr>
        <w:t>créditos</w:t>
      </w:r>
      <w:r w:rsidR="00A42E04" w:rsidRPr="00A42E04">
        <w:rPr>
          <w:rFonts w:ascii="Calibri" w:eastAsia="Arial MT" w:hAnsi="Calibri" w:cs="Calibri"/>
          <w:i/>
          <w:spacing w:val="-9"/>
          <w:sz w:val="20"/>
          <w:szCs w:val="20"/>
        </w:rPr>
        <w:t xml:space="preserve"> </w:t>
      </w:r>
      <w:r w:rsidR="00A42E04" w:rsidRPr="00A42E04">
        <w:rPr>
          <w:rFonts w:ascii="Calibri" w:eastAsia="Arial MT" w:hAnsi="Calibri" w:cs="Calibri"/>
          <w:i/>
          <w:sz w:val="20"/>
          <w:szCs w:val="20"/>
        </w:rPr>
        <w:t>fiscales,</w:t>
      </w:r>
      <w:r w:rsidR="00A42E04" w:rsidRPr="00A42E04">
        <w:rPr>
          <w:rFonts w:ascii="Calibri" w:eastAsia="Arial MT" w:hAnsi="Calibri" w:cs="Calibri"/>
          <w:i/>
          <w:spacing w:val="-8"/>
          <w:sz w:val="20"/>
          <w:szCs w:val="20"/>
        </w:rPr>
        <w:t xml:space="preserve"> </w:t>
      </w:r>
      <w:r w:rsidR="00A42E04" w:rsidRPr="00A42E04">
        <w:rPr>
          <w:rFonts w:ascii="Calibri" w:eastAsia="Arial MT" w:hAnsi="Calibri" w:cs="Calibri"/>
          <w:i/>
          <w:sz w:val="20"/>
          <w:szCs w:val="20"/>
        </w:rPr>
        <w:t>por</w:t>
      </w:r>
      <w:r w:rsidR="00A42E04" w:rsidRPr="00A42E04">
        <w:rPr>
          <w:rFonts w:ascii="Calibri" w:eastAsia="Arial MT" w:hAnsi="Calibri" w:cs="Calibri"/>
          <w:i/>
          <w:spacing w:val="-10"/>
          <w:sz w:val="20"/>
          <w:szCs w:val="20"/>
        </w:rPr>
        <w:t xml:space="preserve"> </w:t>
      </w:r>
      <w:r w:rsidR="00A42E04" w:rsidRPr="00A42E04">
        <w:rPr>
          <w:rFonts w:ascii="Calibri" w:eastAsia="Arial MT" w:hAnsi="Calibri" w:cs="Calibri"/>
          <w:i/>
          <w:sz w:val="20"/>
          <w:szCs w:val="20"/>
        </w:rPr>
        <w:t>conducto</w:t>
      </w:r>
      <w:r w:rsidR="00A42E04" w:rsidRPr="00A42E04">
        <w:rPr>
          <w:rFonts w:ascii="Calibri" w:eastAsia="Arial MT" w:hAnsi="Calibri" w:cs="Calibri"/>
          <w:i/>
          <w:spacing w:val="-8"/>
          <w:sz w:val="20"/>
          <w:szCs w:val="20"/>
        </w:rPr>
        <w:t xml:space="preserve"> </w:t>
      </w:r>
      <w:r w:rsidR="00A42E04" w:rsidRPr="00A42E04">
        <w:rPr>
          <w:rFonts w:ascii="Calibri" w:eastAsia="Arial MT" w:hAnsi="Calibri" w:cs="Calibri"/>
          <w:i/>
          <w:sz w:val="20"/>
          <w:szCs w:val="20"/>
        </w:rPr>
        <w:t>de</w:t>
      </w:r>
      <w:r w:rsidR="00A42E04" w:rsidRPr="00A42E04">
        <w:rPr>
          <w:rFonts w:ascii="Calibri" w:eastAsia="Arial MT" w:hAnsi="Calibri" w:cs="Calibri"/>
          <w:i/>
          <w:spacing w:val="-11"/>
          <w:sz w:val="20"/>
          <w:szCs w:val="20"/>
        </w:rPr>
        <w:t xml:space="preserve"> </w:t>
      </w:r>
      <w:r w:rsidR="00A42E04" w:rsidRPr="00A42E04">
        <w:rPr>
          <w:rFonts w:ascii="Calibri" w:eastAsia="Arial MT" w:hAnsi="Calibri" w:cs="Calibri"/>
          <w:i/>
          <w:sz w:val="20"/>
          <w:szCs w:val="20"/>
        </w:rPr>
        <w:t>las dependencias municipales correspondientes”; y</w:t>
      </w:r>
      <w:r w:rsidR="00A42E04">
        <w:rPr>
          <w:rFonts w:ascii="Calibri" w:eastAsia="Arial MT" w:hAnsi="Calibri" w:cs="Calibri"/>
          <w:i/>
          <w:sz w:val="20"/>
          <w:szCs w:val="20"/>
        </w:rPr>
        <w:t xml:space="preserve"> </w:t>
      </w:r>
      <w:r w:rsidR="00A42E04" w:rsidRPr="00A42E04">
        <w:rPr>
          <w:rFonts w:ascii="Calibri" w:eastAsia="Arial MT" w:hAnsi="Calibri" w:cs="Calibri"/>
          <w:b/>
          <w:sz w:val="20"/>
          <w:szCs w:val="20"/>
        </w:rPr>
        <w:t>II.IV.-</w:t>
      </w:r>
      <w:r w:rsidR="00A42E04" w:rsidRPr="00A42E04">
        <w:rPr>
          <w:rFonts w:ascii="Calibri" w:eastAsia="Arial MT" w:hAnsi="Calibri" w:cs="Calibri"/>
          <w:b/>
          <w:spacing w:val="-8"/>
          <w:sz w:val="20"/>
          <w:szCs w:val="20"/>
        </w:rPr>
        <w:t xml:space="preserve"> </w:t>
      </w:r>
      <w:r w:rsidR="00A42E04" w:rsidRPr="00A42E04">
        <w:rPr>
          <w:rFonts w:ascii="Calibri" w:eastAsia="Arial MT" w:hAnsi="Calibri" w:cs="Calibri"/>
          <w:sz w:val="20"/>
          <w:szCs w:val="20"/>
        </w:rPr>
        <w:t>Que,</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en</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ese</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orden</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de</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ideas,</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el</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artículo</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86</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de</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la</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Constitución</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Política</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del</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Estado de</w:t>
      </w:r>
      <w:r w:rsidR="00A42E04" w:rsidRPr="00A42E04">
        <w:rPr>
          <w:rFonts w:ascii="Calibri" w:eastAsia="Arial MT" w:hAnsi="Calibri" w:cs="Calibri"/>
          <w:spacing w:val="-17"/>
          <w:sz w:val="20"/>
          <w:szCs w:val="20"/>
        </w:rPr>
        <w:t xml:space="preserve"> </w:t>
      </w:r>
      <w:r w:rsidR="00A42E04" w:rsidRPr="00A42E04">
        <w:rPr>
          <w:rFonts w:ascii="Calibri" w:eastAsia="Arial MT" w:hAnsi="Calibri" w:cs="Calibri"/>
          <w:sz w:val="20"/>
          <w:szCs w:val="20"/>
        </w:rPr>
        <w:t>Jalisco,</w:t>
      </w:r>
      <w:r w:rsidR="00A42E04" w:rsidRPr="00A42E04">
        <w:rPr>
          <w:rFonts w:ascii="Calibri" w:eastAsia="Arial MT" w:hAnsi="Calibri" w:cs="Calibri"/>
          <w:spacing w:val="-17"/>
          <w:sz w:val="20"/>
          <w:szCs w:val="20"/>
        </w:rPr>
        <w:t xml:space="preserve"> </w:t>
      </w:r>
      <w:r w:rsidR="00A42E04" w:rsidRPr="00A42E04">
        <w:rPr>
          <w:rFonts w:ascii="Calibri" w:eastAsia="Arial MT" w:hAnsi="Calibri" w:cs="Calibri"/>
          <w:sz w:val="20"/>
          <w:szCs w:val="20"/>
        </w:rPr>
        <w:t>establece</w:t>
      </w:r>
      <w:r w:rsidR="00A42E04" w:rsidRPr="00A42E04">
        <w:rPr>
          <w:rFonts w:ascii="Calibri" w:eastAsia="Arial MT" w:hAnsi="Calibri" w:cs="Calibri"/>
          <w:spacing w:val="-16"/>
          <w:sz w:val="20"/>
          <w:szCs w:val="20"/>
        </w:rPr>
        <w:t xml:space="preserve"> </w:t>
      </w:r>
      <w:r w:rsidR="00A42E04" w:rsidRPr="00A42E04">
        <w:rPr>
          <w:rFonts w:ascii="Calibri" w:eastAsia="Arial MT" w:hAnsi="Calibri" w:cs="Calibri"/>
          <w:sz w:val="20"/>
          <w:szCs w:val="20"/>
        </w:rPr>
        <w:t>que:</w:t>
      </w:r>
      <w:r w:rsidR="00A42E04" w:rsidRPr="00A42E04">
        <w:rPr>
          <w:rFonts w:ascii="Calibri" w:eastAsia="Arial MT" w:hAnsi="Calibri" w:cs="Calibri"/>
          <w:spacing w:val="-17"/>
          <w:sz w:val="20"/>
          <w:szCs w:val="20"/>
        </w:rPr>
        <w:t xml:space="preserve"> </w:t>
      </w:r>
      <w:r w:rsidR="00A42E04" w:rsidRPr="00A42E04">
        <w:rPr>
          <w:rFonts w:ascii="Calibri" w:eastAsia="Arial MT" w:hAnsi="Calibri" w:cs="Calibri"/>
          <w:i/>
          <w:sz w:val="20"/>
          <w:szCs w:val="20"/>
        </w:rPr>
        <w:t>“Le</w:t>
      </w:r>
      <w:r w:rsidR="00A42E04" w:rsidRPr="00A42E04">
        <w:rPr>
          <w:rFonts w:ascii="Calibri" w:eastAsia="Arial MT" w:hAnsi="Calibri" w:cs="Calibri"/>
          <w:i/>
          <w:spacing w:val="-17"/>
          <w:sz w:val="20"/>
          <w:szCs w:val="20"/>
        </w:rPr>
        <w:t xml:space="preserve"> </w:t>
      </w:r>
      <w:r w:rsidR="00A42E04" w:rsidRPr="00A42E04">
        <w:rPr>
          <w:rFonts w:ascii="Calibri" w:eastAsia="Arial MT" w:hAnsi="Calibri" w:cs="Calibri"/>
          <w:i/>
          <w:sz w:val="20"/>
          <w:szCs w:val="20"/>
        </w:rPr>
        <w:t>corresponde</w:t>
      </w:r>
      <w:r w:rsidR="00A42E04" w:rsidRPr="00A42E04">
        <w:rPr>
          <w:rFonts w:ascii="Calibri" w:eastAsia="Arial MT" w:hAnsi="Calibri" w:cs="Calibri"/>
          <w:i/>
          <w:spacing w:val="-17"/>
          <w:sz w:val="20"/>
          <w:szCs w:val="20"/>
        </w:rPr>
        <w:t xml:space="preserve"> </w:t>
      </w:r>
      <w:r w:rsidR="00A42E04" w:rsidRPr="00A42E04">
        <w:rPr>
          <w:rFonts w:ascii="Calibri" w:eastAsia="Arial MT" w:hAnsi="Calibri" w:cs="Calibri"/>
          <w:i/>
          <w:sz w:val="20"/>
          <w:szCs w:val="20"/>
        </w:rPr>
        <w:t>al</w:t>
      </w:r>
      <w:r w:rsidR="00A42E04" w:rsidRPr="00A42E04">
        <w:rPr>
          <w:rFonts w:ascii="Calibri" w:eastAsia="Arial MT" w:hAnsi="Calibri" w:cs="Calibri"/>
          <w:i/>
          <w:spacing w:val="-16"/>
          <w:sz w:val="20"/>
          <w:szCs w:val="20"/>
        </w:rPr>
        <w:t xml:space="preserve"> </w:t>
      </w:r>
      <w:r w:rsidR="00A42E04" w:rsidRPr="00A42E04">
        <w:rPr>
          <w:rFonts w:ascii="Calibri" w:eastAsia="Arial MT" w:hAnsi="Calibri" w:cs="Calibri"/>
          <w:i/>
          <w:sz w:val="20"/>
          <w:szCs w:val="20"/>
        </w:rPr>
        <w:t>Presidente</w:t>
      </w:r>
      <w:r w:rsidR="00A42E04" w:rsidRPr="00A42E04">
        <w:rPr>
          <w:rFonts w:ascii="Calibri" w:eastAsia="Arial MT" w:hAnsi="Calibri" w:cs="Calibri"/>
          <w:i/>
          <w:spacing w:val="-17"/>
          <w:sz w:val="20"/>
          <w:szCs w:val="20"/>
        </w:rPr>
        <w:t xml:space="preserve"> </w:t>
      </w:r>
      <w:r w:rsidR="00A42E04" w:rsidRPr="00A42E04">
        <w:rPr>
          <w:rFonts w:ascii="Calibri" w:eastAsia="Arial MT" w:hAnsi="Calibri" w:cs="Calibri"/>
          <w:i/>
          <w:sz w:val="20"/>
          <w:szCs w:val="20"/>
        </w:rPr>
        <w:t>Municipal</w:t>
      </w:r>
      <w:r w:rsidR="00A42E04" w:rsidRPr="00A42E04">
        <w:rPr>
          <w:rFonts w:ascii="Calibri" w:eastAsia="Arial MT" w:hAnsi="Calibri" w:cs="Calibri"/>
          <w:i/>
          <w:spacing w:val="-17"/>
          <w:sz w:val="20"/>
          <w:szCs w:val="20"/>
        </w:rPr>
        <w:t xml:space="preserve"> </w:t>
      </w:r>
      <w:r w:rsidR="00A42E04" w:rsidRPr="00A42E04">
        <w:rPr>
          <w:rFonts w:ascii="Calibri" w:eastAsia="Arial MT" w:hAnsi="Calibri" w:cs="Calibri"/>
          <w:i/>
          <w:sz w:val="20"/>
          <w:szCs w:val="20"/>
        </w:rPr>
        <w:t>o</w:t>
      </w:r>
      <w:r w:rsidR="00A42E04" w:rsidRPr="00A42E04">
        <w:rPr>
          <w:rFonts w:ascii="Calibri" w:eastAsia="Arial MT" w:hAnsi="Calibri" w:cs="Calibri"/>
          <w:i/>
          <w:spacing w:val="-16"/>
          <w:sz w:val="20"/>
          <w:szCs w:val="20"/>
        </w:rPr>
        <w:t xml:space="preserve"> </w:t>
      </w:r>
      <w:r w:rsidR="00A42E04" w:rsidRPr="00A42E04">
        <w:rPr>
          <w:rFonts w:ascii="Calibri" w:eastAsia="Arial MT" w:hAnsi="Calibri" w:cs="Calibri"/>
          <w:i/>
          <w:sz w:val="20"/>
          <w:szCs w:val="20"/>
        </w:rPr>
        <w:t>a</w:t>
      </w:r>
      <w:r w:rsidR="00A42E04" w:rsidRPr="00A42E04">
        <w:rPr>
          <w:rFonts w:ascii="Calibri" w:eastAsia="Arial MT" w:hAnsi="Calibri" w:cs="Calibri"/>
          <w:i/>
          <w:spacing w:val="-17"/>
          <w:sz w:val="20"/>
          <w:szCs w:val="20"/>
        </w:rPr>
        <w:t xml:space="preserve"> </w:t>
      </w:r>
      <w:r w:rsidR="00A42E04" w:rsidRPr="00A42E04">
        <w:rPr>
          <w:rFonts w:ascii="Calibri" w:eastAsia="Arial MT" w:hAnsi="Calibri" w:cs="Calibri"/>
          <w:i/>
          <w:sz w:val="20"/>
          <w:szCs w:val="20"/>
        </w:rPr>
        <w:t>quien</w:t>
      </w:r>
      <w:r w:rsidR="00A42E04" w:rsidRPr="00A42E04">
        <w:rPr>
          <w:rFonts w:ascii="Calibri" w:eastAsia="Arial MT" w:hAnsi="Calibri" w:cs="Calibri"/>
          <w:i/>
          <w:spacing w:val="-17"/>
          <w:sz w:val="20"/>
          <w:szCs w:val="20"/>
        </w:rPr>
        <w:t xml:space="preserve"> </w:t>
      </w:r>
      <w:r w:rsidR="00A42E04" w:rsidRPr="00A42E04">
        <w:rPr>
          <w:rFonts w:ascii="Calibri" w:eastAsia="Arial MT" w:hAnsi="Calibri" w:cs="Calibri"/>
          <w:i/>
          <w:sz w:val="20"/>
          <w:szCs w:val="20"/>
        </w:rPr>
        <w:t>haga</w:t>
      </w:r>
      <w:r w:rsidR="00A42E04" w:rsidRPr="00A42E04">
        <w:rPr>
          <w:rFonts w:ascii="Calibri" w:eastAsia="Arial MT" w:hAnsi="Calibri" w:cs="Calibri"/>
          <w:i/>
          <w:spacing w:val="-16"/>
          <w:sz w:val="20"/>
          <w:szCs w:val="20"/>
        </w:rPr>
        <w:t xml:space="preserve"> </w:t>
      </w:r>
      <w:r w:rsidR="00A42E04" w:rsidRPr="00A42E04">
        <w:rPr>
          <w:rFonts w:ascii="Calibri" w:eastAsia="Arial MT" w:hAnsi="Calibri" w:cs="Calibri"/>
          <w:i/>
          <w:sz w:val="20"/>
          <w:szCs w:val="20"/>
        </w:rPr>
        <w:t>sus</w:t>
      </w:r>
      <w:r w:rsidR="00A42E04" w:rsidRPr="00A42E04">
        <w:rPr>
          <w:rFonts w:ascii="Calibri" w:eastAsia="Arial MT" w:hAnsi="Calibri" w:cs="Calibri"/>
          <w:i/>
          <w:spacing w:val="-17"/>
          <w:sz w:val="20"/>
          <w:szCs w:val="20"/>
        </w:rPr>
        <w:t xml:space="preserve"> </w:t>
      </w:r>
      <w:r w:rsidR="00A42E04" w:rsidRPr="00A42E04">
        <w:rPr>
          <w:rFonts w:ascii="Calibri" w:eastAsia="Arial MT" w:hAnsi="Calibri" w:cs="Calibri"/>
          <w:i/>
          <w:sz w:val="20"/>
          <w:szCs w:val="20"/>
        </w:rPr>
        <w:t xml:space="preserve">veces, la aplicación de las leyes, reglamentos, decretos, acuerdos y demás disposiciones </w:t>
      </w:r>
      <w:r w:rsidR="00A42E04" w:rsidRPr="00A42E04">
        <w:rPr>
          <w:rFonts w:ascii="Calibri" w:eastAsia="Arial MT" w:hAnsi="Calibri" w:cs="Calibri"/>
          <w:i/>
          <w:sz w:val="20"/>
          <w:szCs w:val="20"/>
        </w:rPr>
        <w:lastRenderedPageBreak/>
        <w:t>normativas</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en</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el</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ámbito</w:t>
      </w:r>
      <w:r w:rsidR="00A42E04" w:rsidRPr="00A42E04">
        <w:rPr>
          <w:rFonts w:ascii="Calibri" w:eastAsia="Arial MT" w:hAnsi="Calibri" w:cs="Calibri"/>
          <w:i/>
          <w:spacing w:val="-3"/>
          <w:sz w:val="20"/>
          <w:szCs w:val="20"/>
        </w:rPr>
        <w:t xml:space="preserve"> </w:t>
      </w:r>
      <w:r w:rsidR="00A42E04" w:rsidRPr="00A42E04">
        <w:rPr>
          <w:rFonts w:ascii="Calibri" w:eastAsia="Arial MT" w:hAnsi="Calibri" w:cs="Calibri"/>
          <w:i/>
          <w:sz w:val="20"/>
          <w:szCs w:val="20"/>
        </w:rPr>
        <w:t>municipal,</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así</w:t>
      </w:r>
      <w:r w:rsidR="00A42E04" w:rsidRPr="00A42E04">
        <w:rPr>
          <w:rFonts w:ascii="Calibri" w:eastAsia="Arial MT" w:hAnsi="Calibri" w:cs="Calibri"/>
          <w:i/>
          <w:spacing w:val="-3"/>
          <w:sz w:val="20"/>
          <w:szCs w:val="20"/>
        </w:rPr>
        <w:t xml:space="preserve"> </w:t>
      </w:r>
      <w:r w:rsidR="00A42E04" w:rsidRPr="00A42E04">
        <w:rPr>
          <w:rFonts w:ascii="Calibri" w:eastAsia="Arial MT" w:hAnsi="Calibri" w:cs="Calibri"/>
          <w:i/>
          <w:sz w:val="20"/>
          <w:szCs w:val="20"/>
        </w:rPr>
        <w:t>como</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el</w:t>
      </w:r>
      <w:r w:rsidR="00A42E04" w:rsidRPr="00A42E04">
        <w:rPr>
          <w:rFonts w:ascii="Calibri" w:eastAsia="Arial MT" w:hAnsi="Calibri" w:cs="Calibri"/>
          <w:i/>
          <w:spacing w:val="-3"/>
          <w:sz w:val="20"/>
          <w:szCs w:val="20"/>
        </w:rPr>
        <w:t xml:space="preserve"> </w:t>
      </w:r>
      <w:r w:rsidR="00A42E04" w:rsidRPr="00A42E04">
        <w:rPr>
          <w:rFonts w:ascii="Calibri" w:eastAsia="Arial MT" w:hAnsi="Calibri" w:cs="Calibri"/>
          <w:i/>
          <w:sz w:val="20"/>
          <w:szCs w:val="20"/>
        </w:rPr>
        <w:t>ejercicio</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de</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la</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administración</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del</w:t>
      </w:r>
      <w:r w:rsidR="00A42E04" w:rsidRPr="00A42E04">
        <w:rPr>
          <w:rFonts w:ascii="Calibri" w:eastAsia="Arial MT" w:hAnsi="Calibri" w:cs="Calibri"/>
          <w:i/>
          <w:spacing w:val="-3"/>
          <w:sz w:val="20"/>
          <w:szCs w:val="20"/>
        </w:rPr>
        <w:t xml:space="preserve"> </w:t>
      </w:r>
      <w:r w:rsidR="00A42E04" w:rsidRPr="00A42E04">
        <w:rPr>
          <w:rFonts w:ascii="Calibri" w:eastAsia="Arial MT" w:hAnsi="Calibri" w:cs="Calibri"/>
          <w:i/>
          <w:sz w:val="20"/>
          <w:szCs w:val="20"/>
        </w:rPr>
        <w:t>municipio</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y la prestación de los servicios públicos que estén a cargo del mismo, en la forma y términos que determinen las leyes”.</w:t>
      </w:r>
      <w:r w:rsidR="00A42E04">
        <w:rPr>
          <w:rFonts w:ascii="Calibri" w:eastAsia="Arial MT" w:hAnsi="Calibri" w:cs="Calibri"/>
          <w:i/>
          <w:sz w:val="20"/>
          <w:szCs w:val="20"/>
        </w:rPr>
        <w:t xml:space="preserve"> </w:t>
      </w:r>
      <w:r w:rsidR="00A42E04" w:rsidRPr="00A42E04">
        <w:rPr>
          <w:rFonts w:ascii="Calibri" w:eastAsia="Arial" w:hAnsi="Calibri" w:cs="Calibri"/>
          <w:b/>
          <w:bCs/>
          <w:sz w:val="20"/>
          <w:szCs w:val="20"/>
        </w:rPr>
        <w:t>III.- DEL SUSTENTO LEGAL PARA QUE CONOZCA, ATIENDA Y EN SU CASO, APRUEBE</w:t>
      </w:r>
      <w:r w:rsidR="00A42E04" w:rsidRPr="00A42E04">
        <w:rPr>
          <w:rFonts w:ascii="Calibri" w:eastAsia="Arial" w:hAnsi="Calibri" w:cs="Calibri"/>
          <w:b/>
          <w:bCs/>
          <w:spacing w:val="-6"/>
          <w:sz w:val="20"/>
          <w:szCs w:val="20"/>
        </w:rPr>
        <w:t xml:space="preserve"> </w:t>
      </w:r>
      <w:r w:rsidR="00A42E04" w:rsidRPr="00A42E04">
        <w:rPr>
          <w:rFonts w:ascii="Calibri" w:eastAsia="Arial" w:hAnsi="Calibri" w:cs="Calibri"/>
          <w:b/>
          <w:bCs/>
          <w:sz w:val="20"/>
          <w:szCs w:val="20"/>
        </w:rPr>
        <w:t>EL</w:t>
      </w:r>
      <w:r w:rsidR="00A42E04" w:rsidRPr="00A42E04">
        <w:rPr>
          <w:rFonts w:ascii="Calibri" w:eastAsia="Arial" w:hAnsi="Calibri" w:cs="Calibri"/>
          <w:b/>
          <w:bCs/>
          <w:spacing w:val="-6"/>
          <w:sz w:val="20"/>
          <w:szCs w:val="20"/>
        </w:rPr>
        <w:t xml:space="preserve"> </w:t>
      </w:r>
      <w:r w:rsidR="00A42E04" w:rsidRPr="00A42E04">
        <w:rPr>
          <w:rFonts w:ascii="Calibri" w:eastAsia="Arial" w:hAnsi="Calibri" w:cs="Calibri"/>
          <w:b/>
          <w:bCs/>
          <w:sz w:val="20"/>
          <w:szCs w:val="20"/>
        </w:rPr>
        <w:t>PLENO</w:t>
      </w:r>
      <w:r w:rsidR="00A42E04" w:rsidRPr="00A42E04">
        <w:rPr>
          <w:rFonts w:ascii="Calibri" w:eastAsia="Arial" w:hAnsi="Calibri" w:cs="Calibri"/>
          <w:b/>
          <w:bCs/>
          <w:spacing w:val="-7"/>
          <w:sz w:val="20"/>
          <w:szCs w:val="20"/>
        </w:rPr>
        <w:t xml:space="preserve"> </w:t>
      </w:r>
      <w:r w:rsidR="00A42E04" w:rsidRPr="00A42E04">
        <w:rPr>
          <w:rFonts w:ascii="Calibri" w:eastAsia="Arial" w:hAnsi="Calibri" w:cs="Calibri"/>
          <w:b/>
          <w:bCs/>
          <w:sz w:val="20"/>
          <w:szCs w:val="20"/>
        </w:rPr>
        <w:t>DEL</w:t>
      </w:r>
      <w:r w:rsidR="00A42E04" w:rsidRPr="00A42E04">
        <w:rPr>
          <w:rFonts w:ascii="Calibri" w:eastAsia="Arial" w:hAnsi="Calibri" w:cs="Calibri"/>
          <w:b/>
          <w:bCs/>
          <w:spacing w:val="-6"/>
          <w:sz w:val="20"/>
          <w:szCs w:val="20"/>
        </w:rPr>
        <w:t xml:space="preserve"> </w:t>
      </w:r>
      <w:r w:rsidR="00A42E04" w:rsidRPr="00A42E04">
        <w:rPr>
          <w:rFonts w:ascii="Calibri" w:eastAsia="Arial" w:hAnsi="Calibri" w:cs="Calibri"/>
          <w:b/>
          <w:bCs/>
          <w:sz w:val="20"/>
          <w:szCs w:val="20"/>
        </w:rPr>
        <w:t>AYUNTAMIENTO</w:t>
      </w:r>
      <w:r w:rsidR="00A42E04" w:rsidRPr="00A42E04">
        <w:rPr>
          <w:rFonts w:ascii="Calibri" w:eastAsia="Arial" w:hAnsi="Calibri" w:cs="Calibri"/>
          <w:b/>
          <w:bCs/>
          <w:spacing w:val="-6"/>
          <w:sz w:val="20"/>
          <w:szCs w:val="20"/>
        </w:rPr>
        <w:t xml:space="preserve"> </w:t>
      </w:r>
      <w:r w:rsidR="00A42E04" w:rsidRPr="00A42E04">
        <w:rPr>
          <w:rFonts w:ascii="Calibri" w:eastAsia="Arial" w:hAnsi="Calibri" w:cs="Calibri"/>
          <w:b/>
          <w:bCs/>
          <w:sz w:val="20"/>
          <w:szCs w:val="20"/>
        </w:rPr>
        <w:t>LAS</w:t>
      </w:r>
      <w:r w:rsidR="00A42E04" w:rsidRPr="00A42E04">
        <w:rPr>
          <w:rFonts w:ascii="Calibri" w:eastAsia="Arial" w:hAnsi="Calibri" w:cs="Calibri"/>
          <w:b/>
          <w:bCs/>
          <w:spacing w:val="-6"/>
          <w:sz w:val="20"/>
          <w:szCs w:val="20"/>
        </w:rPr>
        <w:t xml:space="preserve"> </w:t>
      </w:r>
      <w:r w:rsidR="00A42E04" w:rsidRPr="00A42E04">
        <w:rPr>
          <w:rFonts w:ascii="Calibri" w:eastAsia="Arial" w:hAnsi="Calibri" w:cs="Calibri"/>
          <w:b/>
          <w:bCs/>
          <w:sz w:val="20"/>
          <w:szCs w:val="20"/>
        </w:rPr>
        <w:t>MODIFICACIONES,</w:t>
      </w:r>
      <w:r w:rsidR="00A42E04" w:rsidRPr="00A42E04">
        <w:rPr>
          <w:rFonts w:ascii="Calibri" w:eastAsia="Arial" w:hAnsi="Calibri" w:cs="Calibri"/>
          <w:b/>
          <w:bCs/>
          <w:spacing w:val="-6"/>
          <w:sz w:val="20"/>
          <w:szCs w:val="20"/>
        </w:rPr>
        <w:t xml:space="preserve"> </w:t>
      </w:r>
      <w:r w:rsidR="00A42E04" w:rsidRPr="00A42E04">
        <w:rPr>
          <w:rFonts w:ascii="Calibri" w:eastAsia="Arial" w:hAnsi="Calibri" w:cs="Calibri"/>
          <w:b/>
          <w:bCs/>
          <w:sz w:val="20"/>
          <w:szCs w:val="20"/>
        </w:rPr>
        <w:t>REFORMAS, AMPLIACIONES Y REDUCCIONES AL PRESUPUESTO DE EGRESOS PARA EL EJERCICIO FISCAL 2026 DOS MIL VEINTISÉIS</w:t>
      </w:r>
      <w:r w:rsidR="00A42E04">
        <w:rPr>
          <w:rFonts w:ascii="Calibri" w:eastAsia="Arial" w:hAnsi="Calibri" w:cs="Calibri"/>
          <w:b/>
          <w:bCs/>
          <w:sz w:val="20"/>
          <w:szCs w:val="20"/>
        </w:rPr>
        <w:t xml:space="preserve">. </w:t>
      </w:r>
      <w:r w:rsidR="00A42E04" w:rsidRPr="00A42E04">
        <w:rPr>
          <w:rFonts w:ascii="Calibri" w:eastAsia="Arial MT" w:hAnsi="Calibri" w:cs="Calibri"/>
          <w:b/>
          <w:sz w:val="20"/>
          <w:szCs w:val="20"/>
        </w:rPr>
        <w:t>III.I.-</w:t>
      </w:r>
      <w:r w:rsidR="00A42E04" w:rsidRPr="00A42E04">
        <w:rPr>
          <w:rFonts w:ascii="Calibri" w:eastAsia="Arial MT" w:hAnsi="Calibri" w:cs="Calibri"/>
          <w:b/>
          <w:spacing w:val="-1"/>
          <w:sz w:val="20"/>
          <w:szCs w:val="20"/>
        </w:rPr>
        <w:t xml:space="preserve"> </w:t>
      </w:r>
      <w:r w:rsidR="00A42E04" w:rsidRPr="00A42E04">
        <w:rPr>
          <w:rFonts w:ascii="Calibri" w:eastAsia="Arial MT" w:hAnsi="Calibri" w:cs="Calibri"/>
          <w:sz w:val="20"/>
          <w:szCs w:val="20"/>
        </w:rPr>
        <w:t>Que,</w:t>
      </w:r>
      <w:r w:rsidR="00A42E04" w:rsidRP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el artículo 37 fracción</w:t>
      </w:r>
      <w:r w:rsidR="00A42E04" w:rsidRPr="00A42E04">
        <w:rPr>
          <w:rFonts w:ascii="Calibri" w:eastAsia="Arial MT" w:hAnsi="Calibri" w:cs="Calibri"/>
          <w:spacing w:val="-1"/>
          <w:sz w:val="20"/>
          <w:szCs w:val="20"/>
        </w:rPr>
        <w:t xml:space="preserve"> </w:t>
      </w:r>
      <w:r w:rsidR="00A42E04" w:rsidRPr="00A42E04">
        <w:rPr>
          <w:rFonts w:ascii="Calibri" w:eastAsia="Arial MT" w:hAnsi="Calibri" w:cs="Calibri"/>
          <w:sz w:val="20"/>
          <w:szCs w:val="20"/>
        </w:rPr>
        <w:t>II de la Ley</w:t>
      </w:r>
      <w:r w:rsidR="00A42E04" w:rsidRP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del Gobierno y la</w:t>
      </w:r>
      <w:r w:rsidR="00A42E04" w:rsidRP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 xml:space="preserve">Administración Pública Municipal del Estado de Jalisco, establece que: </w:t>
      </w:r>
      <w:r w:rsidR="00A42E04" w:rsidRPr="00A42E04">
        <w:rPr>
          <w:rFonts w:ascii="Calibri" w:eastAsia="Arial MT" w:hAnsi="Calibri" w:cs="Calibri"/>
          <w:i/>
          <w:sz w:val="20"/>
          <w:szCs w:val="20"/>
        </w:rPr>
        <w:t xml:space="preserve">“Son obligaciones de los Ayuntamientos: </w:t>
      </w:r>
      <w:r w:rsidR="00A42E04" w:rsidRPr="00A42E04">
        <w:rPr>
          <w:rFonts w:ascii="Calibri" w:eastAsia="Arial MT" w:hAnsi="Calibri" w:cs="Calibri"/>
          <w:b/>
          <w:i/>
          <w:sz w:val="20"/>
          <w:szCs w:val="20"/>
        </w:rPr>
        <w:t>aprobar y aplicar su presupuesto de egresos</w:t>
      </w:r>
      <w:r w:rsidR="00A42E04" w:rsidRPr="00A42E04">
        <w:rPr>
          <w:rFonts w:ascii="Calibri" w:eastAsia="Arial MT" w:hAnsi="Calibri" w:cs="Calibri"/>
          <w:i/>
          <w:sz w:val="20"/>
          <w:szCs w:val="20"/>
        </w:rPr>
        <w:t>, bandos de policía y gobierno, reglamentos, circulares y disposiciones administrativas de observancia general que organicen la administración pública municipal, regulen las materias, procedimientos, funciones</w:t>
      </w:r>
      <w:r w:rsidR="00A42E04" w:rsidRPr="00A42E04">
        <w:rPr>
          <w:rFonts w:ascii="Calibri" w:eastAsia="Arial MT" w:hAnsi="Calibri" w:cs="Calibri"/>
          <w:i/>
          <w:spacing w:val="-13"/>
          <w:sz w:val="20"/>
          <w:szCs w:val="20"/>
        </w:rPr>
        <w:t xml:space="preserve"> </w:t>
      </w:r>
      <w:r w:rsidR="00A42E04" w:rsidRPr="00A42E04">
        <w:rPr>
          <w:rFonts w:ascii="Calibri" w:eastAsia="Arial MT" w:hAnsi="Calibri" w:cs="Calibri"/>
          <w:i/>
          <w:sz w:val="20"/>
          <w:szCs w:val="20"/>
        </w:rPr>
        <w:t>y</w:t>
      </w:r>
      <w:r w:rsidR="00A42E04" w:rsidRPr="00A42E04">
        <w:rPr>
          <w:rFonts w:ascii="Calibri" w:eastAsia="Arial MT" w:hAnsi="Calibri" w:cs="Calibri"/>
          <w:i/>
          <w:spacing w:val="-15"/>
          <w:sz w:val="20"/>
          <w:szCs w:val="20"/>
        </w:rPr>
        <w:t xml:space="preserve"> </w:t>
      </w:r>
      <w:r w:rsidR="00A42E04" w:rsidRPr="00A42E04">
        <w:rPr>
          <w:rFonts w:ascii="Calibri" w:eastAsia="Arial MT" w:hAnsi="Calibri" w:cs="Calibri"/>
          <w:i/>
          <w:sz w:val="20"/>
          <w:szCs w:val="20"/>
        </w:rPr>
        <w:t>servicios</w:t>
      </w:r>
      <w:r w:rsidR="00A42E04" w:rsidRPr="00A42E04">
        <w:rPr>
          <w:rFonts w:ascii="Calibri" w:eastAsia="Arial MT" w:hAnsi="Calibri" w:cs="Calibri"/>
          <w:i/>
          <w:spacing w:val="-12"/>
          <w:sz w:val="20"/>
          <w:szCs w:val="20"/>
        </w:rPr>
        <w:t xml:space="preserve"> </w:t>
      </w:r>
      <w:r w:rsidR="00A42E04" w:rsidRPr="00A42E04">
        <w:rPr>
          <w:rFonts w:ascii="Calibri" w:eastAsia="Arial MT" w:hAnsi="Calibri" w:cs="Calibri"/>
          <w:i/>
          <w:sz w:val="20"/>
          <w:szCs w:val="20"/>
        </w:rPr>
        <w:t>públicos</w:t>
      </w:r>
      <w:r w:rsidR="00A42E04" w:rsidRPr="00A42E04">
        <w:rPr>
          <w:rFonts w:ascii="Calibri" w:eastAsia="Arial MT" w:hAnsi="Calibri" w:cs="Calibri"/>
          <w:i/>
          <w:spacing w:val="-13"/>
          <w:sz w:val="20"/>
          <w:szCs w:val="20"/>
        </w:rPr>
        <w:t xml:space="preserve"> </w:t>
      </w:r>
      <w:r w:rsidR="00A42E04" w:rsidRPr="00A42E04">
        <w:rPr>
          <w:rFonts w:ascii="Calibri" w:eastAsia="Arial MT" w:hAnsi="Calibri" w:cs="Calibri"/>
          <w:i/>
          <w:sz w:val="20"/>
          <w:szCs w:val="20"/>
        </w:rPr>
        <w:t>de</w:t>
      </w:r>
      <w:r w:rsidR="00A42E04" w:rsidRPr="00A42E04">
        <w:rPr>
          <w:rFonts w:ascii="Calibri" w:eastAsia="Arial MT" w:hAnsi="Calibri" w:cs="Calibri"/>
          <w:i/>
          <w:spacing w:val="-12"/>
          <w:sz w:val="20"/>
          <w:szCs w:val="20"/>
        </w:rPr>
        <w:t xml:space="preserve"> </w:t>
      </w:r>
      <w:r w:rsidR="00A42E04" w:rsidRPr="00A42E04">
        <w:rPr>
          <w:rFonts w:ascii="Calibri" w:eastAsia="Arial MT" w:hAnsi="Calibri" w:cs="Calibri"/>
          <w:i/>
          <w:sz w:val="20"/>
          <w:szCs w:val="20"/>
        </w:rPr>
        <w:t>su</w:t>
      </w:r>
      <w:r w:rsidR="00A42E04" w:rsidRPr="00A42E04">
        <w:rPr>
          <w:rFonts w:ascii="Calibri" w:eastAsia="Arial MT" w:hAnsi="Calibri" w:cs="Calibri"/>
          <w:i/>
          <w:spacing w:val="-12"/>
          <w:sz w:val="20"/>
          <w:szCs w:val="20"/>
        </w:rPr>
        <w:t xml:space="preserve"> </w:t>
      </w:r>
      <w:r w:rsidR="00A42E04" w:rsidRPr="00A42E04">
        <w:rPr>
          <w:rFonts w:ascii="Calibri" w:eastAsia="Arial MT" w:hAnsi="Calibri" w:cs="Calibri"/>
          <w:i/>
          <w:sz w:val="20"/>
          <w:szCs w:val="20"/>
        </w:rPr>
        <w:t>competencia</w:t>
      </w:r>
      <w:r w:rsidR="00A42E04" w:rsidRPr="00A42E04">
        <w:rPr>
          <w:rFonts w:ascii="Calibri" w:eastAsia="Arial MT" w:hAnsi="Calibri" w:cs="Calibri"/>
          <w:i/>
          <w:spacing w:val="-12"/>
          <w:sz w:val="20"/>
          <w:szCs w:val="20"/>
        </w:rPr>
        <w:t xml:space="preserve"> </w:t>
      </w:r>
      <w:r w:rsidR="00A42E04" w:rsidRPr="00A42E04">
        <w:rPr>
          <w:rFonts w:ascii="Calibri" w:eastAsia="Arial MT" w:hAnsi="Calibri" w:cs="Calibri"/>
          <w:i/>
          <w:sz w:val="20"/>
          <w:szCs w:val="20"/>
        </w:rPr>
        <w:t>y</w:t>
      </w:r>
      <w:r w:rsidR="00A42E04" w:rsidRPr="00A42E04">
        <w:rPr>
          <w:rFonts w:ascii="Calibri" w:eastAsia="Arial MT" w:hAnsi="Calibri" w:cs="Calibri"/>
          <w:i/>
          <w:spacing w:val="-15"/>
          <w:sz w:val="20"/>
          <w:szCs w:val="20"/>
        </w:rPr>
        <w:t xml:space="preserve"> </w:t>
      </w:r>
      <w:r w:rsidR="00A42E04" w:rsidRPr="00A42E04">
        <w:rPr>
          <w:rFonts w:ascii="Calibri" w:eastAsia="Arial MT" w:hAnsi="Calibri" w:cs="Calibri"/>
          <w:i/>
          <w:sz w:val="20"/>
          <w:szCs w:val="20"/>
        </w:rPr>
        <w:t>aseguren</w:t>
      </w:r>
      <w:r w:rsidR="00A42E04" w:rsidRPr="00A42E04">
        <w:rPr>
          <w:rFonts w:ascii="Calibri" w:eastAsia="Arial MT" w:hAnsi="Calibri" w:cs="Calibri"/>
          <w:i/>
          <w:spacing w:val="-14"/>
          <w:sz w:val="20"/>
          <w:szCs w:val="20"/>
        </w:rPr>
        <w:t xml:space="preserve"> </w:t>
      </w:r>
      <w:r w:rsidR="00A42E04" w:rsidRPr="00A42E04">
        <w:rPr>
          <w:rFonts w:ascii="Calibri" w:eastAsia="Arial MT" w:hAnsi="Calibri" w:cs="Calibri"/>
          <w:i/>
          <w:sz w:val="20"/>
          <w:szCs w:val="20"/>
        </w:rPr>
        <w:t>la</w:t>
      </w:r>
      <w:r w:rsidR="00A42E04" w:rsidRPr="00A42E04">
        <w:rPr>
          <w:rFonts w:ascii="Calibri" w:eastAsia="Arial MT" w:hAnsi="Calibri" w:cs="Calibri"/>
          <w:i/>
          <w:spacing w:val="-15"/>
          <w:sz w:val="20"/>
          <w:szCs w:val="20"/>
        </w:rPr>
        <w:t xml:space="preserve"> </w:t>
      </w:r>
      <w:r w:rsidR="00A42E04" w:rsidRPr="00A42E04">
        <w:rPr>
          <w:rFonts w:ascii="Calibri" w:eastAsia="Arial MT" w:hAnsi="Calibri" w:cs="Calibri"/>
          <w:i/>
          <w:sz w:val="20"/>
          <w:szCs w:val="20"/>
        </w:rPr>
        <w:t>participación</w:t>
      </w:r>
      <w:r w:rsidR="00A42E04" w:rsidRPr="00A42E04">
        <w:rPr>
          <w:rFonts w:ascii="Calibri" w:eastAsia="Arial MT" w:hAnsi="Calibri" w:cs="Calibri"/>
          <w:i/>
          <w:spacing w:val="-11"/>
          <w:sz w:val="20"/>
          <w:szCs w:val="20"/>
        </w:rPr>
        <w:t xml:space="preserve"> </w:t>
      </w:r>
      <w:r w:rsidR="00A42E04" w:rsidRPr="00A42E04">
        <w:rPr>
          <w:rFonts w:ascii="Calibri" w:eastAsia="Arial MT" w:hAnsi="Calibri" w:cs="Calibri"/>
          <w:i/>
          <w:sz w:val="20"/>
          <w:szCs w:val="20"/>
        </w:rPr>
        <w:t>social</w:t>
      </w:r>
      <w:r w:rsidR="00A42E04" w:rsidRPr="00A42E04">
        <w:rPr>
          <w:rFonts w:ascii="Calibri" w:eastAsia="Arial MT" w:hAnsi="Calibri" w:cs="Calibri"/>
          <w:i/>
          <w:spacing w:val="-13"/>
          <w:sz w:val="20"/>
          <w:szCs w:val="20"/>
        </w:rPr>
        <w:t xml:space="preserve"> </w:t>
      </w:r>
      <w:r w:rsidR="00A42E04" w:rsidRPr="00A42E04">
        <w:rPr>
          <w:rFonts w:ascii="Calibri" w:eastAsia="Arial MT" w:hAnsi="Calibri" w:cs="Calibri"/>
          <w:i/>
          <w:sz w:val="20"/>
          <w:szCs w:val="20"/>
        </w:rPr>
        <w:t>y</w:t>
      </w:r>
      <w:r w:rsidR="00A42E04" w:rsidRPr="00A42E04">
        <w:rPr>
          <w:rFonts w:ascii="Calibri" w:eastAsia="Arial MT" w:hAnsi="Calibri" w:cs="Calibri"/>
          <w:i/>
          <w:spacing w:val="-15"/>
          <w:sz w:val="20"/>
          <w:szCs w:val="20"/>
        </w:rPr>
        <w:t xml:space="preserve"> </w:t>
      </w:r>
      <w:r w:rsidR="00A42E04" w:rsidRPr="00A42E04">
        <w:rPr>
          <w:rFonts w:ascii="Calibri" w:eastAsia="Arial MT" w:hAnsi="Calibri" w:cs="Calibri"/>
          <w:i/>
          <w:sz w:val="20"/>
          <w:szCs w:val="20"/>
        </w:rPr>
        <w:t>vecinal;</w:t>
      </w:r>
      <w:r w:rsidR="00A42E04">
        <w:rPr>
          <w:rFonts w:ascii="Calibri" w:eastAsia="Arial MT" w:hAnsi="Calibri" w:cs="Calibri"/>
          <w:i/>
          <w:sz w:val="20"/>
          <w:szCs w:val="20"/>
        </w:rPr>
        <w:t xml:space="preserve"> </w:t>
      </w:r>
      <w:r w:rsidR="00A42E04" w:rsidRPr="00A42E04">
        <w:rPr>
          <w:rFonts w:ascii="Calibri" w:eastAsia="Arial MT" w:hAnsi="Calibri" w:cs="Calibri"/>
          <w:i/>
          <w:sz w:val="20"/>
          <w:szCs w:val="20"/>
        </w:rPr>
        <w:t>La aprobación del presupuesto de egresos y en su caso la aplicación del gasto público municipal, se sujetarán a las disposiciones y requisitos establecidos en la Ley General de Contabilidad</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Gubernamental,</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la</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Ley</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de</w:t>
      </w:r>
      <w:r w:rsidR="00A42E04" w:rsidRPr="00A42E04">
        <w:rPr>
          <w:rFonts w:ascii="Calibri" w:eastAsia="Arial MT" w:hAnsi="Calibri" w:cs="Calibri"/>
          <w:i/>
          <w:spacing w:val="-3"/>
          <w:sz w:val="20"/>
          <w:szCs w:val="20"/>
        </w:rPr>
        <w:t xml:space="preserve"> </w:t>
      </w:r>
      <w:r w:rsidR="00A42E04" w:rsidRPr="00A42E04">
        <w:rPr>
          <w:rFonts w:ascii="Calibri" w:eastAsia="Arial MT" w:hAnsi="Calibri" w:cs="Calibri"/>
          <w:i/>
          <w:sz w:val="20"/>
          <w:szCs w:val="20"/>
        </w:rPr>
        <w:t>Disciplina</w:t>
      </w:r>
      <w:r w:rsidR="00A42E04" w:rsidRPr="00A42E04">
        <w:rPr>
          <w:rFonts w:ascii="Calibri" w:eastAsia="Arial MT" w:hAnsi="Calibri" w:cs="Calibri"/>
          <w:i/>
          <w:spacing w:val="-3"/>
          <w:sz w:val="20"/>
          <w:szCs w:val="20"/>
        </w:rPr>
        <w:t xml:space="preserve"> </w:t>
      </w:r>
      <w:r w:rsidR="00A42E04" w:rsidRPr="00A42E04">
        <w:rPr>
          <w:rFonts w:ascii="Calibri" w:eastAsia="Arial MT" w:hAnsi="Calibri" w:cs="Calibri"/>
          <w:i/>
          <w:sz w:val="20"/>
          <w:szCs w:val="20"/>
        </w:rPr>
        <w:t>Financiera</w:t>
      </w:r>
      <w:r w:rsidR="00A42E04" w:rsidRPr="00A42E04">
        <w:rPr>
          <w:rFonts w:ascii="Calibri" w:eastAsia="Arial MT" w:hAnsi="Calibri" w:cs="Calibri"/>
          <w:i/>
          <w:spacing w:val="-5"/>
          <w:sz w:val="20"/>
          <w:szCs w:val="20"/>
        </w:rPr>
        <w:t xml:space="preserve"> </w:t>
      </w:r>
      <w:r w:rsidR="00A42E04" w:rsidRPr="00A42E04">
        <w:rPr>
          <w:rFonts w:ascii="Calibri" w:eastAsia="Arial MT" w:hAnsi="Calibri" w:cs="Calibri"/>
          <w:i/>
          <w:sz w:val="20"/>
          <w:szCs w:val="20"/>
        </w:rPr>
        <w:t>de</w:t>
      </w:r>
      <w:r w:rsidR="00A42E04" w:rsidRPr="00A42E04">
        <w:rPr>
          <w:rFonts w:ascii="Calibri" w:eastAsia="Arial MT" w:hAnsi="Calibri" w:cs="Calibri"/>
          <w:i/>
          <w:spacing w:val="-3"/>
          <w:sz w:val="20"/>
          <w:szCs w:val="20"/>
        </w:rPr>
        <w:t xml:space="preserve"> </w:t>
      </w:r>
      <w:r w:rsidR="00A42E04" w:rsidRPr="00A42E04">
        <w:rPr>
          <w:rFonts w:ascii="Calibri" w:eastAsia="Arial MT" w:hAnsi="Calibri" w:cs="Calibri"/>
          <w:i/>
          <w:sz w:val="20"/>
          <w:szCs w:val="20"/>
        </w:rPr>
        <w:t>las</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Entidades</w:t>
      </w:r>
      <w:r w:rsidR="00A42E04" w:rsidRPr="00A42E04">
        <w:rPr>
          <w:rFonts w:ascii="Calibri" w:eastAsia="Arial MT" w:hAnsi="Calibri" w:cs="Calibri"/>
          <w:i/>
          <w:spacing w:val="-3"/>
          <w:sz w:val="20"/>
          <w:szCs w:val="20"/>
        </w:rPr>
        <w:t xml:space="preserve"> </w:t>
      </w:r>
      <w:r w:rsidR="00A42E04" w:rsidRPr="00A42E04">
        <w:rPr>
          <w:rFonts w:ascii="Calibri" w:eastAsia="Arial MT" w:hAnsi="Calibri" w:cs="Calibri"/>
          <w:i/>
          <w:sz w:val="20"/>
          <w:szCs w:val="20"/>
        </w:rPr>
        <w:t>Federativas</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y los</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Municipios,</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la</w:t>
      </w:r>
      <w:r w:rsidR="00A42E04" w:rsidRPr="00A42E04">
        <w:rPr>
          <w:rFonts w:ascii="Calibri" w:eastAsia="Arial MT" w:hAnsi="Calibri" w:cs="Calibri"/>
          <w:i/>
          <w:spacing w:val="-9"/>
          <w:sz w:val="20"/>
          <w:szCs w:val="20"/>
        </w:rPr>
        <w:t xml:space="preserve"> </w:t>
      </w:r>
      <w:r w:rsidR="00A42E04" w:rsidRPr="00A42E04">
        <w:rPr>
          <w:rFonts w:ascii="Calibri" w:eastAsia="Arial MT" w:hAnsi="Calibri" w:cs="Calibri"/>
          <w:i/>
          <w:sz w:val="20"/>
          <w:szCs w:val="20"/>
        </w:rPr>
        <w:t>Ley</w:t>
      </w:r>
      <w:r w:rsidR="00A42E04" w:rsidRPr="00A42E04">
        <w:rPr>
          <w:rFonts w:ascii="Calibri" w:eastAsia="Arial MT" w:hAnsi="Calibri" w:cs="Calibri"/>
          <w:i/>
          <w:spacing w:val="-9"/>
          <w:sz w:val="20"/>
          <w:szCs w:val="20"/>
        </w:rPr>
        <w:t xml:space="preserve"> </w:t>
      </w:r>
      <w:r w:rsidR="00A42E04" w:rsidRPr="00A42E04">
        <w:rPr>
          <w:rFonts w:ascii="Calibri" w:eastAsia="Arial MT" w:hAnsi="Calibri" w:cs="Calibri"/>
          <w:i/>
          <w:sz w:val="20"/>
          <w:szCs w:val="20"/>
        </w:rPr>
        <w:t>de</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Hacienda</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Municipal</w:t>
      </w:r>
      <w:r w:rsidR="00A42E04" w:rsidRPr="00A42E04">
        <w:rPr>
          <w:rFonts w:ascii="Calibri" w:eastAsia="Arial MT" w:hAnsi="Calibri" w:cs="Calibri"/>
          <w:i/>
          <w:spacing w:val="-10"/>
          <w:sz w:val="20"/>
          <w:szCs w:val="20"/>
        </w:rPr>
        <w:t xml:space="preserve"> </w:t>
      </w:r>
      <w:r w:rsidR="00A42E04" w:rsidRPr="00A42E04">
        <w:rPr>
          <w:rFonts w:ascii="Calibri" w:eastAsia="Arial MT" w:hAnsi="Calibri" w:cs="Calibri"/>
          <w:i/>
          <w:sz w:val="20"/>
          <w:szCs w:val="20"/>
        </w:rPr>
        <w:t>del</w:t>
      </w:r>
      <w:r w:rsidR="00A42E04" w:rsidRPr="00A42E04">
        <w:rPr>
          <w:rFonts w:ascii="Calibri" w:eastAsia="Arial MT" w:hAnsi="Calibri" w:cs="Calibri"/>
          <w:i/>
          <w:spacing w:val="-7"/>
          <w:sz w:val="20"/>
          <w:szCs w:val="20"/>
        </w:rPr>
        <w:t xml:space="preserve"> </w:t>
      </w:r>
      <w:r w:rsidR="00A42E04" w:rsidRPr="00A42E04">
        <w:rPr>
          <w:rFonts w:ascii="Calibri" w:eastAsia="Arial MT" w:hAnsi="Calibri" w:cs="Calibri"/>
          <w:i/>
          <w:sz w:val="20"/>
          <w:szCs w:val="20"/>
        </w:rPr>
        <w:t>Estado</w:t>
      </w:r>
      <w:r w:rsidR="00A42E04" w:rsidRPr="00A42E04">
        <w:rPr>
          <w:rFonts w:ascii="Calibri" w:eastAsia="Arial MT" w:hAnsi="Calibri" w:cs="Calibri"/>
          <w:i/>
          <w:spacing w:val="-8"/>
          <w:sz w:val="20"/>
          <w:szCs w:val="20"/>
        </w:rPr>
        <w:t xml:space="preserve"> </w:t>
      </w:r>
      <w:r w:rsidR="00A42E04" w:rsidRPr="00A42E04">
        <w:rPr>
          <w:rFonts w:ascii="Calibri" w:eastAsia="Arial MT" w:hAnsi="Calibri" w:cs="Calibri"/>
          <w:i/>
          <w:sz w:val="20"/>
          <w:szCs w:val="20"/>
        </w:rPr>
        <w:t>de</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Jalisco,</w:t>
      </w:r>
      <w:r w:rsidR="00A42E04" w:rsidRPr="00A42E04">
        <w:rPr>
          <w:rFonts w:ascii="Calibri" w:eastAsia="Arial MT" w:hAnsi="Calibri" w:cs="Calibri"/>
          <w:i/>
          <w:spacing w:val="-9"/>
          <w:sz w:val="20"/>
          <w:szCs w:val="20"/>
        </w:rPr>
        <w:t xml:space="preserve"> </w:t>
      </w:r>
      <w:r w:rsidR="00A42E04" w:rsidRPr="00A42E04">
        <w:rPr>
          <w:rFonts w:ascii="Calibri" w:eastAsia="Arial MT" w:hAnsi="Calibri" w:cs="Calibri"/>
          <w:i/>
          <w:sz w:val="20"/>
          <w:szCs w:val="20"/>
        </w:rPr>
        <w:t>la</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Ley</w:t>
      </w:r>
      <w:r w:rsidR="00A42E04" w:rsidRPr="00A42E04">
        <w:rPr>
          <w:rFonts w:ascii="Calibri" w:eastAsia="Arial MT" w:hAnsi="Calibri" w:cs="Calibri"/>
          <w:i/>
          <w:spacing w:val="-7"/>
          <w:sz w:val="20"/>
          <w:szCs w:val="20"/>
        </w:rPr>
        <w:t xml:space="preserve"> </w:t>
      </w:r>
      <w:r w:rsidR="00A42E04" w:rsidRPr="00A42E04">
        <w:rPr>
          <w:rFonts w:ascii="Calibri" w:eastAsia="Arial MT" w:hAnsi="Calibri" w:cs="Calibri"/>
          <w:i/>
          <w:sz w:val="20"/>
          <w:szCs w:val="20"/>
        </w:rPr>
        <w:t>de</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Deuda</w:t>
      </w:r>
      <w:r w:rsidR="00A42E04" w:rsidRPr="00A42E04">
        <w:rPr>
          <w:rFonts w:ascii="Calibri" w:eastAsia="Arial MT" w:hAnsi="Calibri" w:cs="Calibri"/>
          <w:i/>
          <w:spacing w:val="-6"/>
          <w:sz w:val="20"/>
          <w:szCs w:val="20"/>
        </w:rPr>
        <w:t xml:space="preserve"> </w:t>
      </w:r>
      <w:r w:rsidR="00A42E04" w:rsidRPr="00A42E04">
        <w:rPr>
          <w:rFonts w:ascii="Calibri" w:eastAsia="Arial MT" w:hAnsi="Calibri" w:cs="Calibri"/>
          <w:i/>
          <w:sz w:val="20"/>
          <w:szCs w:val="20"/>
        </w:rPr>
        <w:t>Pública y Disciplina Financiera del Estado de Jalisco, y las normas que para tal efecto emita el Consejo Nacional de Armonización Contable”;</w:t>
      </w:r>
      <w:r w:rsidR="00A42E04">
        <w:rPr>
          <w:rFonts w:ascii="Calibri" w:eastAsia="Arial MT" w:hAnsi="Calibri" w:cs="Calibri"/>
          <w:i/>
          <w:sz w:val="20"/>
          <w:szCs w:val="20"/>
        </w:rPr>
        <w:t xml:space="preserve"> </w:t>
      </w:r>
      <w:r w:rsidR="00A42E04" w:rsidRPr="00A42E04">
        <w:rPr>
          <w:rFonts w:ascii="Calibri" w:eastAsia="Arial MT" w:hAnsi="Calibri" w:cs="Calibri"/>
          <w:b/>
          <w:sz w:val="20"/>
          <w:szCs w:val="20"/>
        </w:rPr>
        <w:t>III.II.-</w:t>
      </w:r>
      <w:r w:rsidR="00A42E04" w:rsidRPr="00A42E04">
        <w:rPr>
          <w:rFonts w:ascii="Calibri" w:eastAsia="Arial MT" w:hAnsi="Calibri" w:cs="Calibri"/>
          <w:b/>
          <w:spacing w:val="-16"/>
          <w:sz w:val="20"/>
          <w:szCs w:val="20"/>
        </w:rPr>
        <w:t xml:space="preserve"> </w:t>
      </w:r>
      <w:r w:rsidR="00A42E04" w:rsidRPr="00A42E04">
        <w:rPr>
          <w:rFonts w:ascii="Calibri" w:eastAsia="Arial MT" w:hAnsi="Calibri" w:cs="Calibri"/>
          <w:sz w:val="20"/>
          <w:szCs w:val="20"/>
        </w:rPr>
        <w:t>Que,</w:t>
      </w:r>
      <w:r w:rsidR="00A42E04" w:rsidRPr="00A42E04">
        <w:rPr>
          <w:rFonts w:ascii="Calibri" w:eastAsia="Arial MT" w:hAnsi="Calibri" w:cs="Calibri"/>
          <w:spacing w:val="-17"/>
          <w:sz w:val="20"/>
          <w:szCs w:val="20"/>
        </w:rPr>
        <w:t xml:space="preserve"> </w:t>
      </w:r>
      <w:r w:rsidR="00A42E04" w:rsidRPr="00A42E04">
        <w:rPr>
          <w:rFonts w:ascii="Calibri" w:eastAsia="Arial MT" w:hAnsi="Calibri" w:cs="Calibri"/>
          <w:sz w:val="20"/>
          <w:szCs w:val="20"/>
        </w:rPr>
        <w:t>el</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artículo</w:t>
      </w:r>
      <w:r w:rsidR="00A42E04" w:rsidRPr="00A42E04">
        <w:rPr>
          <w:rFonts w:ascii="Calibri" w:eastAsia="Arial MT" w:hAnsi="Calibri" w:cs="Calibri"/>
          <w:spacing w:val="-15"/>
          <w:sz w:val="20"/>
          <w:szCs w:val="20"/>
        </w:rPr>
        <w:t xml:space="preserve"> </w:t>
      </w:r>
      <w:r w:rsidR="00A42E04" w:rsidRPr="00A42E04">
        <w:rPr>
          <w:rFonts w:ascii="Calibri" w:eastAsia="Arial MT" w:hAnsi="Calibri" w:cs="Calibri"/>
          <w:sz w:val="20"/>
          <w:szCs w:val="20"/>
        </w:rPr>
        <w:t>53</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fracción</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VII</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del</w:t>
      </w:r>
      <w:r w:rsidR="00A42E04" w:rsidRPr="00A42E04">
        <w:rPr>
          <w:rFonts w:ascii="Calibri" w:eastAsia="Arial MT" w:hAnsi="Calibri" w:cs="Calibri"/>
          <w:spacing w:val="-15"/>
          <w:sz w:val="20"/>
          <w:szCs w:val="20"/>
        </w:rPr>
        <w:t xml:space="preserve"> </w:t>
      </w:r>
      <w:r w:rsidR="00A42E04" w:rsidRPr="00A42E04">
        <w:rPr>
          <w:rFonts w:ascii="Calibri" w:eastAsia="Arial MT" w:hAnsi="Calibri" w:cs="Calibri"/>
          <w:sz w:val="20"/>
          <w:szCs w:val="20"/>
        </w:rPr>
        <w:t>Reglamento</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del</w:t>
      </w:r>
      <w:r w:rsidR="00A42E04" w:rsidRPr="00A42E04">
        <w:rPr>
          <w:rFonts w:ascii="Calibri" w:eastAsia="Arial MT" w:hAnsi="Calibri" w:cs="Calibri"/>
          <w:spacing w:val="-15"/>
          <w:sz w:val="20"/>
          <w:szCs w:val="20"/>
        </w:rPr>
        <w:t xml:space="preserve"> </w:t>
      </w:r>
      <w:r w:rsidR="00A42E04" w:rsidRPr="00A42E04">
        <w:rPr>
          <w:rFonts w:ascii="Calibri" w:eastAsia="Arial MT" w:hAnsi="Calibri" w:cs="Calibri"/>
          <w:sz w:val="20"/>
          <w:szCs w:val="20"/>
        </w:rPr>
        <w:t>Gobierno</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Municipal</w:t>
      </w:r>
      <w:r w:rsidR="00A42E04" w:rsidRPr="00A42E04">
        <w:rPr>
          <w:rFonts w:ascii="Calibri" w:eastAsia="Arial MT" w:hAnsi="Calibri" w:cs="Calibri"/>
          <w:spacing w:val="-15"/>
          <w:sz w:val="20"/>
          <w:szCs w:val="20"/>
        </w:rPr>
        <w:t xml:space="preserve"> </w:t>
      </w:r>
      <w:r w:rsidR="00A42E04" w:rsidRPr="00A42E04">
        <w:rPr>
          <w:rFonts w:ascii="Calibri" w:eastAsia="Arial MT" w:hAnsi="Calibri" w:cs="Calibri"/>
          <w:sz w:val="20"/>
          <w:szCs w:val="20"/>
        </w:rPr>
        <w:t>de</w:t>
      </w:r>
      <w:r w:rsidR="00A42E04" w:rsidRPr="00A42E04">
        <w:rPr>
          <w:rFonts w:ascii="Calibri" w:eastAsia="Arial MT" w:hAnsi="Calibri" w:cs="Calibri"/>
          <w:spacing w:val="-17"/>
          <w:sz w:val="20"/>
          <w:szCs w:val="20"/>
        </w:rPr>
        <w:t xml:space="preserve"> </w:t>
      </w:r>
      <w:r w:rsidR="00A42E04" w:rsidRPr="00A42E04">
        <w:rPr>
          <w:rFonts w:ascii="Calibri" w:eastAsia="Arial MT" w:hAnsi="Calibri" w:cs="Calibri"/>
          <w:sz w:val="20"/>
          <w:szCs w:val="20"/>
        </w:rPr>
        <w:t>Puerto Vallarta,</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Jalisco,</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establece</w:t>
      </w:r>
      <w:r w:rsidR="00A42E04" w:rsidRPr="00A42E04">
        <w:rPr>
          <w:rFonts w:ascii="Calibri" w:eastAsia="Arial MT" w:hAnsi="Calibri" w:cs="Calibri"/>
          <w:spacing w:val="-6"/>
          <w:sz w:val="20"/>
          <w:szCs w:val="20"/>
        </w:rPr>
        <w:t xml:space="preserve"> </w:t>
      </w:r>
      <w:r w:rsidR="00A42E04" w:rsidRPr="00A42E04">
        <w:rPr>
          <w:rFonts w:ascii="Calibri" w:eastAsia="Arial MT" w:hAnsi="Calibri" w:cs="Calibri"/>
          <w:sz w:val="20"/>
          <w:szCs w:val="20"/>
        </w:rPr>
        <w:t>que:</w:t>
      </w:r>
      <w:r w:rsidR="00A42E04" w:rsidRPr="00A42E04">
        <w:rPr>
          <w:rFonts w:ascii="Calibri" w:eastAsia="Arial MT" w:hAnsi="Calibri" w:cs="Calibri"/>
          <w:spacing w:val="-6"/>
          <w:sz w:val="20"/>
          <w:szCs w:val="20"/>
        </w:rPr>
        <w:t xml:space="preserve"> </w:t>
      </w:r>
      <w:r w:rsidR="00A42E04" w:rsidRPr="00A42E04">
        <w:rPr>
          <w:rFonts w:ascii="Calibri" w:eastAsia="Arial MT" w:hAnsi="Calibri" w:cs="Calibri"/>
          <w:i/>
          <w:sz w:val="20"/>
          <w:szCs w:val="20"/>
        </w:rPr>
        <w:t>“Se</w:t>
      </w:r>
      <w:r w:rsidR="00A42E04" w:rsidRPr="00A42E04">
        <w:rPr>
          <w:rFonts w:ascii="Calibri" w:eastAsia="Arial MT" w:hAnsi="Calibri" w:cs="Calibri"/>
          <w:i/>
          <w:spacing w:val="-9"/>
          <w:sz w:val="20"/>
          <w:szCs w:val="20"/>
        </w:rPr>
        <w:t xml:space="preserve"> </w:t>
      </w:r>
      <w:r w:rsidR="00A42E04" w:rsidRPr="00A42E04">
        <w:rPr>
          <w:rFonts w:ascii="Calibri" w:eastAsia="Arial MT" w:hAnsi="Calibri" w:cs="Calibri"/>
          <w:i/>
          <w:sz w:val="20"/>
          <w:szCs w:val="20"/>
        </w:rPr>
        <w:t>consideran</w:t>
      </w:r>
      <w:r w:rsidR="00A42E04" w:rsidRPr="00A42E04">
        <w:rPr>
          <w:rFonts w:ascii="Calibri" w:eastAsia="Arial MT" w:hAnsi="Calibri" w:cs="Calibri"/>
          <w:i/>
          <w:spacing w:val="-7"/>
          <w:sz w:val="20"/>
          <w:szCs w:val="20"/>
        </w:rPr>
        <w:t xml:space="preserve"> </w:t>
      </w:r>
      <w:r w:rsidR="00A42E04" w:rsidRPr="00A42E04">
        <w:rPr>
          <w:rFonts w:ascii="Calibri" w:eastAsia="Arial MT" w:hAnsi="Calibri" w:cs="Calibri"/>
          <w:i/>
          <w:sz w:val="20"/>
          <w:szCs w:val="20"/>
        </w:rPr>
        <w:t>ordenamientos</w:t>
      </w:r>
      <w:r w:rsidR="00A42E04" w:rsidRPr="00A42E04">
        <w:rPr>
          <w:rFonts w:ascii="Calibri" w:eastAsia="Arial MT" w:hAnsi="Calibri" w:cs="Calibri"/>
          <w:i/>
          <w:spacing w:val="-7"/>
          <w:sz w:val="20"/>
          <w:szCs w:val="20"/>
        </w:rPr>
        <w:t xml:space="preserve"> </w:t>
      </w:r>
      <w:r w:rsidR="00A42E04" w:rsidRPr="00A42E04">
        <w:rPr>
          <w:rFonts w:ascii="Calibri" w:eastAsia="Arial MT" w:hAnsi="Calibri" w:cs="Calibri"/>
          <w:i/>
          <w:sz w:val="20"/>
          <w:szCs w:val="20"/>
        </w:rPr>
        <w:t>municipales:</w:t>
      </w:r>
      <w:r w:rsidR="00A42E04" w:rsidRPr="00A42E04">
        <w:rPr>
          <w:rFonts w:ascii="Calibri" w:eastAsia="Arial MT" w:hAnsi="Calibri" w:cs="Calibri"/>
          <w:i/>
          <w:spacing w:val="-7"/>
          <w:sz w:val="20"/>
          <w:szCs w:val="20"/>
        </w:rPr>
        <w:t xml:space="preserve"> </w:t>
      </w:r>
      <w:r w:rsidR="00A42E04" w:rsidRPr="00A42E04">
        <w:rPr>
          <w:rFonts w:ascii="Calibri" w:eastAsia="Arial MT" w:hAnsi="Calibri" w:cs="Calibri"/>
          <w:i/>
          <w:sz w:val="20"/>
          <w:szCs w:val="20"/>
        </w:rPr>
        <w:t>El</w:t>
      </w:r>
      <w:r w:rsidR="00A42E04" w:rsidRPr="00A42E04">
        <w:rPr>
          <w:rFonts w:ascii="Calibri" w:eastAsia="Arial MT" w:hAnsi="Calibri" w:cs="Calibri"/>
          <w:i/>
          <w:spacing w:val="-10"/>
          <w:sz w:val="20"/>
          <w:szCs w:val="20"/>
        </w:rPr>
        <w:t xml:space="preserve"> </w:t>
      </w:r>
      <w:r w:rsidR="00A42E04" w:rsidRPr="00A42E04">
        <w:rPr>
          <w:rFonts w:ascii="Calibri" w:eastAsia="Arial MT" w:hAnsi="Calibri" w:cs="Calibri"/>
          <w:i/>
          <w:sz w:val="20"/>
          <w:szCs w:val="20"/>
        </w:rPr>
        <w:t>Presupuesto de Egresos del Municipio y sus respectivos anexos, emitidos anualmente”;</w:t>
      </w:r>
      <w:r w:rsidR="00A42E04">
        <w:rPr>
          <w:rFonts w:ascii="Calibri" w:eastAsia="Arial MT" w:hAnsi="Calibri" w:cs="Calibri"/>
          <w:i/>
          <w:sz w:val="20"/>
          <w:szCs w:val="20"/>
        </w:rPr>
        <w:t xml:space="preserve"> </w:t>
      </w:r>
      <w:r w:rsidR="00A42E04" w:rsidRPr="00A42E04">
        <w:rPr>
          <w:rFonts w:ascii="Calibri" w:eastAsia="Arial MT" w:hAnsi="Calibri" w:cs="Calibri"/>
          <w:b/>
          <w:sz w:val="20"/>
          <w:szCs w:val="20"/>
        </w:rPr>
        <w:t>III.III.-</w:t>
      </w:r>
      <w:r w:rsidR="00A42E04" w:rsidRPr="00A42E04">
        <w:rPr>
          <w:rFonts w:ascii="Calibri" w:eastAsia="Arial MT" w:hAnsi="Calibri" w:cs="Calibri"/>
          <w:b/>
          <w:spacing w:val="-16"/>
          <w:sz w:val="20"/>
          <w:szCs w:val="20"/>
        </w:rPr>
        <w:t xml:space="preserve"> </w:t>
      </w:r>
      <w:r w:rsidR="00A42E04" w:rsidRPr="00A42E04">
        <w:rPr>
          <w:rFonts w:ascii="Calibri" w:eastAsia="Arial MT" w:hAnsi="Calibri" w:cs="Calibri"/>
          <w:sz w:val="20"/>
          <w:szCs w:val="20"/>
        </w:rPr>
        <w:t>Que,</w:t>
      </w:r>
      <w:r w:rsidR="00A42E04" w:rsidRPr="00A42E04">
        <w:rPr>
          <w:rFonts w:ascii="Calibri" w:eastAsia="Arial MT" w:hAnsi="Calibri" w:cs="Calibri"/>
          <w:spacing w:val="-16"/>
          <w:sz w:val="20"/>
          <w:szCs w:val="20"/>
        </w:rPr>
        <w:t xml:space="preserve"> </w:t>
      </w:r>
      <w:r w:rsidR="00A42E04" w:rsidRPr="00A42E04">
        <w:rPr>
          <w:rFonts w:ascii="Calibri" w:eastAsia="Arial MT" w:hAnsi="Calibri" w:cs="Calibri"/>
          <w:sz w:val="20"/>
          <w:szCs w:val="20"/>
        </w:rPr>
        <w:t>el</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artículo</w:t>
      </w:r>
      <w:r w:rsidR="00A42E04" w:rsidRPr="00A42E04">
        <w:rPr>
          <w:rFonts w:ascii="Calibri" w:eastAsia="Arial MT" w:hAnsi="Calibri" w:cs="Calibri"/>
          <w:spacing w:val="-16"/>
          <w:sz w:val="20"/>
          <w:szCs w:val="20"/>
        </w:rPr>
        <w:t xml:space="preserve"> </w:t>
      </w:r>
      <w:r w:rsidR="00A42E04" w:rsidRPr="00A42E04">
        <w:rPr>
          <w:rFonts w:ascii="Calibri" w:eastAsia="Arial MT" w:hAnsi="Calibri" w:cs="Calibri"/>
          <w:sz w:val="20"/>
          <w:szCs w:val="20"/>
        </w:rPr>
        <w:t>42</w:t>
      </w:r>
      <w:r w:rsidR="00A42E04" w:rsidRPr="00A42E04">
        <w:rPr>
          <w:rFonts w:ascii="Calibri" w:eastAsia="Arial MT" w:hAnsi="Calibri" w:cs="Calibri"/>
          <w:spacing w:val="-13"/>
          <w:sz w:val="20"/>
          <w:szCs w:val="20"/>
        </w:rPr>
        <w:t xml:space="preserve"> </w:t>
      </w:r>
      <w:r w:rsidR="00A42E04" w:rsidRPr="00A42E04">
        <w:rPr>
          <w:rFonts w:ascii="Calibri" w:eastAsia="Arial MT" w:hAnsi="Calibri" w:cs="Calibri"/>
          <w:sz w:val="20"/>
          <w:szCs w:val="20"/>
        </w:rPr>
        <w:t>fracción</w:t>
      </w:r>
      <w:r w:rsidR="00A42E04" w:rsidRPr="00A42E04">
        <w:rPr>
          <w:rFonts w:ascii="Calibri" w:eastAsia="Arial MT" w:hAnsi="Calibri" w:cs="Calibri"/>
          <w:spacing w:val="-16"/>
          <w:sz w:val="20"/>
          <w:szCs w:val="20"/>
        </w:rPr>
        <w:t xml:space="preserve"> </w:t>
      </w:r>
      <w:r w:rsidR="00A42E04" w:rsidRPr="00A42E04">
        <w:rPr>
          <w:rFonts w:ascii="Calibri" w:eastAsia="Arial MT" w:hAnsi="Calibri" w:cs="Calibri"/>
          <w:sz w:val="20"/>
          <w:szCs w:val="20"/>
        </w:rPr>
        <w:t>VI</w:t>
      </w:r>
      <w:r w:rsidR="00A42E04" w:rsidRPr="00A42E04">
        <w:rPr>
          <w:rFonts w:ascii="Calibri" w:eastAsia="Arial MT" w:hAnsi="Calibri" w:cs="Calibri"/>
          <w:spacing w:val="-16"/>
          <w:sz w:val="20"/>
          <w:szCs w:val="20"/>
        </w:rPr>
        <w:t xml:space="preserve"> </w:t>
      </w:r>
      <w:r w:rsidR="00A42E04" w:rsidRPr="00A42E04">
        <w:rPr>
          <w:rFonts w:ascii="Calibri" w:eastAsia="Arial MT" w:hAnsi="Calibri" w:cs="Calibri"/>
          <w:sz w:val="20"/>
          <w:szCs w:val="20"/>
        </w:rPr>
        <w:t>de</w:t>
      </w:r>
      <w:r w:rsidR="00A42E04" w:rsidRPr="00A42E04">
        <w:rPr>
          <w:rFonts w:ascii="Calibri" w:eastAsia="Arial MT" w:hAnsi="Calibri" w:cs="Calibri"/>
          <w:spacing w:val="-13"/>
          <w:sz w:val="20"/>
          <w:szCs w:val="20"/>
        </w:rPr>
        <w:t xml:space="preserve"> </w:t>
      </w:r>
      <w:r w:rsidR="00A42E04" w:rsidRPr="00A42E04">
        <w:rPr>
          <w:rFonts w:ascii="Calibri" w:eastAsia="Arial MT" w:hAnsi="Calibri" w:cs="Calibri"/>
          <w:sz w:val="20"/>
          <w:szCs w:val="20"/>
        </w:rPr>
        <w:t>la</w:t>
      </w:r>
      <w:r w:rsidR="00A42E04" w:rsidRPr="00A42E04">
        <w:rPr>
          <w:rFonts w:ascii="Calibri" w:eastAsia="Arial MT" w:hAnsi="Calibri" w:cs="Calibri"/>
          <w:spacing w:val="-16"/>
          <w:sz w:val="20"/>
          <w:szCs w:val="20"/>
        </w:rPr>
        <w:t xml:space="preserve"> </w:t>
      </w:r>
      <w:r w:rsidR="00A42E04" w:rsidRPr="00A42E04">
        <w:rPr>
          <w:rFonts w:ascii="Calibri" w:eastAsia="Arial MT" w:hAnsi="Calibri" w:cs="Calibri"/>
          <w:sz w:val="20"/>
          <w:szCs w:val="20"/>
        </w:rPr>
        <w:t>Ley</w:t>
      </w:r>
      <w:r w:rsidR="00A42E04" w:rsidRPr="00A42E04">
        <w:rPr>
          <w:rFonts w:ascii="Calibri" w:eastAsia="Arial MT" w:hAnsi="Calibri" w:cs="Calibri"/>
          <w:spacing w:val="-16"/>
          <w:sz w:val="20"/>
          <w:szCs w:val="20"/>
        </w:rPr>
        <w:t xml:space="preserve"> </w:t>
      </w:r>
      <w:r w:rsidR="00A42E04" w:rsidRPr="00A42E04">
        <w:rPr>
          <w:rFonts w:ascii="Calibri" w:eastAsia="Arial MT" w:hAnsi="Calibri" w:cs="Calibri"/>
          <w:sz w:val="20"/>
          <w:szCs w:val="20"/>
        </w:rPr>
        <w:t>del</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Gobierno</w:t>
      </w:r>
      <w:r w:rsidR="00A42E04" w:rsidRPr="00A42E04">
        <w:rPr>
          <w:rFonts w:ascii="Calibri" w:eastAsia="Arial MT" w:hAnsi="Calibri" w:cs="Calibri"/>
          <w:spacing w:val="-13"/>
          <w:sz w:val="20"/>
          <w:szCs w:val="20"/>
        </w:rPr>
        <w:t xml:space="preserve"> </w:t>
      </w:r>
      <w:r w:rsidR="00A42E04" w:rsidRPr="00A42E04">
        <w:rPr>
          <w:rFonts w:ascii="Calibri" w:eastAsia="Arial MT" w:hAnsi="Calibri" w:cs="Calibri"/>
          <w:sz w:val="20"/>
          <w:szCs w:val="20"/>
        </w:rPr>
        <w:t>y</w:t>
      </w:r>
      <w:r w:rsidR="00A42E04" w:rsidRPr="00A42E04">
        <w:rPr>
          <w:rFonts w:ascii="Calibri" w:eastAsia="Arial MT" w:hAnsi="Calibri" w:cs="Calibri"/>
          <w:spacing w:val="-16"/>
          <w:sz w:val="20"/>
          <w:szCs w:val="20"/>
        </w:rPr>
        <w:t xml:space="preserve"> </w:t>
      </w:r>
      <w:r w:rsidR="00A42E04" w:rsidRPr="00A42E04">
        <w:rPr>
          <w:rFonts w:ascii="Calibri" w:eastAsia="Arial MT" w:hAnsi="Calibri" w:cs="Calibri"/>
          <w:sz w:val="20"/>
          <w:szCs w:val="20"/>
        </w:rPr>
        <w:t>la</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Administración</w:t>
      </w:r>
      <w:r w:rsidR="00A42E04" w:rsidRPr="00A42E04">
        <w:rPr>
          <w:rFonts w:ascii="Calibri" w:eastAsia="Arial MT" w:hAnsi="Calibri" w:cs="Calibri"/>
          <w:spacing w:val="-16"/>
          <w:sz w:val="20"/>
          <w:szCs w:val="20"/>
        </w:rPr>
        <w:t xml:space="preserve"> </w:t>
      </w:r>
      <w:r w:rsidR="00A42E04" w:rsidRPr="00A42E04">
        <w:rPr>
          <w:rFonts w:ascii="Calibri" w:eastAsia="Arial MT" w:hAnsi="Calibri" w:cs="Calibri"/>
          <w:sz w:val="20"/>
          <w:szCs w:val="20"/>
        </w:rPr>
        <w:t xml:space="preserve">Pública Municipal del Estado de Jalisco, dispone que: </w:t>
      </w:r>
      <w:r w:rsidR="00A42E04" w:rsidRPr="00A42E04">
        <w:rPr>
          <w:rFonts w:ascii="Calibri" w:eastAsia="Arial MT" w:hAnsi="Calibri" w:cs="Calibri"/>
          <w:i/>
          <w:sz w:val="20"/>
          <w:szCs w:val="20"/>
        </w:rPr>
        <w:t xml:space="preserve">“Para la aprobación de los ordenamientos municipales se deben observar los requisitos previstos en los reglamentos expedidos para tal efecto, cumpliendo con lo siguiente: VI. </w:t>
      </w:r>
      <w:r w:rsidR="00A42E04" w:rsidRPr="00A42E04">
        <w:rPr>
          <w:rFonts w:ascii="Calibri" w:eastAsia="Arial MT" w:hAnsi="Calibri" w:cs="Calibri"/>
          <w:b/>
          <w:i/>
          <w:sz w:val="20"/>
          <w:szCs w:val="20"/>
        </w:rPr>
        <w:t>Los ordenamientos municipales pueden reformarse, modificarse, adicionarse, derogarse o abrogarse, siempre que se cumpla con</w:t>
      </w:r>
      <w:r w:rsidR="00A42E04" w:rsidRPr="00A42E04">
        <w:rPr>
          <w:rFonts w:ascii="Calibri" w:eastAsia="Arial MT" w:hAnsi="Calibri" w:cs="Calibri"/>
          <w:b/>
          <w:i/>
          <w:spacing w:val="-11"/>
          <w:sz w:val="20"/>
          <w:szCs w:val="20"/>
        </w:rPr>
        <w:t xml:space="preserve"> </w:t>
      </w:r>
      <w:r w:rsidR="00A42E04" w:rsidRPr="00A42E04">
        <w:rPr>
          <w:rFonts w:ascii="Calibri" w:eastAsia="Arial MT" w:hAnsi="Calibri" w:cs="Calibri"/>
          <w:b/>
          <w:i/>
          <w:sz w:val="20"/>
          <w:szCs w:val="20"/>
        </w:rPr>
        <w:t>los</w:t>
      </w:r>
      <w:r w:rsidR="00A42E04" w:rsidRPr="00A42E04">
        <w:rPr>
          <w:rFonts w:ascii="Calibri" w:eastAsia="Arial MT" w:hAnsi="Calibri" w:cs="Calibri"/>
          <w:b/>
          <w:i/>
          <w:spacing w:val="-9"/>
          <w:sz w:val="20"/>
          <w:szCs w:val="20"/>
        </w:rPr>
        <w:t xml:space="preserve"> </w:t>
      </w:r>
      <w:r w:rsidR="00A42E04" w:rsidRPr="00A42E04">
        <w:rPr>
          <w:rFonts w:ascii="Calibri" w:eastAsia="Arial MT" w:hAnsi="Calibri" w:cs="Calibri"/>
          <w:b/>
          <w:i/>
          <w:sz w:val="20"/>
          <w:szCs w:val="20"/>
        </w:rPr>
        <w:t>requisitos</w:t>
      </w:r>
      <w:r w:rsidR="00A42E04" w:rsidRPr="00A42E04">
        <w:rPr>
          <w:rFonts w:ascii="Calibri" w:eastAsia="Arial MT" w:hAnsi="Calibri" w:cs="Calibri"/>
          <w:b/>
          <w:i/>
          <w:spacing w:val="-10"/>
          <w:sz w:val="20"/>
          <w:szCs w:val="20"/>
        </w:rPr>
        <w:t xml:space="preserve"> </w:t>
      </w:r>
      <w:r w:rsidR="00A42E04" w:rsidRPr="00A42E04">
        <w:rPr>
          <w:rFonts w:ascii="Calibri" w:eastAsia="Arial MT" w:hAnsi="Calibri" w:cs="Calibri"/>
          <w:b/>
          <w:i/>
          <w:sz w:val="20"/>
          <w:szCs w:val="20"/>
        </w:rPr>
        <w:t>de</w:t>
      </w:r>
      <w:r w:rsidR="00A42E04" w:rsidRPr="00A42E04">
        <w:rPr>
          <w:rFonts w:ascii="Calibri" w:eastAsia="Arial MT" w:hAnsi="Calibri" w:cs="Calibri"/>
          <w:b/>
          <w:i/>
          <w:spacing w:val="-12"/>
          <w:sz w:val="20"/>
          <w:szCs w:val="20"/>
        </w:rPr>
        <w:t xml:space="preserve"> </w:t>
      </w:r>
      <w:r w:rsidR="00A42E04" w:rsidRPr="00A42E04">
        <w:rPr>
          <w:rFonts w:ascii="Calibri" w:eastAsia="Arial MT" w:hAnsi="Calibri" w:cs="Calibri"/>
          <w:b/>
          <w:i/>
          <w:sz w:val="20"/>
          <w:szCs w:val="20"/>
        </w:rPr>
        <w:t>discusión,</w:t>
      </w:r>
      <w:r w:rsidR="00A42E04" w:rsidRPr="00A42E04">
        <w:rPr>
          <w:rFonts w:ascii="Calibri" w:eastAsia="Arial MT" w:hAnsi="Calibri" w:cs="Calibri"/>
          <w:b/>
          <w:i/>
          <w:spacing w:val="-12"/>
          <w:sz w:val="20"/>
          <w:szCs w:val="20"/>
        </w:rPr>
        <w:t xml:space="preserve"> </w:t>
      </w:r>
      <w:r w:rsidR="00A42E04" w:rsidRPr="00A42E04">
        <w:rPr>
          <w:rFonts w:ascii="Calibri" w:eastAsia="Arial MT" w:hAnsi="Calibri" w:cs="Calibri"/>
          <w:b/>
          <w:i/>
          <w:sz w:val="20"/>
          <w:szCs w:val="20"/>
        </w:rPr>
        <w:t>aprobación,</w:t>
      </w:r>
      <w:r w:rsidR="00A42E04" w:rsidRPr="00A42E04">
        <w:rPr>
          <w:rFonts w:ascii="Calibri" w:eastAsia="Arial MT" w:hAnsi="Calibri" w:cs="Calibri"/>
          <w:b/>
          <w:i/>
          <w:spacing w:val="-10"/>
          <w:sz w:val="20"/>
          <w:szCs w:val="20"/>
        </w:rPr>
        <w:t xml:space="preserve"> </w:t>
      </w:r>
      <w:r w:rsidR="00A42E04" w:rsidRPr="00A42E04">
        <w:rPr>
          <w:rFonts w:ascii="Calibri" w:eastAsia="Arial MT" w:hAnsi="Calibri" w:cs="Calibri"/>
          <w:b/>
          <w:i/>
          <w:sz w:val="20"/>
          <w:szCs w:val="20"/>
        </w:rPr>
        <w:t>promulgación</w:t>
      </w:r>
      <w:r w:rsidR="00A42E04" w:rsidRPr="00A42E04">
        <w:rPr>
          <w:rFonts w:ascii="Calibri" w:eastAsia="Arial MT" w:hAnsi="Calibri" w:cs="Calibri"/>
          <w:b/>
          <w:i/>
          <w:spacing w:val="-10"/>
          <w:sz w:val="20"/>
          <w:szCs w:val="20"/>
        </w:rPr>
        <w:t xml:space="preserve"> </w:t>
      </w:r>
      <w:r w:rsidR="00A42E04" w:rsidRPr="00A42E04">
        <w:rPr>
          <w:rFonts w:ascii="Calibri" w:eastAsia="Arial MT" w:hAnsi="Calibri" w:cs="Calibri"/>
          <w:b/>
          <w:i/>
          <w:sz w:val="20"/>
          <w:szCs w:val="20"/>
        </w:rPr>
        <w:t>y</w:t>
      </w:r>
      <w:r w:rsidR="00A42E04" w:rsidRPr="00A42E04">
        <w:rPr>
          <w:rFonts w:ascii="Calibri" w:eastAsia="Arial MT" w:hAnsi="Calibri" w:cs="Calibri"/>
          <w:b/>
          <w:i/>
          <w:spacing w:val="-9"/>
          <w:sz w:val="20"/>
          <w:szCs w:val="20"/>
        </w:rPr>
        <w:t xml:space="preserve"> </w:t>
      </w:r>
      <w:r w:rsidR="00A42E04" w:rsidRPr="00A42E04">
        <w:rPr>
          <w:rFonts w:ascii="Calibri" w:eastAsia="Arial MT" w:hAnsi="Calibri" w:cs="Calibri"/>
          <w:b/>
          <w:i/>
          <w:sz w:val="20"/>
          <w:szCs w:val="20"/>
        </w:rPr>
        <w:t>publicación</w:t>
      </w:r>
      <w:r w:rsidR="00A42E04" w:rsidRPr="00A42E04">
        <w:rPr>
          <w:rFonts w:ascii="Calibri" w:eastAsia="Arial MT" w:hAnsi="Calibri" w:cs="Calibri"/>
          <w:b/>
          <w:i/>
          <w:spacing w:val="-10"/>
          <w:sz w:val="20"/>
          <w:szCs w:val="20"/>
        </w:rPr>
        <w:t xml:space="preserve"> </w:t>
      </w:r>
      <w:r w:rsidR="00A42E04" w:rsidRPr="00A42E04">
        <w:rPr>
          <w:rFonts w:ascii="Calibri" w:eastAsia="Arial MT" w:hAnsi="Calibri" w:cs="Calibri"/>
          <w:b/>
          <w:i/>
          <w:sz w:val="20"/>
          <w:szCs w:val="20"/>
        </w:rPr>
        <w:t>por</w:t>
      </w:r>
      <w:r w:rsidR="00A42E04" w:rsidRPr="00A42E04">
        <w:rPr>
          <w:rFonts w:ascii="Calibri" w:eastAsia="Arial MT" w:hAnsi="Calibri" w:cs="Calibri"/>
          <w:b/>
          <w:i/>
          <w:spacing w:val="-10"/>
          <w:sz w:val="20"/>
          <w:szCs w:val="20"/>
        </w:rPr>
        <w:t xml:space="preserve"> </w:t>
      </w:r>
      <w:r w:rsidR="00A42E04" w:rsidRPr="00A42E04">
        <w:rPr>
          <w:rFonts w:ascii="Calibri" w:eastAsia="Arial MT" w:hAnsi="Calibri" w:cs="Calibri"/>
          <w:b/>
          <w:i/>
          <w:sz w:val="20"/>
          <w:szCs w:val="20"/>
        </w:rPr>
        <w:t>parte</w:t>
      </w:r>
      <w:r w:rsidR="00A42E04" w:rsidRPr="00A42E04">
        <w:rPr>
          <w:rFonts w:ascii="Calibri" w:eastAsia="Arial MT" w:hAnsi="Calibri" w:cs="Calibri"/>
          <w:b/>
          <w:i/>
          <w:spacing w:val="-10"/>
          <w:sz w:val="20"/>
          <w:szCs w:val="20"/>
        </w:rPr>
        <w:t xml:space="preserve"> </w:t>
      </w:r>
      <w:r w:rsidR="00A42E04" w:rsidRPr="00A42E04">
        <w:rPr>
          <w:rFonts w:ascii="Calibri" w:eastAsia="Arial MT" w:hAnsi="Calibri" w:cs="Calibri"/>
          <w:b/>
          <w:i/>
          <w:sz w:val="20"/>
          <w:szCs w:val="20"/>
        </w:rPr>
        <w:t>del Ayuntamiento”</w:t>
      </w:r>
      <w:r w:rsidR="00A42E04" w:rsidRPr="00A42E04">
        <w:rPr>
          <w:rFonts w:ascii="Calibri" w:eastAsia="Arial MT" w:hAnsi="Calibri" w:cs="Calibri"/>
          <w:sz w:val="20"/>
          <w:szCs w:val="20"/>
        </w:rPr>
        <w:t>; y</w:t>
      </w:r>
      <w:r w:rsidR="00A42E04">
        <w:rPr>
          <w:rFonts w:ascii="Calibri" w:eastAsia="Arial MT" w:hAnsi="Calibri" w:cs="Calibri"/>
          <w:sz w:val="20"/>
          <w:szCs w:val="20"/>
        </w:rPr>
        <w:t xml:space="preserve"> </w:t>
      </w:r>
      <w:r w:rsidR="00A42E04" w:rsidRPr="00A42E04">
        <w:rPr>
          <w:rFonts w:ascii="Calibri" w:eastAsia="Arial MT" w:hAnsi="Calibri" w:cs="Calibri"/>
          <w:b/>
          <w:sz w:val="20"/>
          <w:szCs w:val="20"/>
        </w:rPr>
        <w:t xml:space="preserve">III.IV.- </w:t>
      </w:r>
      <w:r w:rsidR="00A42E04" w:rsidRPr="00A42E04">
        <w:rPr>
          <w:rFonts w:ascii="Calibri" w:eastAsia="Arial MT" w:hAnsi="Calibri" w:cs="Calibri"/>
          <w:sz w:val="20"/>
          <w:szCs w:val="20"/>
        </w:rPr>
        <w:t xml:space="preserve">Que, el artículo 221 fracción II de la Ley de Hacienda Municipal del Estado de Jalisco, establece que: </w:t>
      </w:r>
      <w:r w:rsidR="00A42E04" w:rsidRPr="00A42E04">
        <w:rPr>
          <w:rFonts w:ascii="Calibri" w:eastAsia="Arial MT" w:hAnsi="Calibri" w:cs="Calibri"/>
          <w:i/>
          <w:sz w:val="20"/>
          <w:szCs w:val="20"/>
        </w:rPr>
        <w:t>“Una vez aprobado el Presupuesto de Egresos, para el ejercicio del gasto, el Gobierno Municipal deberá observar las disposiciones siguientes:</w:t>
      </w:r>
      <w:r w:rsidR="00A42E04">
        <w:rPr>
          <w:rFonts w:ascii="Calibri" w:eastAsia="Arial MT" w:hAnsi="Calibri" w:cs="Calibri"/>
          <w:i/>
          <w:sz w:val="20"/>
          <w:szCs w:val="20"/>
        </w:rPr>
        <w:t xml:space="preserve"> </w:t>
      </w:r>
      <w:r w:rsidR="00A42E04" w:rsidRPr="00A42E04">
        <w:rPr>
          <w:rFonts w:ascii="Calibri" w:eastAsia="Arial MT" w:hAnsi="Calibri" w:cs="Calibri"/>
          <w:i/>
          <w:sz w:val="20"/>
          <w:szCs w:val="20"/>
        </w:rPr>
        <w:t>II. Podrán realizar erogaciones adicionales a las aprobadas en el Presupuesto de Egresos con cargo a los Ingresos excedentes de libre disposición que obtengan, en los términos del artículo 14 de la Ley de Disciplina Financiera de las Entidades Federativos (sic) y los Municipios, con la autorización previa del Ayuntamiento.</w:t>
      </w:r>
      <w:r w:rsidR="00A42E04">
        <w:rPr>
          <w:rFonts w:ascii="Calibri" w:eastAsia="Arial MT" w:hAnsi="Calibri" w:cs="Calibri"/>
          <w:i/>
          <w:sz w:val="20"/>
          <w:szCs w:val="20"/>
        </w:rPr>
        <w:t xml:space="preserve"> </w:t>
      </w:r>
      <w:r w:rsidR="00A42E04" w:rsidRPr="00A42E04">
        <w:rPr>
          <w:rFonts w:ascii="Calibri" w:eastAsia="Arial MT" w:hAnsi="Calibri" w:cs="Calibri"/>
          <w:b/>
          <w:i/>
          <w:sz w:val="20"/>
          <w:szCs w:val="20"/>
        </w:rPr>
        <w:t>Si</w:t>
      </w:r>
      <w:r w:rsidR="00A42E04" w:rsidRPr="00A42E04">
        <w:rPr>
          <w:rFonts w:ascii="Calibri" w:eastAsia="Arial MT" w:hAnsi="Calibri" w:cs="Calibri"/>
          <w:b/>
          <w:i/>
          <w:spacing w:val="-17"/>
          <w:sz w:val="20"/>
          <w:szCs w:val="20"/>
        </w:rPr>
        <w:t xml:space="preserve"> </w:t>
      </w:r>
      <w:r w:rsidR="00A42E04" w:rsidRPr="00A42E04">
        <w:rPr>
          <w:rFonts w:ascii="Calibri" w:eastAsia="Arial MT" w:hAnsi="Calibri" w:cs="Calibri"/>
          <w:b/>
          <w:i/>
          <w:sz w:val="20"/>
          <w:szCs w:val="20"/>
        </w:rPr>
        <w:t>alguna</w:t>
      </w:r>
      <w:r w:rsidR="00A42E04" w:rsidRPr="00A42E04">
        <w:rPr>
          <w:rFonts w:ascii="Calibri" w:eastAsia="Arial MT" w:hAnsi="Calibri" w:cs="Calibri"/>
          <w:b/>
          <w:i/>
          <w:spacing w:val="-17"/>
          <w:sz w:val="20"/>
          <w:szCs w:val="20"/>
        </w:rPr>
        <w:t xml:space="preserve"> </w:t>
      </w:r>
      <w:r w:rsidR="00A42E04" w:rsidRPr="00A42E04">
        <w:rPr>
          <w:rFonts w:ascii="Calibri" w:eastAsia="Arial MT" w:hAnsi="Calibri" w:cs="Calibri"/>
          <w:b/>
          <w:i/>
          <w:sz w:val="20"/>
          <w:szCs w:val="20"/>
        </w:rPr>
        <w:t>de</w:t>
      </w:r>
      <w:r w:rsidR="00A42E04" w:rsidRPr="00A42E04">
        <w:rPr>
          <w:rFonts w:ascii="Calibri" w:eastAsia="Arial MT" w:hAnsi="Calibri" w:cs="Calibri"/>
          <w:b/>
          <w:i/>
          <w:spacing w:val="-16"/>
          <w:sz w:val="20"/>
          <w:szCs w:val="20"/>
        </w:rPr>
        <w:t xml:space="preserve"> </w:t>
      </w:r>
      <w:r w:rsidR="00A42E04" w:rsidRPr="00A42E04">
        <w:rPr>
          <w:rFonts w:ascii="Calibri" w:eastAsia="Arial MT" w:hAnsi="Calibri" w:cs="Calibri"/>
          <w:b/>
          <w:i/>
          <w:sz w:val="20"/>
          <w:szCs w:val="20"/>
        </w:rPr>
        <w:t>las</w:t>
      </w:r>
      <w:r w:rsidR="00A42E04" w:rsidRPr="00A42E04">
        <w:rPr>
          <w:rFonts w:ascii="Calibri" w:eastAsia="Arial MT" w:hAnsi="Calibri" w:cs="Calibri"/>
          <w:b/>
          <w:i/>
          <w:spacing w:val="-17"/>
          <w:sz w:val="20"/>
          <w:szCs w:val="20"/>
        </w:rPr>
        <w:t xml:space="preserve"> </w:t>
      </w:r>
      <w:r w:rsidR="00A42E04" w:rsidRPr="00A42E04">
        <w:rPr>
          <w:rFonts w:ascii="Calibri" w:eastAsia="Arial MT" w:hAnsi="Calibri" w:cs="Calibri"/>
          <w:b/>
          <w:i/>
          <w:sz w:val="20"/>
          <w:szCs w:val="20"/>
        </w:rPr>
        <w:t>asignaciones</w:t>
      </w:r>
      <w:r w:rsidR="00A42E04" w:rsidRPr="00A42E04">
        <w:rPr>
          <w:rFonts w:ascii="Calibri" w:eastAsia="Arial MT" w:hAnsi="Calibri" w:cs="Calibri"/>
          <w:b/>
          <w:i/>
          <w:spacing w:val="-17"/>
          <w:sz w:val="20"/>
          <w:szCs w:val="20"/>
        </w:rPr>
        <w:t xml:space="preserve"> </w:t>
      </w:r>
      <w:r w:rsidR="00A42E04" w:rsidRPr="00A42E04">
        <w:rPr>
          <w:rFonts w:ascii="Calibri" w:eastAsia="Arial MT" w:hAnsi="Calibri" w:cs="Calibri"/>
          <w:b/>
          <w:i/>
          <w:sz w:val="20"/>
          <w:szCs w:val="20"/>
        </w:rPr>
        <w:t>vigentes</w:t>
      </w:r>
      <w:r w:rsidR="00A42E04" w:rsidRPr="00A42E04">
        <w:rPr>
          <w:rFonts w:ascii="Calibri" w:eastAsia="Arial MT" w:hAnsi="Calibri" w:cs="Calibri"/>
          <w:b/>
          <w:i/>
          <w:spacing w:val="-17"/>
          <w:sz w:val="20"/>
          <w:szCs w:val="20"/>
        </w:rPr>
        <w:t xml:space="preserve"> </w:t>
      </w:r>
      <w:r w:rsidR="00A42E04" w:rsidRPr="00A42E04">
        <w:rPr>
          <w:rFonts w:ascii="Calibri" w:eastAsia="Arial MT" w:hAnsi="Calibri" w:cs="Calibri"/>
          <w:b/>
          <w:i/>
          <w:sz w:val="20"/>
          <w:szCs w:val="20"/>
        </w:rPr>
        <w:t>en</w:t>
      </w:r>
      <w:r w:rsidR="00A42E04" w:rsidRPr="00A42E04">
        <w:rPr>
          <w:rFonts w:ascii="Calibri" w:eastAsia="Arial MT" w:hAnsi="Calibri" w:cs="Calibri"/>
          <w:b/>
          <w:i/>
          <w:spacing w:val="-16"/>
          <w:sz w:val="20"/>
          <w:szCs w:val="20"/>
        </w:rPr>
        <w:t xml:space="preserve"> </w:t>
      </w:r>
      <w:r w:rsidR="00A42E04" w:rsidRPr="00A42E04">
        <w:rPr>
          <w:rFonts w:ascii="Calibri" w:eastAsia="Arial MT" w:hAnsi="Calibri" w:cs="Calibri"/>
          <w:b/>
          <w:i/>
          <w:sz w:val="20"/>
          <w:szCs w:val="20"/>
        </w:rPr>
        <w:t>el</w:t>
      </w:r>
      <w:r w:rsidR="00A42E04" w:rsidRPr="00A42E04">
        <w:rPr>
          <w:rFonts w:ascii="Calibri" w:eastAsia="Arial MT" w:hAnsi="Calibri" w:cs="Calibri"/>
          <w:b/>
          <w:i/>
          <w:spacing w:val="-16"/>
          <w:sz w:val="20"/>
          <w:szCs w:val="20"/>
        </w:rPr>
        <w:t xml:space="preserve"> </w:t>
      </w:r>
      <w:r w:rsidR="00A42E04" w:rsidRPr="00A42E04">
        <w:rPr>
          <w:rFonts w:ascii="Calibri" w:eastAsia="Arial MT" w:hAnsi="Calibri" w:cs="Calibri"/>
          <w:b/>
          <w:i/>
          <w:sz w:val="20"/>
          <w:szCs w:val="20"/>
        </w:rPr>
        <w:t>presupuesto</w:t>
      </w:r>
      <w:r w:rsidR="00A42E04" w:rsidRPr="00A42E04">
        <w:rPr>
          <w:rFonts w:ascii="Calibri" w:eastAsia="Arial MT" w:hAnsi="Calibri" w:cs="Calibri"/>
          <w:b/>
          <w:i/>
          <w:spacing w:val="-16"/>
          <w:sz w:val="20"/>
          <w:szCs w:val="20"/>
        </w:rPr>
        <w:t xml:space="preserve"> </w:t>
      </w:r>
      <w:r w:rsidR="00A42E04" w:rsidRPr="00A42E04">
        <w:rPr>
          <w:rFonts w:ascii="Calibri" w:eastAsia="Arial MT" w:hAnsi="Calibri" w:cs="Calibri"/>
          <w:b/>
          <w:i/>
          <w:sz w:val="20"/>
          <w:szCs w:val="20"/>
        </w:rPr>
        <w:t>de</w:t>
      </w:r>
      <w:r w:rsidR="00A42E04" w:rsidRPr="00A42E04">
        <w:rPr>
          <w:rFonts w:ascii="Calibri" w:eastAsia="Arial MT" w:hAnsi="Calibri" w:cs="Calibri"/>
          <w:b/>
          <w:i/>
          <w:spacing w:val="-17"/>
          <w:sz w:val="20"/>
          <w:szCs w:val="20"/>
        </w:rPr>
        <w:t xml:space="preserve"> </w:t>
      </w:r>
      <w:r w:rsidR="00A42E04" w:rsidRPr="00A42E04">
        <w:rPr>
          <w:rFonts w:ascii="Calibri" w:eastAsia="Arial MT" w:hAnsi="Calibri" w:cs="Calibri"/>
          <w:b/>
          <w:i/>
          <w:sz w:val="20"/>
          <w:szCs w:val="20"/>
        </w:rPr>
        <w:t>egresos</w:t>
      </w:r>
      <w:r w:rsidR="00A42E04" w:rsidRPr="00A42E04">
        <w:rPr>
          <w:rFonts w:ascii="Calibri" w:eastAsia="Arial MT" w:hAnsi="Calibri" w:cs="Calibri"/>
          <w:b/>
          <w:i/>
          <w:spacing w:val="-15"/>
          <w:sz w:val="20"/>
          <w:szCs w:val="20"/>
        </w:rPr>
        <w:t xml:space="preserve"> </w:t>
      </w:r>
      <w:r w:rsidR="00A42E04" w:rsidRPr="00A42E04">
        <w:rPr>
          <w:rFonts w:ascii="Calibri" w:eastAsia="Arial MT" w:hAnsi="Calibri" w:cs="Calibri"/>
          <w:b/>
          <w:i/>
          <w:sz w:val="20"/>
          <w:szCs w:val="20"/>
        </w:rPr>
        <w:t>municipal</w:t>
      </w:r>
      <w:r w:rsidR="00A42E04" w:rsidRPr="00A42E04">
        <w:rPr>
          <w:rFonts w:ascii="Calibri" w:eastAsia="Arial MT" w:hAnsi="Calibri" w:cs="Calibri"/>
          <w:b/>
          <w:i/>
          <w:spacing w:val="-15"/>
          <w:sz w:val="20"/>
          <w:szCs w:val="20"/>
        </w:rPr>
        <w:t xml:space="preserve"> </w:t>
      </w:r>
      <w:r w:rsidR="00A42E04" w:rsidRPr="00A42E04">
        <w:rPr>
          <w:rFonts w:ascii="Calibri" w:eastAsia="Arial MT" w:hAnsi="Calibri" w:cs="Calibri"/>
          <w:b/>
          <w:i/>
          <w:sz w:val="20"/>
          <w:szCs w:val="20"/>
        </w:rPr>
        <w:t>resulta insuficiente</w:t>
      </w:r>
      <w:r w:rsidR="00A42E04" w:rsidRPr="00A42E04">
        <w:rPr>
          <w:rFonts w:ascii="Calibri" w:eastAsia="Arial MT" w:hAnsi="Calibri" w:cs="Calibri"/>
          <w:b/>
          <w:i/>
          <w:spacing w:val="-1"/>
          <w:sz w:val="20"/>
          <w:szCs w:val="20"/>
        </w:rPr>
        <w:t xml:space="preserve"> </w:t>
      </w:r>
      <w:r w:rsidR="00A42E04" w:rsidRPr="00A42E04">
        <w:rPr>
          <w:rFonts w:ascii="Calibri" w:eastAsia="Arial MT" w:hAnsi="Calibri" w:cs="Calibri"/>
          <w:b/>
          <w:i/>
          <w:sz w:val="20"/>
          <w:szCs w:val="20"/>
        </w:rPr>
        <w:t>para</w:t>
      </w:r>
      <w:r w:rsidR="00A42E04" w:rsidRPr="00A42E04">
        <w:rPr>
          <w:rFonts w:ascii="Calibri" w:eastAsia="Arial MT" w:hAnsi="Calibri" w:cs="Calibri"/>
          <w:b/>
          <w:i/>
          <w:spacing w:val="-1"/>
          <w:sz w:val="20"/>
          <w:szCs w:val="20"/>
        </w:rPr>
        <w:t xml:space="preserve"> </w:t>
      </w:r>
      <w:r w:rsidR="00A42E04" w:rsidRPr="00A42E04">
        <w:rPr>
          <w:rFonts w:ascii="Calibri" w:eastAsia="Arial MT" w:hAnsi="Calibri" w:cs="Calibri"/>
          <w:b/>
          <w:i/>
          <w:sz w:val="20"/>
          <w:szCs w:val="20"/>
        </w:rPr>
        <w:t>cubrir</w:t>
      </w:r>
      <w:r w:rsidR="00A42E04" w:rsidRPr="00A42E04">
        <w:rPr>
          <w:rFonts w:ascii="Calibri" w:eastAsia="Arial MT" w:hAnsi="Calibri" w:cs="Calibri"/>
          <w:b/>
          <w:i/>
          <w:spacing w:val="-1"/>
          <w:sz w:val="20"/>
          <w:szCs w:val="20"/>
        </w:rPr>
        <w:t xml:space="preserve"> </w:t>
      </w:r>
      <w:r w:rsidR="00A42E04" w:rsidRPr="00A42E04">
        <w:rPr>
          <w:rFonts w:ascii="Calibri" w:eastAsia="Arial MT" w:hAnsi="Calibri" w:cs="Calibri"/>
          <w:b/>
          <w:i/>
          <w:sz w:val="20"/>
          <w:szCs w:val="20"/>
        </w:rPr>
        <w:t>las</w:t>
      </w:r>
      <w:r w:rsidR="00A42E04" w:rsidRPr="00A42E04">
        <w:rPr>
          <w:rFonts w:ascii="Calibri" w:eastAsia="Arial MT" w:hAnsi="Calibri" w:cs="Calibri"/>
          <w:b/>
          <w:i/>
          <w:spacing w:val="-1"/>
          <w:sz w:val="20"/>
          <w:szCs w:val="20"/>
        </w:rPr>
        <w:t xml:space="preserve"> </w:t>
      </w:r>
      <w:r w:rsidR="00A42E04" w:rsidRPr="00A42E04">
        <w:rPr>
          <w:rFonts w:ascii="Calibri" w:eastAsia="Arial MT" w:hAnsi="Calibri" w:cs="Calibri"/>
          <w:b/>
          <w:i/>
          <w:sz w:val="20"/>
          <w:szCs w:val="20"/>
        </w:rPr>
        <w:t>necesidades</w:t>
      </w:r>
      <w:r w:rsidR="00A42E04" w:rsidRPr="00A42E04">
        <w:rPr>
          <w:rFonts w:ascii="Calibri" w:eastAsia="Arial MT" w:hAnsi="Calibri" w:cs="Calibri"/>
          <w:b/>
          <w:i/>
          <w:spacing w:val="-1"/>
          <w:sz w:val="20"/>
          <w:szCs w:val="20"/>
        </w:rPr>
        <w:t xml:space="preserve"> </w:t>
      </w:r>
      <w:r w:rsidR="00A42E04" w:rsidRPr="00A42E04">
        <w:rPr>
          <w:rFonts w:ascii="Calibri" w:eastAsia="Arial MT" w:hAnsi="Calibri" w:cs="Calibri"/>
          <w:b/>
          <w:i/>
          <w:sz w:val="20"/>
          <w:szCs w:val="20"/>
        </w:rPr>
        <w:t>que</w:t>
      </w:r>
      <w:r w:rsidR="00A42E04" w:rsidRPr="00A42E04">
        <w:rPr>
          <w:rFonts w:ascii="Calibri" w:eastAsia="Arial MT" w:hAnsi="Calibri" w:cs="Calibri"/>
          <w:b/>
          <w:i/>
          <w:spacing w:val="-1"/>
          <w:sz w:val="20"/>
          <w:szCs w:val="20"/>
        </w:rPr>
        <w:t xml:space="preserve"> </w:t>
      </w:r>
      <w:r w:rsidR="00A42E04" w:rsidRPr="00A42E04">
        <w:rPr>
          <w:rFonts w:ascii="Calibri" w:eastAsia="Arial MT" w:hAnsi="Calibri" w:cs="Calibri"/>
          <w:b/>
          <w:i/>
          <w:sz w:val="20"/>
          <w:szCs w:val="20"/>
        </w:rPr>
        <w:t>originen</w:t>
      </w:r>
      <w:r w:rsidR="00A42E04" w:rsidRPr="00A42E04">
        <w:rPr>
          <w:rFonts w:ascii="Calibri" w:eastAsia="Arial MT" w:hAnsi="Calibri" w:cs="Calibri"/>
          <w:b/>
          <w:i/>
          <w:spacing w:val="-2"/>
          <w:sz w:val="20"/>
          <w:szCs w:val="20"/>
        </w:rPr>
        <w:t xml:space="preserve"> </w:t>
      </w:r>
      <w:r w:rsidR="00A42E04" w:rsidRPr="00A42E04">
        <w:rPr>
          <w:rFonts w:ascii="Calibri" w:eastAsia="Arial MT" w:hAnsi="Calibri" w:cs="Calibri"/>
          <w:b/>
          <w:i/>
          <w:sz w:val="20"/>
          <w:szCs w:val="20"/>
        </w:rPr>
        <w:t>las</w:t>
      </w:r>
      <w:r w:rsidR="00A42E04" w:rsidRPr="00A42E04">
        <w:rPr>
          <w:rFonts w:ascii="Calibri" w:eastAsia="Arial MT" w:hAnsi="Calibri" w:cs="Calibri"/>
          <w:b/>
          <w:i/>
          <w:spacing w:val="-1"/>
          <w:sz w:val="20"/>
          <w:szCs w:val="20"/>
        </w:rPr>
        <w:t xml:space="preserve"> </w:t>
      </w:r>
      <w:r w:rsidR="00A42E04" w:rsidRPr="00A42E04">
        <w:rPr>
          <w:rFonts w:ascii="Calibri" w:eastAsia="Arial MT" w:hAnsi="Calibri" w:cs="Calibri"/>
          <w:b/>
          <w:i/>
          <w:sz w:val="20"/>
          <w:szCs w:val="20"/>
        </w:rPr>
        <w:t>funciones</w:t>
      </w:r>
      <w:r w:rsidR="00A42E04" w:rsidRPr="00A42E04">
        <w:rPr>
          <w:rFonts w:ascii="Calibri" w:eastAsia="Arial MT" w:hAnsi="Calibri" w:cs="Calibri"/>
          <w:b/>
          <w:i/>
          <w:spacing w:val="-1"/>
          <w:sz w:val="20"/>
          <w:szCs w:val="20"/>
        </w:rPr>
        <w:t xml:space="preserve"> </w:t>
      </w:r>
      <w:r w:rsidR="00A42E04" w:rsidRPr="00A42E04">
        <w:rPr>
          <w:rFonts w:ascii="Calibri" w:eastAsia="Arial MT" w:hAnsi="Calibri" w:cs="Calibri"/>
          <w:b/>
          <w:i/>
          <w:sz w:val="20"/>
          <w:szCs w:val="20"/>
        </w:rPr>
        <w:t>encomendadas</w:t>
      </w:r>
      <w:r w:rsidR="00A42E04" w:rsidRPr="00A42E04">
        <w:rPr>
          <w:rFonts w:ascii="Calibri" w:eastAsia="Arial MT" w:hAnsi="Calibri" w:cs="Calibri"/>
          <w:b/>
          <w:i/>
          <w:spacing w:val="-4"/>
          <w:sz w:val="20"/>
          <w:szCs w:val="20"/>
        </w:rPr>
        <w:t xml:space="preserve"> </w:t>
      </w:r>
      <w:r w:rsidR="00A42E04" w:rsidRPr="00A42E04">
        <w:rPr>
          <w:rFonts w:ascii="Calibri" w:eastAsia="Arial MT" w:hAnsi="Calibri" w:cs="Calibri"/>
          <w:b/>
          <w:i/>
          <w:sz w:val="20"/>
          <w:szCs w:val="20"/>
        </w:rPr>
        <w:t xml:space="preserve">al gobierno y administración pública municipal, </w:t>
      </w:r>
      <w:r w:rsidR="00A42E04" w:rsidRPr="00A42E04">
        <w:rPr>
          <w:rFonts w:ascii="Calibri" w:eastAsia="Arial MT" w:hAnsi="Calibri" w:cs="Calibri"/>
          <w:b/>
          <w:i/>
          <w:sz w:val="20"/>
          <w:szCs w:val="20"/>
          <w:u w:val="single"/>
        </w:rPr>
        <w:t>el ayuntamiento puede decretar las</w:t>
      </w:r>
      <w:r w:rsidR="00A42E04" w:rsidRPr="00A42E04">
        <w:rPr>
          <w:rFonts w:ascii="Calibri" w:eastAsia="Arial MT" w:hAnsi="Calibri" w:cs="Calibri"/>
          <w:b/>
          <w:i/>
          <w:sz w:val="20"/>
          <w:szCs w:val="20"/>
        </w:rPr>
        <w:t xml:space="preserve"> </w:t>
      </w:r>
      <w:r w:rsidR="00A42E04" w:rsidRPr="00A42E04">
        <w:rPr>
          <w:rFonts w:ascii="Calibri" w:eastAsia="Arial MT" w:hAnsi="Calibri" w:cs="Calibri"/>
          <w:b/>
          <w:i/>
          <w:sz w:val="20"/>
          <w:szCs w:val="20"/>
          <w:u w:val="single"/>
        </w:rPr>
        <w:t>ampliaciones</w:t>
      </w:r>
      <w:r w:rsidR="00A42E04" w:rsidRPr="00A42E04">
        <w:rPr>
          <w:rFonts w:ascii="Calibri" w:eastAsia="Arial MT" w:hAnsi="Calibri" w:cs="Calibri"/>
          <w:b/>
          <w:i/>
          <w:spacing w:val="-5"/>
          <w:sz w:val="20"/>
          <w:szCs w:val="20"/>
          <w:u w:val="single"/>
        </w:rPr>
        <w:t xml:space="preserve"> </w:t>
      </w:r>
      <w:r w:rsidR="00A42E04" w:rsidRPr="00A42E04">
        <w:rPr>
          <w:rFonts w:ascii="Calibri" w:eastAsia="Arial MT" w:hAnsi="Calibri" w:cs="Calibri"/>
          <w:b/>
          <w:i/>
          <w:sz w:val="20"/>
          <w:szCs w:val="20"/>
          <w:u w:val="single"/>
        </w:rPr>
        <w:t>necesarias</w:t>
      </w:r>
      <w:r w:rsidR="00A42E04" w:rsidRPr="00A42E04">
        <w:rPr>
          <w:rFonts w:ascii="Calibri" w:eastAsia="Arial MT" w:hAnsi="Calibri" w:cs="Calibri"/>
          <w:b/>
          <w:i/>
          <w:spacing w:val="-5"/>
          <w:sz w:val="20"/>
          <w:szCs w:val="20"/>
          <w:u w:val="single"/>
        </w:rPr>
        <w:t xml:space="preserve"> </w:t>
      </w:r>
      <w:r w:rsidR="00A42E04" w:rsidRPr="00A42E04">
        <w:rPr>
          <w:rFonts w:ascii="Calibri" w:eastAsia="Arial MT" w:hAnsi="Calibri" w:cs="Calibri"/>
          <w:b/>
          <w:i/>
          <w:sz w:val="20"/>
          <w:szCs w:val="20"/>
          <w:u w:val="single"/>
        </w:rPr>
        <w:t>previa</w:t>
      </w:r>
      <w:r w:rsidR="00A42E04" w:rsidRPr="00A42E04">
        <w:rPr>
          <w:rFonts w:ascii="Calibri" w:eastAsia="Arial MT" w:hAnsi="Calibri" w:cs="Calibri"/>
          <w:b/>
          <w:i/>
          <w:spacing w:val="-4"/>
          <w:sz w:val="20"/>
          <w:szCs w:val="20"/>
          <w:u w:val="single"/>
        </w:rPr>
        <w:t xml:space="preserve"> </w:t>
      </w:r>
      <w:r w:rsidR="00A42E04" w:rsidRPr="00A42E04">
        <w:rPr>
          <w:rFonts w:ascii="Calibri" w:eastAsia="Arial MT" w:hAnsi="Calibri" w:cs="Calibri"/>
          <w:b/>
          <w:i/>
          <w:sz w:val="20"/>
          <w:szCs w:val="20"/>
          <w:u w:val="single"/>
        </w:rPr>
        <w:t>justificación</w:t>
      </w:r>
      <w:r w:rsidR="00A42E04" w:rsidRPr="00A42E04">
        <w:rPr>
          <w:rFonts w:ascii="Calibri" w:eastAsia="Arial MT" w:hAnsi="Calibri" w:cs="Calibri"/>
          <w:b/>
          <w:i/>
          <w:spacing w:val="-4"/>
          <w:sz w:val="20"/>
          <w:szCs w:val="20"/>
          <w:u w:val="single"/>
        </w:rPr>
        <w:t xml:space="preserve"> </w:t>
      </w:r>
      <w:r w:rsidR="00A42E04" w:rsidRPr="00A42E04">
        <w:rPr>
          <w:rFonts w:ascii="Calibri" w:eastAsia="Arial MT" w:hAnsi="Calibri" w:cs="Calibri"/>
          <w:b/>
          <w:i/>
          <w:sz w:val="20"/>
          <w:szCs w:val="20"/>
          <w:u w:val="single"/>
        </w:rPr>
        <w:t>de</w:t>
      </w:r>
      <w:r w:rsidR="00A42E04" w:rsidRPr="00A42E04">
        <w:rPr>
          <w:rFonts w:ascii="Calibri" w:eastAsia="Arial MT" w:hAnsi="Calibri" w:cs="Calibri"/>
          <w:b/>
          <w:i/>
          <w:spacing w:val="-4"/>
          <w:sz w:val="20"/>
          <w:szCs w:val="20"/>
          <w:u w:val="single"/>
        </w:rPr>
        <w:t xml:space="preserve"> </w:t>
      </w:r>
      <w:r w:rsidR="00A42E04" w:rsidRPr="00A42E04">
        <w:rPr>
          <w:rFonts w:ascii="Calibri" w:eastAsia="Arial MT" w:hAnsi="Calibri" w:cs="Calibri"/>
          <w:b/>
          <w:i/>
          <w:sz w:val="20"/>
          <w:szCs w:val="20"/>
          <w:u w:val="single"/>
        </w:rPr>
        <w:t>los</w:t>
      </w:r>
      <w:r w:rsidR="00A42E04" w:rsidRPr="00A42E04">
        <w:rPr>
          <w:rFonts w:ascii="Calibri" w:eastAsia="Arial MT" w:hAnsi="Calibri" w:cs="Calibri"/>
          <w:b/>
          <w:i/>
          <w:spacing w:val="-5"/>
          <w:sz w:val="20"/>
          <w:szCs w:val="20"/>
          <w:u w:val="single"/>
        </w:rPr>
        <w:t xml:space="preserve"> </w:t>
      </w:r>
      <w:r w:rsidR="00A42E04" w:rsidRPr="00A42E04">
        <w:rPr>
          <w:rFonts w:ascii="Calibri" w:eastAsia="Arial MT" w:hAnsi="Calibri" w:cs="Calibri"/>
          <w:b/>
          <w:i/>
          <w:sz w:val="20"/>
          <w:szCs w:val="20"/>
          <w:u w:val="single"/>
        </w:rPr>
        <w:t>ingresos</w:t>
      </w:r>
      <w:r w:rsidR="00A42E04" w:rsidRPr="00A42E04">
        <w:rPr>
          <w:rFonts w:ascii="Calibri" w:eastAsia="Arial MT" w:hAnsi="Calibri" w:cs="Calibri"/>
          <w:b/>
          <w:i/>
          <w:spacing w:val="-4"/>
          <w:sz w:val="20"/>
          <w:szCs w:val="20"/>
          <w:u w:val="single"/>
        </w:rPr>
        <w:t xml:space="preserve"> </w:t>
      </w:r>
      <w:r w:rsidR="00A42E04" w:rsidRPr="00A42E04">
        <w:rPr>
          <w:rFonts w:ascii="Calibri" w:eastAsia="Arial MT" w:hAnsi="Calibri" w:cs="Calibri"/>
          <w:b/>
          <w:i/>
          <w:sz w:val="20"/>
          <w:szCs w:val="20"/>
          <w:u w:val="single"/>
        </w:rPr>
        <w:t>adicionales</w:t>
      </w:r>
      <w:r w:rsidR="00A42E04" w:rsidRPr="00A42E04">
        <w:rPr>
          <w:rFonts w:ascii="Calibri" w:eastAsia="Arial MT" w:hAnsi="Calibri" w:cs="Calibri"/>
          <w:b/>
          <w:i/>
          <w:spacing w:val="-4"/>
          <w:sz w:val="20"/>
          <w:szCs w:val="20"/>
          <w:u w:val="single"/>
        </w:rPr>
        <w:t xml:space="preserve"> </w:t>
      </w:r>
      <w:r w:rsidR="00A42E04" w:rsidRPr="00A42E04">
        <w:rPr>
          <w:rFonts w:ascii="Calibri" w:eastAsia="Arial MT" w:hAnsi="Calibri" w:cs="Calibri"/>
          <w:b/>
          <w:i/>
          <w:sz w:val="20"/>
          <w:szCs w:val="20"/>
          <w:u w:val="single"/>
        </w:rPr>
        <w:t>o</w:t>
      </w:r>
      <w:r w:rsidR="00A42E04" w:rsidRPr="00A42E04">
        <w:rPr>
          <w:rFonts w:ascii="Calibri" w:eastAsia="Arial MT" w:hAnsi="Calibri" w:cs="Calibri"/>
          <w:b/>
          <w:i/>
          <w:spacing w:val="-6"/>
          <w:sz w:val="20"/>
          <w:szCs w:val="20"/>
          <w:u w:val="single"/>
        </w:rPr>
        <w:t xml:space="preserve"> </w:t>
      </w:r>
      <w:r w:rsidR="00A42E04" w:rsidRPr="00A42E04">
        <w:rPr>
          <w:rFonts w:ascii="Calibri" w:eastAsia="Arial MT" w:hAnsi="Calibri" w:cs="Calibri"/>
          <w:b/>
          <w:i/>
          <w:sz w:val="20"/>
          <w:szCs w:val="20"/>
          <w:u w:val="single"/>
        </w:rPr>
        <w:t>en</w:t>
      </w:r>
      <w:r w:rsidR="00A42E04" w:rsidRPr="00A42E04">
        <w:rPr>
          <w:rFonts w:ascii="Calibri" w:eastAsia="Arial MT" w:hAnsi="Calibri" w:cs="Calibri"/>
          <w:b/>
          <w:i/>
          <w:spacing w:val="-6"/>
          <w:sz w:val="20"/>
          <w:szCs w:val="20"/>
          <w:u w:val="single"/>
        </w:rPr>
        <w:t xml:space="preserve"> </w:t>
      </w:r>
      <w:r w:rsidR="00A42E04" w:rsidRPr="00A42E04">
        <w:rPr>
          <w:rFonts w:ascii="Calibri" w:eastAsia="Arial MT" w:hAnsi="Calibri" w:cs="Calibri"/>
          <w:b/>
          <w:i/>
          <w:sz w:val="20"/>
          <w:szCs w:val="20"/>
          <w:u w:val="single"/>
        </w:rPr>
        <w:t>su</w:t>
      </w:r>
      <w:r w:rsidR="00A42E04" w:rsidRPr="00A42E04">
        <w:rPr>
          <w:rFonts w:ascii="Calibri" w:eastAsia="Arial MT" w:hAnsi="Calibri" w:cs="Calibri"/>
          <w:b/>
          <w:i/>
          <w:spacing w:val="-6"/>
          <w:sz w:val="20"/>
          <w:szCs w:val="20"/>
          <w:u w:val="single"/>
        </w:rPr>
        <w:t xml:space="preserve"> </w:t>
      </w:r>
      <w:r w:rsidR="00A42E04" w:rsidRPr="00A42E04">
        <w:rPr>
          <w:rFonts w:ascii="Calibri" w:eastAsia="Arial MT" w:hAnsi="Calibri" w:cs="Calibri"/>
          <w:b/>
          <w:i/>
          <w:sz w:val="20"/>
          <w:szCs w:val="20"/>
          <w:u w:val="single"/>
        </w:rPr>
        <w:t>caso</w:t>
      </w:r>
      <w:r w:rsidR="00A42E04" w:rsidRPr="00A42E04">
        <w:rPr>
          <w:rFonts w:ascii="Calibri" w:eastAsia="Arial MT" w:hAnsi="Calibri" w:cs="Calibri"/>
          <w:b/>
          <w:i/>
          <w:sz w:val="20"/>
          <w:szCs w:val="20"/>
        </w:rPr>
        <w:t xml:space="preserve"> </w:t>
      </w:r>
      <w:r w:rsidR="00A42E04" w:rsidRPr="00A42E04">
        <w:rPr>
          <w:rFonts w:ascii="Calibri" w:eastAsia="Arial MT" w:hAnsi="Calibri" w:cs="Calibri"/>
          <w:b/>
          <w:i/>
          <w:sz w:val="20"/>
          <w:szCs w:val="20"/>
          <w:u w:val="single"/>
        </w:rPr>
        <w:t>la compensación mediante reducciones en otras previsiones de gasto, en las que</w:t>
      </w:r>
      <w:r w:rsidR="00A42E04" w:rsidRPr="00A42E04">
        <w:rPr>
          <w:rFonts w:ascii="Calibri" w:eastAsia="Arial MT" w:hAnsi="Calibri" w:cs="Calibri"/>
          <w:b/>
          <w:i/>
          <w:sz w:val="20"/>
          <w:szCs w:val="20"/>
        </w:rPr>
        <w:t xml:space="preserve"> </w:t>
      </w:r>
      <w:r w:rsidR="00A42E04" w:rsidRPr="00A42E04">
        <w:rPr>
          <w:rFonts w:ascii="Calibri" w:eastAsia="Arial MT" w:hAnsi="Calibri" w:cs="Calibri"/>
          <w:b/>
          <w:i/>
          <w:sz w:val="20"/>
          <w:szCs w:val="20"/>
          <w:u w:val="single"/>
        </w:rPr>
        <w:t>habrá de soportarse el nuevo gasto, siempre y cuando no se altere el balance</w:t>
      </w:r>
      <w:r w:rsidR="00A42E04" w:rsidRPr="00A42E04">
        <w:rPr>
          <w:rFonts w:ascii="Calibri" w:eastAsia="Arial MT" w:hAnsi="Calibri" w:cs="Calibri"/>
          <w:b/>
          <w:i/>
          <w:sz w:val="20"/>
          <w:szCs w:val="20"/>
        </w:rPr>
        <w:t xml:space="preserve"> </w:t>
      </w:r>
      <w:r w:rsidR="00A42E04" w:rsidRPr="00A42E04">
        <w:rPr>
          <w:rFonts w:ascii="Calibri" w:eastAsia="Arial MT" w:hAnsi="Calibri" w:cs="Calibri"/>
          <w:b/>
          <w:i/>
          <w:spacing w:val="-2"/>
          <w:sz w:val="20"/>
          <w:szCs w:val="20"/>
          <w:u w:val="single"/>
        </w:rPr>
        <w:t>presupuestario”.</w:t>
      </w:r>
      <w:r w:rsidR="00A42E04">
        <w:rPr>
          <w:rFonts w:ascii="Calibri" w:eastAsia="Arial MT" w:hAnsi="Calibri" w:cs="Calibri"/>
          <w:b/>
          <w:i/>
          <w:spacing w:val="-2"/>
          <w:sz w:val="20"/>
          <w:szCs w:val="20"/>
          <w:u w:val="single"/>
        </w:rPr>
        <w:t xml:space="preserve"> </w:t>
      </w:r>
      <w:r w:rsidR="00A42E04" w:rsidRPr="00A42E04">
        <w:rPr>
          <w:rFonts w:ascii="Calibri" w:eastAsia="Arial MT" w:hAnsi="Calibri" w:cs="Calibri"/>
          <w:b/>
          <w:sz w:val="20"/>
          <w:szCs w:val="20"/>
        </w:rPr>
        <w:t>III.V.-</w:t>
      </w:r>
      <w:r w:rsidR="00A42E04" w:rsidRPr="00A42E04">
        <w:rPr>
          <w:rFonts w:ascii="Calibri" w:eastAsia="Arial MT" w:hAnsi="Calibri" w:cs="Calibri"/>
          <w:b/>
          <w:spacing w:val="-13"/>
          <w:sz w:val="20"/>
          <w:szCs w:val="20"/>
        </w:rPr>
        <w:t xml:space="preserve"> </w:t>
      </w:r>
      <w:r w:rsidR="00A42E04" w:rsidRPr="00A42E04">
        <w:rPr>
          <w:rFonts w:ascii="Calibri" w:eastAsia="Arial MT" w:hAnsi="Calibri" w:cs="Calibri"/>
          <w:sz w:val="20"/>
          <w:szCs w:val="20"/>
        </w:rPr>
        <w:t>Que,</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el</w:t>
      </w:r>
      <w:r w:rsidR="00A42E04" w:rsidRPr="00A42E04">
        <w:rPr>
          <w:rFonts w:ascii="Calibri" w:eastAsia="Arial MT" w:hAnsi="Calibri" w:cs="Calibri"/>
          <w:spacing w:val="-12"/>
          <w:sz w:val="20"/>
          <w:szCs w:val="20"/>
        </w:rPr>
        <w:t xml:space="preserve"> </w:t>
      </w:r>
      <w:r w:rsidR="00A42E04" w:rsidRPr="00A42E04">
        <w:rPr>
          <w:rFonts w:ascii="Calibri" w:eastAsia="Arial MT" w:hAnsi="Calibri" w:cs="Calibri"/>
          <w:sz w:val="20"/>
          <w:szCs w:val="20"/>
        </w:rPr>
        <w:t>artículo</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125</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párrafo</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IV</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del</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Reglamento</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de</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Gobierno</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Municipal</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de</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 xml:space="preserve">Puerto Vallarta, Jalisco, señala que: </w:t>
      </w:r>
      <w:r w:rsidR="00A42E04" w:rsidRPr="00A42E04">
        <w:rPr>
          <w:rFonts w:ascii="Calibri" w:eastAsia="Arial MT" w:hAnsi="Calibri" w:cs="Calibri"/>
          <w:i/>
          <w:sz w:val="20"/>
          <w:szCs w:val="20"/>
        </w:rPr>
        <w:t>“Las iniciativas para la emisión o reforma del Presupuesto de Egresos deberán estar sustentadas por un dictamen técnico, suscrito por la persona titular de la Hacienda Municipal y remitido al Ayuntamiento por conducto de la Presidenta o Presidente Municipal, en el que se determine su viabilidad financiera”</w:t>
      </w:r>
      <w:r w:rsidR="00A42E04" w:rsidRPr="00A42E04">
        <w:rPr>
          <w:rFonts w:ascii="Calibri" w:eastAsia="Arial MT" w:hAnsi="Calibri" w:cs="Calibri"/>
          <w:sz w:val="20"/>
          <w:szCs w:val="20"/>
        </w:rPr>
        <w:t>. En el caso que nos ocupa,</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se</w:t>
      </w:r>
      <w:r w:rsidR="00A42E04" w:rsidRPr="00A42E04">
        <w:rPr>
          <w:rFonts w:ascii="Calibri" w:eastAsia="Arial MT" w:hAnsi="Calibri" w:cs="Calibri"/>
          <w:spacing w:val="-12"/>
          <w:sz w:val="20"/>
          <w:szCs w:val="20"/>
        </w:rPr>
        <w:t xml:space="preserve"> </w:t>
      </w:r>
      <w:r w:rsidR="00A42E04" w:rsidRPr="00A42E04">
        <w:rPr>
          <w:rFonts w:ascii="Calibri" w:eastAsia="Arial MT" w:hAnsi="Calibri" w:cs="Calibri"/>
          <w:sz w:val="20"/>
          <w:szCs w:val="20"/>
        </w:rPr>
        <w:t>da</w:t>
      </w:r>
      <w:r w:rsidR="00A42E04" w:rsidRPr="00A42E04">
        <w:rPr>
          <w:rFonts w:ascii="Calibri" w:eastAsia="Arial MT" w:hAnsi="Calibri" w:cs="Calibri"/>
          <w:spacing w:val="-12"/>
          <w:sz w:val="20"/>
          <w:szCs w:val="20"/>
        </w:rPr>
        <w:t xml:space="preserve"> </w:t>
      </w:r>
      <w:r w:rsidR="00A42E04" w:rsidRPr="00A42E04">
        <w:rPr>
          <w:rFonts w:ascii="Calibri" w:eastAsia="Arial MT" w:hAnsi="Calibri" w:cs="Calibri"/>
          <w:sz w:val="20"/>
          <w:szCs w:val="20"/>
        </w:rPr>
        <w:t>cumplimiento</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a</w:t>
      </w:r>
      <w:r w:rsidR="00A42E04" w:rsidRPr="00A42E04">
        <w:rPr>
          <w:rFonts w:ascii="Calibri" w:eastAsia="Arial MT" w:hAnsi="Calibri" w:cs="Calibri"/>
          <w:spacing w:val="-14"/>
          <w:sz w:val="20"/>
          <w:szCs w:val="20"/>
        </w:rPr>
        <w:t xml:space="preserve"> </w:t>
      </w:r>
      <w:r w:rsidR="00A42E04" w:rsidRPr="00A42E04">
        <w:rPr>
          <w:rFonts w:ascii="Calibri" w:eastAsia="Arial MT" w:hAnsi="Calibri" w:cs="Calibri"/>
          <w:sz w:val="20"/>
          <w:szCs w:val="20"/>
        </w:rPr>
        <w:t>dicha</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disposición</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a</w:t>
      </w:r>
      <w:r w:rsidR="00A42E04" w:rsidRPr="00A42E04">
        <w:rPr>
          <w:rFonts w:ascii="Calibri" w:eastAsia="Arial MT" w:hAnsi="Calibri" w:cs="Calibri"/>
          <w:spacing w:val="-12"/>
          <w:sz w:val="20"/>
          <w:szCs w:val="20"/>
        </w:rPr>
        <w:t xml:space="preserve"> </w:t>
      </w:r>
      <w:r w:rsidR="00A42E04" w:rsidRPr="00A42E04">
        <w:rPr>
          <w:rFonts w:ascii="Calibri" w:eastAsia="Arial MT" w:hAnsi="Calibri" w:cs="Calibri"/>
          <w:sz w:val="20"/>
          <w:szCs w:val="20"/>
        </w:rPr>
        <w:t>través</w:t>
      </w:r>
      <w:r w:rsidR="00A42E04" w:rsidRPr="00A42E04">
        <w:rPr>
          <w:rFonts w:ascii="Calibri" w:eastAsia="Arial MT" w:hAnsi="Calibri" w:cs="Calibri"/>
          <w:spacing w:val="-13"/>
          <w:sz w:val="20"/>
          <w:szCs w:val="20"/>
        </w:rPr>
        <w:t xml:space="preserve"> </w:t>
      </w:r>
      <w:r w:rsidR="00A42E04" w:rsidRPr="00A42E04">
        <w:rPr>
          <w:rFonts w:ascii="Calibri" w:eastAsia="Arial MT" w:hAnsi="Calibri" w:cs="Calibri"/>
          <w:sz w:val="20"/>
          <w:szCs w:val="20"/>
        </w:rPr>
        <w:t>del</w:t>
      </w:r>
      <w:r w:rsidR="00A42E04" w:rsidRPr="00A42E04">
        <w:rPr>
          <w:rFonts w:ascii="Calibri" w:eastAsia="Arial MT" w:hAnsi="Calibri" w:cs="Calibri"/>
          <w:spacing w:val="-13"/>
          <w:sz w:val="20"/>
          <w:szCs w:val="20"/>
        </w:rPr>
        <w:t xml:space="preserve"> </w:t>
      </w:r>
      <w:r w:rsidR="00A42E04" w:rsidRPr="00A42E04">
        <w:rPr>
          <w:rFonts w:ascii="Calibri" w:eastAsia="Arial MT" w:hAnsi="Calibri" w:cs="Calibri"/>
          <w:sz w:val="20"/>
          <w:szCs w:val="20"/>
        </w:rPr>
        <w:t>dictamen</w:t>
      </w:r>
      <w:r w:rsidR="00A42E04" w:rsidRPr="00A42E04">
        <w:rPr>
          <w:rFonts w:ascii="Calibri" w:eastAsia="Arial MT" w:hAnsi="Calibri" w:cs="Calibri"/>
          <w:spacing w:val="-5"/>
          <w:sz w:val="20"/>
          <w:szCs w:val="20"/>
        </w:rPr>
        <w:t xml:space="preserve"> </w:t>
      </w:r>
      <w:r w:rsidR="00A42E04" w:rsidRPr="00A42E04">
        <w:rPr>
          <w:rFonts w:ascii="Calibri" w:eastAsia="Arial MT" w:hAnsi="Calibri" w:cs="Calibri"/>
          <w:sz w:val="20"/>
          <w:szCs w:val="20"/>
        </w:rPr>
        <w:t>emitido</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por</w:t>
      </w:r>
      <w:r w:rsidR="00A42E04" w:rsidRPr="00A42E04">
        <w:rPr>
          <w:rFonts w:ascii="Calibri" w:eastAsia="Arial MT" w:hAnsi="Calibri" w:cs="Calibri"/>
          <w:spacing w:val="-13"/>
          <w:sz w:val="20"/>
          <w:szCs w:val="20"/>
        </w:rPr>
        <w:t xml:space="preserve"> </w:t>
      </w:r>
      <w:r w:rsidR="00A42E04" w:rsidRPr="00A42E04">
        <w:rPr>
          <w:rFonts w:ascii="Calibri" w:eastAsia="Arial MT" w:hAnsi="Calibri" w:cs="Calibri"/>
          <w:sz w:val="20"/>
          <w:szCs w:val="20"/>
        </w:rPr>
        <w:t>el</w:t>
      </w:r>
      <w:r w:rsidR="00A42E04" w:rsidRPr="00A42E04">
        <w:rPr>
          <w:rFonts w:ascii="Calibri" w:eastAsia="Arial MT" w:hAnsi="Calibri" w:cs="Calibri"/>
          <w:spacing w:val="-11"/>
          <w:sz w:val="20"/>
          <w:szCs w:val="20"/>
        </w:rPr>
        <w:t xml:space="preserve"> </w:t>
      </w:r>
      <w:r w:rsidR="00A42E04" w:rsidRPr="00A42E04">
        <w:rPr>
          <w:rFonts w:ascii="Calibri" w:eastAsia="Arial MT" w:hAnsi="Calibri" w:cs="Calibri"/>
          <w:sz w:val="20"/>
          <w:szCs w:val="20"/>
        </w:rPr>
        <w:t>Tesorero, mediante</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el</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cual</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resuelve</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que</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las</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presentes</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ampliaciones</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y</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modificaciones</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son</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procedentes debido a las reducciones establecidas en otras previsiones de gasto, garantizando con ello que no se altera el balance presupuestario aprobado; para lo cual se adjunta dicho documento al presente como si se insertase en el contenido del mismo y se señala como ANEXO UNO.</w:t>
      </w:r>
      <w:r w:rsidR="00A42E04">
        <w:rPr>
          <w:rFonts w:ascii="Calibri" w:eastAsia="Arial MT" w:hAnsi="Calibri" w:cs="Calibri"/>
          <w:sz w:val="20"/>
          <w:szCs w:val="20"/>
        </w:rPr>
        <w:t xml:space="preserve"> </w:t>
      </w:r>
      <w:r w:rsidR="00A42E04" w:rsidRPr="00A42E04">
        <w:rPr>
          <w:rFonts w:ascii="Calibri" w:eastAsia="Arial MT" w:hAnsi="Calibri" w:cs="Calibri"/>
          <w:b/>
          <w:sz w:val="20"/>
          <w:szCs w:val="20"/>
        </w:rPr>
        <w:t>IV.</w:t>
      </w:r>
      <w:r w:rsidR="00A42E04" w:rsidRPr="00A42E04">
        <w:rPr>
          <w:rFonts w:ascii="Calibri" w:eastAsia="Arial MT" w:hAnsi="Calibri" w:cs="Calibri"/>
          <w:b/>
          <w:spacing w:val="-3"/>
          <w:sz w:val="20"/>
          <w:szCs w:val="20"/>
        </w:rPr>
        <w:t xml:space="preserve"> </w:t>
      </w:r>
      <w:r w:rsidR="00A42E04" w:rsidRPr="00A42E04">
        <w:rPr>
          <w:rFonts w:ascii="Calibri" w:eastAsia="Arial MT" w:hAnsi="Calibri" w:cs="Calibri"/>
          <w:b/>
          <w:sz w:val="20"/>
          <w:szCs w:val="20"/>
        </w:rPr>
        <w:t>De</w:t>
      </w:r>
      <w:r w:rsidR="00A42E04" w:rsidRPr="00A42E04">
        <w:rPr>
          <w:rFonts w:ascii="Calibri" w:eastAsia="Arial MT" w:hAnsi="Calibri" w:cs="Calibri"/>
          <w:b/>
          <w:spacing w:val="-6"/>
          <w:sz w:val="20"/>
          <w:szCs w:val="20"/>
        </w:rPr>
        <w:t xml:space="preserve"> </w:t>
      </w:r>
      <w:r w:rsidR="00A42E04" w:rsidRPr="00A42E04">
        <w:rPr>
          <w:rFonts w:ascii="Calibri" w:eastAsia="Arial MT" w:hAnsi="Calibri" w:cs="Calibri"/>
          <w:b/>
          <w:sz w:val="20"/>
          <w:szCs w:val="20"/>
        </w:rPr>
        <w:t>las</w:t>
      </w:r>
      <w:r w:rsidR="00A42E04" w:rsidRPr="00A42E04">
        <w:rPr>
          <w:rFonts w:ascii="Calibri" w:eastAsia="Arial MT" w:hAnsi="Calibri" w:cs="Calibri"/>
          <w:b/>
          <w:spacing w:val="-6"/>
          <w:sz w:val="20"/>
          <w:szCs w:val="20"/>
        </w:rPr>
        <w:t xml:space="preserve"> </w:t>
      </w:r>
      <w:r w:rsidR="00A42E04" w:rsidRPr="00A42E04">
        <w:rPr>
          <w:rFonts w:ascii="Calibri" w:eastAsia="Arial MT" w:hAnsi="Calibri" w:cs="Calibri"/>
          <w:b/>
          <w:sz w:val="20"/>
          <w:szCs w:val="20"/>
        </w:rPr>
        <w:t>modificaciones</w:t>
      </w:r>
      <w:r w:rsidR="00A42E04" w:rsidRPr="00A42E04">
        <w:rPr>
          <w:rFonts w:ascii="Calibri" w:eastAsia="Arial MT" w:hAnsi="Calibri" w:cs="Calibri"/>
          <w:b/>
          <w:spacing w:val="-3"/>
          <w:sz w:val="20"/>
          <w:szCs w:val="20"/>
        </w:rPr>
        <w:t xml:space="preserve"> </w:t>
      </w:r>
      <w:r w:rsidR="00A42E04" w:rsidRPr="00A42E04">
        <w:rPr>
          <w:rFonts w:ascii="Calibri" w:eastAsia="Arial MT" w:hAnsi="Calibri" w:cs="Calibri"/>
          <w:b/>
          <w:sz w:val="20"/>
          <w:szCs w:val="20"/>
        </w:rPr>
        <w:t>al</w:t>
      </w:r>
      <w:r w:rsidR="00A42E04" w:rsidRPr="00A42E04">
        <w:rPr>
          <w:rFonts w:ascii="Calibri" w:eastAsia="Arial MT" w:hAnsi="Calibri" w:cs="Calibri"/>
          <w:b/>
          <w:spacing w:val="-3"/>
          <w:sz w:val="20"/>
          <w:szCs w:val="20"/>
        </w:rPr>
        <w:t xml:space="preserve"> </w:t>
      </w:r>
      <w:r w:rsidR="00A42E04" w:rsidRPr="00A42E04">
        <w:rPr>
          <w:rFonts w:ascii="Calibri" w:eastAsia="Arial MT" w:hAnsi="Calibri" w:cs="Calibri"/>
          <w:b/>
          <w:sz w:val="20"/>
          <w:szCs w:val="20"/>
        </w:rPr>
        <w:t>capítulo</w:t>
      </w:r>
      <w:r w:rsidR="00A42E04" w:rsidRPr="00A42E04">
        <w:rPr>
          <w:rFonts w:ascii="Calibri" w:eastAsia="Arial MT" w:hAnsi="Calibri" w:cs="Calibri"/>
          <w:b/>
          <w:spacing w:val="-5"/>
          <w:sz w:val="20"/>
          <w:szCs w:val="20"/>
        </w:rPr>
        <w:t xml:space="preserve"> </w:t>
      </w:r>
      <w:r w:rsidR="00A42E04" w:rsidRPr="00A42E04">
        <w:rPr>
          <w:rFonts w:ascii="Calibri" w:eastAsia="Arial MT" w:hAnsi="Calibri" w:cs="Calibri"/>
          <w:b/>
          <w:sz w:val="20"/>
          <w:szCs w:val="20"/>
        </w:rPr>
        <w:t>2000 y</w:t>
      </w:r>
      <w:r w:rsidR="00A42E04" w:rsidRPr="00A42E04">
        <w:rPr>
          <w:rFonts w:ascii="Calibri" w:eastAsia="Arial MT" w:hAnsi="Calibri" w:cs="Calibri"/>
          <w:b/>
          <w:spacing w:val="-3"/>
          <w:sz w:val="20"/>
          <w:szCs w:val="20"/>
        </w:rPr>
        <w:t xml:space="preserve"> </w:t>
      </w:r>
      <w:r w:rsidR="00A42E04" w:rsidRPr="00A42E04">
        <w:rPr>
          <w:rFonts w:ascii="Calibri" w:eastAsia="Arial MT" w:hAnsi="Calibri" w:cs="Calibri"/>
          <w:b/>
          <w:sz w:val="20"/>
          <w:szCs w:val="20"/>
        </w:rPr>
        <w:t>3000.</w:t>
      </w:r>
      <w:r w:rsidR="00A42E04">
        <w:rPr>
          <w:rFonts w:ascii="Calibri" w:eastAsia="Arial MT" w:hAnsi="Calibri" w:cs="Calibri"/>
          <w:b/>
          <w:sz w:val="20"/>
          <w:szCs w:val="20"/>
        </w:rPr>
        <w:t xml:space="preserve"> </w:t>
      </w:r>
      <w:r w:rsidR="00A42E04" w:rsidRPr="00A42E04">
        <w:rPr>
          <w:rFonts w:ascii="Calibri" w:eastAsia="Arial MT" w:hAnsi="Calibri" w:cs="Calibri"/>
          <w:b/>
          <w:sz w:val="20"/>
          <w:szCs w:val="20"/>
        </w:rPr>
        <w:t xml:space="preserve">IV. I. </w:t>
      </w:r>
      <w:r w:rsidR="00A42E04" w:rsidRPr="00A42E04">
        <w:rPr>
          <w:rFonts w:ascii="Calibri" w:eastAsia="Arial MT" w:hAnsi="Calibri" w:cs="Calibri"/>
          <w:sz w:val="20"/>
          <w:szCs w:val="20"/>
        </w:rPr>
        <w:t>las presentes modificaciones a este capítulo van encaminadas a poder brindar un</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mejor</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servicio,</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al</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ser</w:t>
      </w:r>
      <w:r w:rsidR="00A42E04" w:rsidRPr="00A42E04">
        <w:rPr>
          <w:rFonts w:ascii="Calibri" w:eastAsia="Arial MT" w:hAnsi="Calibri" w:cs="Calibri"/>
          <w:spacing w:val="40"/>
          <w:sz w:val="20"/>
          <w:szCs w:val="20"/>
        </w:rPr>
        <w:t xml:space="preserve"> </w:t>
      </w:r>
      <w:r w:rsidR="00A42E04" w:rsidRPr="00A42E04">
        <w:rPr>
          <w:rFonts w:ascii="Calibri" w:eastAsia="Arial MT" w:hAnsi="Calibri" w:cs="Calibri"/>
          <w:sz w:val="20"/>
          <w:szCs w:val="20"/>
        </w:rPr>
        <w:t>necesarios</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para</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la</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operatividad,</w:t>
      </w:r>
      <w:r w:rsidR="00A42E04" w:rsidRPr="00A42E04">
        <w:rPr>
          <w:rFonts w:ascii="Calibri" w:eastAsia="Arial MT" w:hAnsi="Calibri" w:cs="Calibri"/>
          <w:spacing w:val="-4"/>
          <w:sz w:val="20"/>
          <w:szCs w:val="20"/>
        </w:rPr>
        <w:t xml:space="preserve"> </w:t>
      </w:r>
      <w:r w:rsidR="00A42E04" w:rsidRPr="00A42E04">
        <w:rPr>
          <w:rFonts w:ascii="Calibri" w:eastAsia="Arial MT" w:hAnsi="Calibri" w:cs="Calibri"/>
          <w:sz w:val="20"/>
          <w:szCs w:val="20"/>
        </w:rPr>
        <w:t>manejo</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y</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administración</w:t>
      </w:r>
      <w:r w:rsidR="00A42E04" w:rsidRPr="00A42E04">
        <w:rPr>
          <w:rFonts w:ascii="Calibri" w:eastAsia="Arial MT" w:hAnsi="Calibri" w:cs="Calibri"/>
          <w:spacing w:val="-6"/>
          <w:sz w:val="20"/>
          <w:szCs w:val="20"/>
        </w:rPr>
        <w:t xml:space="preserve"> </w:t>
      </w:r>
      <w:r w:rsidR="00A42E04" w:rsidRPr="00A42E04">
        <w:rPr>
          <w:rFonts w:ascii="Calibri" w:eastAsia="Arial MT" w:hAnsi="Calibri" w:cs="Calibri"/>
          <w:sz w:val="20"/>
          <w:szCs w:val="20"/>
        </w:rPr>
        <w:t>del</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 xml:space="preserve">propio ayuntamiento como lo es la adquisición de equipo de limpieza, gastos de orden social y en diversos eventos que son esenciales para la vida cultural de nuestro puerto, </w:t>
      </w:r>
      <w:r w:rsidR="00A42E04" w:rsidRPr="00A42E04">
        <w:rPr>
          <w:rFonts w:ascii="Calibri" w:eastAsia="Arial MT" w:hAnsi="Calibri" w:cs="Calibri"/>
          <w:sz w:val="20"/>
          <w:szCs w:val="20"/>
        </w:rPr>
        <w:lastRenderedPageBreak/>
        <w:t>entre otras,</w:t>
      </w:r>
      <w:r w:rsidR="00A42E04" w:rsidRPr="00A42E04">
        <w:rPr>
          <w:rFonts w:ascii="Calibri" w:eastAsia="Arial MT" w:hAnsi="Calibri" w:cs="Calibri"/>
          <w:spacing w:val="-3"/>
          <w:sz w:val="20"/>
          <w:szCs w:val="20"/>
        </w:rPr>
        <w:t xml:space="preserve"> </w:t>
      </w:r>
      <w:r w:rsidR="00A42E04" w:rsidRPr="00A42E04">
        <w:rPr>
          <w:rFonts w:ascii="Calibri" w:eastAsia="Arial MT" w:hAnsi="Calibri" w:cs="Calibri"/>
          <w:sz w:val="20"/>
          <w:szCs w:val="20"/>
        </w:rPr>
        <w:t>por</w:t>
      </w:r>
      <w:r w:rsidR="00A42E04" w:rsidRP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lo</w:t>
      </w:r>
      <w:r w:rsidR="00A42E04" w:rsidRPr="00A42E04">
        <w:rPr>
          <w:rFonts w:ascii="Calibri" w:eastAsia="Arial MT" w:hAnsi="Calibri" w:cs="Calibri"/>
          <w:spacing w:val="-3"/>
          <w:sz w:val="20"/>
          <w:szCs w:val="20"/>
        </w:rPr>
        <w:t xml:space="preserve"> </w:t>
      </w:r>
      <w:r w:rsidR="00A42E04" w:rsidRPr="00A42E04">
        <w:rPr>
          <w:rFonts w:ascii="Calibri" w:eastAsia="Arial MT" w:hAnsi="Calibri" w:cs="Calibri"/>
          <w:sz w:val="20"/>
          <w:szCs w:val="20"/>
        </w:rPr>
        <w:t>que la</w:t>
      </w:r>
      <w:r w:rsidR="00A42E04" w:rsidRP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proyección</w:t>
      </w:r>
      <w:r w:rsidR="00A42E04" w:rsidRPr="00A42E04">
        <w:rPr>
          <w:rFonts w:ascii="Calibri" w:eastAsia="Arial MT" w:hAnsi="Calibri" w:cs="Calibri"/>
          <w:spacing w:val="-3"/>
          <w:sz w:val="20"/>
          <w:szCs w:val="20"/>
        </w:rPr>
        <w:t xml:space="preserve"> </w:t>
      </w:r>
      <w:r w:rsidR="00A42E04" w:rsidRPr="00A42E04">
        <w:rPr>
          <w:rFonts w:ascii="Calibri" w:eastAsia="Arial MT" w:hAnsi="Calibri" w:cs="Calibri"/>
          <w:sz w:val="20"/>
          <w:szCs w:val="20"/>
        </w:rPr>
        <w:t>que</w:t>
      </w:r>
      <w:r w:rsidR="00A42E04" w:rsidRPr="00A42E04">
        <w:rPr>
          <w:rFonts w:ascii="Calibri" w:eastAsia="Arial MT" w:hAnsi="Calibri" w:cs="Calibri"/>
          <w:spacing w:val="-2"/>
          <w:sz w:val="20"/>
          <w:szCs w:val="20"/>
        </w:rPr>
        <w:t xml:space="preserve"> </w:t>
      </w:r>
      <w:r w:rsidR="00A42E04" w:rsidRPr="00A42E04">
        <w:rPr>
          <w:rFonts w:ascii="Calibri" w:eastAsia="Arial MT" w:hAnsi="Calibri" w:cs="Calibri"/>
          <w:sz w:val="20"/>
          <w:szCs w:val="20"/>
        </w:rPr>
        <w:t>en su momento se realizó y que fue encaminadas a un servicio eficiente y eficaz, resulta insuficiente</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dados</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los</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retos</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que</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se</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enfrentan</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para</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este</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2026,</w:t>
      </w:r>
      <w:r w:rsidR="00A42E04" w:rsidRPr="00A42E04">
        <w:rPr>
          <w:rFonts w:ascii="Calibri" w:eastAsia="Arial MT" w:hAnsi="Calibri" w:cs="Calibri"/>
          <w:spacing w:val="-7"/>
          <w:sz w:val="20"/>
          <w:szCs w:val="20"/>
        </w:rPr>
        <w:t xml:space="preserve"> </w:t>
      </w:r>
      <w:r w:rsidR="00A42E04" w:rsidRPr="00A42E04">
        <w:rPr>
          <w:rFonts w:ascii="Calibri" w:eastAsia="Arial MT" w:hAnsi="Calibri" w:cs="Calibri"/>
          <w:sz w:val="20"/>
          <w:szCs w:val="20"/>
        </w:rPr>
        <w:t>y</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la</w:t>
      </w:r>
      <w:r w:rsidR="00A42E04" w:rsidRPr="00A42E04">
        <w:rPr>
          <w:rFonts w:ascii="Calibri" w:eastAsia="Arial MT" w:hAnsi="Calibri" w:cs="Calibri"/>
          <w:spacing w:val="-10"/>
          <w:sz w:val="20"/>
          <w:szCs w:val="20"/>
        </w:rPr>
        <w:t xml:space="preserve"> </w:t>
      </w:r>
      <w:r w:rsidR="00A42E04" w:rsidRPr="00A42E04">
        <w:rPr>
          <w:rFonts w:ascii="Calibri" w:eastAsia="Arial MT" w:hAnsi="Calibri" w:cs="Calibri"/>
          <w:sz w:val="20"/>
          <w:szCs w:val="20"/>
        </w:rPr>
        <w:t>prioridad</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de</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que</w:t>
      </w:r>
      <w:r w:rsidR="00A42E04" w:rsidRPr="00A42E04">
        <w:rPr>
          <w:rFonts w:ascii="Calibri" w:eastAsia="Arial MT" w:hAnsi="Calibri" w:cs="Calibri"/>
          <w:spacing w:val="-9"/>
          <w:sz w:val="20"/>
          <w:szCs w:val="20"/>
        </w:rPr>
        <w:t xml:space="preserve"> </w:t>
      </w:r>
      <w:r w:rsidR="00A42E04" w:rsidRPr="00A42E04">
        <w:rPr>
          <w:rFonts w:ascii="Calibri" w:eastAsia="Arial MT" w:hAnsi="Calibri" w:cs="Calibri"/>
          <w:sz w:val="20"/>
          <w:szCs w:val="20"/>
        </w:rPr>
        <w:t>el</w:t>
      </w:r>
      <w:r w:rsidR="00A42E04" w:rsidRPr="00A42E04">
        <w:rPr>
          <w:rFonts w:ascii="Calibri" w:eastAsia="Arial MT" w:hAnsi="Calibri" w:cs="Calibri"/>
          <w:spacing w:val="-8"/>
          <w:sz w:val="20"/>
          <w:szCs w:val="20"/>
        </w:rPr>
        <w:t xml:space="preserve"> </w:t>
      </w:r>
      <w:r w:rsidR="00A42E04" w:rsidRPr="00A42E04">
        <w:rPr>
          <w:rFonts w:ascii="Calibri" w:eastAsia="Arial MT" w:hAnsi="Calibri" w:cs="Calibri"/>
          <w:sz w:val="20"/>
          <w:szCs w:val="20"/>
        </w:rPr>
        <w:t>servicio no se detenga sin incrementar el presupuesto únicamente realizando ajustes entre partidas cuidando en todo momento el balance financiero.</w:t>
      </w:r>
    </w:p>
    <w:tbl>
      <w:tblPr>
        <w:tblStyle w:val="TableNormal15"/>
        <w:tblpPr w:leftFromText="141" w:rightFromText="141" w:vertAnchor="page" w:horzAnchor="margin" w:tblpY="2849"/>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3"/>
        <w:gridCol w:w="2683"/>
        <w:gridCol w:w="1778"/>
        <w:gridCol w:w="1425"/>
        <w:gridCol w:w="1559"/>
      </w:tblGrid>
      <w:tr w:rsidR="00E91FED" w:rsidRPr="00E91FED" w14:paraId="645CCE20" w14:textId="77777777" w:rsidTr="00E91FED">
        <w:trPr>
          <w:trHeight w:val="916"/>
        </w:trPr>
        <w:tc>
          <w:tcPr>
            <w:tcW w:w="983" w:type="dxa"/>
            <w:tcBorders>
              <w:bottom w:val="single" w:sz="4" w:space="0" w:color="000000"/>
              <w:right w:val="single" w:sz="4" w:space="0" w:color="000000"/>
            </w:tcBorders>
            <w:shd w:val="clear" w:color="auto" w:fill="92D050"/>
          </w:tcPr>
          <w:p w14:paraId="0A08E60A" w14:textId="77777777" w:rsidR="00E91FED" w:rsidRPr="00E91FED" w:rsidRDefault="00E91FED" w:rsidP="00E91FED">
            <w:pPr>
              <w:spacing w:before="14"/>
              <w:rPr>
                <w:rFonts w:cs="Calibri"/>
                <w:sz w:val="20"/>
                <w:szCs w:val="20"/>
                <w:lang w:val="es-ES"/>
              </w:rPr>
            </w:pPr>
          </w:p>
          <w:p w14:paraId="126DB2BA" w14:textId="77777777" w:rsidR="00E91FED" w:rsidRPr="00E91FED" w:rsidRDefault="00E91FED" w:rsidP="00E91FED">
            <w:pPr>
              <w:rPr>
                <w:rFonts w:cs="Calibri"/>
                <w:b/>
                <w:sz w:val="20"/>
                <w:szCs w:val="20"/>
                <w:lang w:val="es-ES"/>
              </w:rPr>
            </w:pPr>
            <w:r w:rsidRPr="00E91FED">
              <w:rPr>
                <w:rFonts w:cs="Calibri"/>
                <w:b/>
                <w:spacing w:val="-2"/>
                <w:sz w:val="20"/>
                <w:szCs w:val="20"/>
                <w:lang w:val="es-ES"/>
              </w:rPr>
              <w:t>PARTIDA</w:t>
            </w:r>
          </w:p>
        </w:tc>
        <w:tc>
          <w:tcPr>
            <w:tcW w:w="2683" w:type="dxa"/>
            <w:tcBorders>
              <w:left w:val="single" w:sz="4" w:space="0" w:color="000000"/>
              <w:bottom w:val="single" w:sz="4" w:space="0" w:color="000000"/>
              <w:right w:val="single" w:sz="4" w:space="0" w:color="000000"/>
            </w:tcBorders>
            <w:shd w:val="clear" w:color="auto" w:fill="92D050"/>
          </w:tcPr>
          <w:p w14:paraId="156E39AD" w14:textId="77777777" w:rsidR="00E91FED" w:rsidRPr="00E91FED" w:rsidRDefault="00E91FED" w:rsidP="00E91FED">
            <w:pPr>
              <w:spacing w:before="14"/>
              <w:rPr>
                <w:rFonts w:cs="Calibri"/>
                <w:sz w:val="20"/>
                <w:szCs w:val="20"/>
                <w:lang w:val="es-ES"/>
              </w:rPr>
            </w:pPr>
          </w:p>
          <w:p w14:paraId="40A76CDA" w14:textId="77777777" w:rsidR="00E91FED" w:rsidRPr="00E91FED" w:rsidRDefault="00E91FED" w:rsidP="00E91FED">
            <w:pPr>
              <w:rPr>
                <w:rFonts w:cs="Calibri"/>
                <w:b/>
                <w:sz w:val="20"/>
                <w:szCs w:val="20"/>
                <w:lang w:val="es-ES"/>
              </w:rPr>
            </w:pPr>
            <w:r w:rsidRPr="00E91FED">
              <w:rPr>
                <w:rFonts w:cs="Calibri"/>
                <w:b/>
                <w:spacing w:val="-2"/>
                <w:sz w:val="20"/>
                <w:szCs w:val="20"/>
                <w:lang w:val="es-ES"/>
              </w:rPr>
              <w:t>CONCEPTO</w:t>
            </w:r>
          </w:p>
        </w:tc>
        <w:tc>
          <w:tcPr>
            <w:tcW w:w="1778" w:type="dxa"/>
            <w:tcBorders>
              <w:left w:val="single" w:sz="4" w:space="0" w:color="000000"/>
              <w:bottom w:val="single" w:sz="4" w:space="0" w:color="000000"/>
              <w:right w:val="single" w:sz="4" w:space="0" w:color="000000"/>
            </w:tcBorders>
            <w:shd w:val="clear" w:color="auto" w:fill="92D050"/>
          </w:tcPr>
          <w:p w14:paraId="7207BA37" w14:textId="77777777" w:rsidR="00E91FED" w:rsidRPr="00E91FED" w:rsidRDefault="00E91FED" w:rsidP="00E91FED">
            <w:pPr>
              <w:ind w:right="170"/>
              <w:rPr>
                <w:rFonts w:cs="Calibri"/>
                <w:b/>
                <w:sz w:val="20"/>
                <w:szCs w:val="20"/>
                <w:lang w:val="es-ES"/>
              </w:rPr>
            </w:pPr>
            <w:r w:rsidRPr="00E91FED">
              <w:rPr>
                <w:rFonts w:cs="Calibri"/>
                <w:b/>
                <w:spacing w:val="-2"/>
                <w:sz w:val="20"/>
                <w:szCs w:val="20"/>
                <w:lang w:val="es-ES"/>
              </w:rPr>
              <w:t>PRESUPUESTO APROBADO/</w:t>
            </w:r>
          </w:p>
          <w:p w14:paraId="2D7FB3B6" w14:textId="77777777" w:rsidR="00E91FED" w:rsidRPr="00E91FED" w:rsidRDefault="00E91FED" w:rsidP="00E91FED">
            <w:pPr>
              <w:spacing w:line="249" w:lineRule="exact"/>
              <w:rPr>
                <w:rFonts w:cs="Calibri"/>
                <w:b/>
                <w:sz w:val="20"/>
                <w:szCs w:val="20"/>
                <w:lang w:val="es-ES"/>
              </w:rPr>
            </w:pPr>
            <w:r w:rsidRPr="00E91FED">
              <w:rPr>
                <w:rFonts w:cs="Calibri"/>
                <w:b/>
                <w:spacing w:val="-2"/>
                <w:sz w:val="20"/>
                <w:szCs w:val="20"/>
                <w:lang w:val="es-ES"/>
              </w:rPr>
              <w:t>VIGENTE</w:t>
            </w:r>
          </w:p>
        </w:tc>
        <w:tc>
          <w:tcPr>
            <w:tcW w:w="1425" w:type="dxa"/>
            <w:tcBorders>
              <w:left w:val="single" w:sz="4" w:space="0" w:color="000000"/>
              <w:bottom w:val="single" w:sz="4" w:space="0" w:color="000000"/>
              <w:right w:val="single" w:sz="4" w:space="0" w:color="000000"/>
            </w:tcBorders>
            <w:shd w:val="clear" w:color="auto" w:fill="92D050"/>
          </w:tcPr>
          <w:p w14:paraId="171E1DF8" w14:textId="77777777" w:rsidR="00E91FED" w:rsidRPr="00E91FED" w:rsidRDefault="00E91FED" w:rsidP="00E91FED">
            <w:pPr>
              <w:spacing w:before="14"/>
              <w:rPr>
                <w:rFonts w:cs="Calibri"/>
                <w:sz w:val="20"/>
                <w:szCs w:val="20"/>
                <w:lang w:val="es-ES"/>
              </w:rPr>
            </w:pPr>
          </w:p>
          <w:p w14:paraId="79706631" w14:textId="77777777" w:rsidR="00E91FED" w:rsidRPr="00E91FED" w:rsidRDefault="00E91FED" w:rsidP="00E91FED">
            <w:pPr>
              <w:rPr>
                <w:rFonts w:cs="Calibri"/>
                <w:b/>
                <w:sz w:val="20"/>
                <w:szCs w:val="20"/>
                <w:lang w:val="es-ES"/>
              </w:rPr>
            </w:pPr>
            <w:r w:rsidRPr="00E91FED">
              <w:rPr>
                <w:rFonts w:cs="Calibri"/>
                <w:b/>
                <w:spacing w:val="-2"/>
                <w:sz w:val="20"/>
                <w:szCs w:val="20"/>
                <w:lang w:val="es-ES"/>
              </w:rPr>
              <w:t>AMPLIACIÓN</w:t>
            </w:r>
          </w:p>
        </w:tc>
        <w:tc>
          <w:tcPr>
            <w:tcW w:w="1559" w:type="dxa"/>
            <w:tcBorders>
              <w:left w:val="single" w:sz="4" w:space="0" w:color="000000"/>
              <w:bottom w:val="single" w:sz="4" w:space="0" w:color="000000"/>
            </w:tcBorders>
            <w:shd w:val="clear" w:color="auto" w:fill="92D050"/>
          </w:tcPr>
          <w:p w14:paraId="680D615B" w14:textId="77777777" w:rsidR="00E91FED" w:rsidRPr="00E91FED" w:rsidRDefault="00E91FED" w:rsidP="00E91FED">
            <w:pPr>
              <w:spacing w:before="133"/>
              <w:rPr>
                <w:rFonts w:cs="Calibri"/>
                <w:b/>
                <w:sz w:val="20"/>
                <w:szCs w:val="20"/>
                <w:lang w:val="es-ES"/>
              </w:rPr>
            </w:pPr>
            <w:r w:rsidRPr="00E91FED">
              <w:rPr>
                <w:rFonts w:cs="Calibri"/>
                <w:b/>
                <w:spacing w:val="-2"/>
                <w:sz w:val="20"/>
                <w:szCs w:val="20"/>
                <w:lang w:val="es-ES"/>
              </w:rPr>
              <w:t>PRESUPUESTO MODIFICADO</w:t>
            </w:r>
          </w:p>
        </w:tc>
      </w:tr>
      <w:tr w:rsidR="00E91FED" w:rsidRPr="00E91FED" w14:paraId="16BEFEF1" w14:textId="77777777" w:rsidTr="00E91FED">
        <w:trPr>
          <w:trHeight w:val="490"/>
        </w:trPr>
        <w:tc>
          <w:tcPr>
            <w:tcW w:w="8428" w:type="dxa"/>
            <w:gridSpan w:val="5"/>
            <w:tcBorders>
              <w:top w:val="single" w:sz="4" w:space="0" w:color="000000"/>
              <w:bottom w:val="single" w:sz="4" w:space="0" w:color="000000"/>
            </w:tcBorders>
            <w:shd w:val="clear" w:color="auto" w:fill="99FF33"/>
          </w:tcPr>
          <w:p w14:paraId="575C9B4F" w14:textId="77777777" w:rsidR="00E91FED" w:rsidRPr="00E91FED" w:rsidRDefault="00E91FED" w:rsidP="00E91FED">
            <w:pPr>
              <w:spacing w:before="80"/>
              <w:rPr>
                <w:rFonts w:cs="Calibri"/>
                <w:b/>
                <w:sz w:val="20"/>
                <w:szCs w:val="20"/>
                <w:lang w:val="es-ES"/>
              </w:rPr>
            </w:pPr>
            <w:r w:rsidRPr="00E91FED">
              <w:rPr>
                <w:rFonts w:cs="Calibri"/>
                <w:b/>
                <w:sz w:val="20"/>
                <w:szCs w:val="20"/>
                <w:lang w:val="es-ES"/>
              </w:rPr>
              <w:t>Capítulo</w:t>
            </w:r>
            <w:r w:rsidRPr="00E91FED">
              <w:rPr>
                <w:rFonts w:cs="Calibri"/>
                <w:b/>
                <w:spacing w:val="-8"/>
                <w:sz w:val="20"/>
                <w:szCs w:val="20"/>
                <w:lang w:val="es-ES"/>
              </w:rPr>
              <w:t xml:space="preserve"> </w:t>
            </w:r>
            <w:r w:rsidRPr="00E91FED">
              <w:rPr>
                <w:rFonts w:cs="Calibri"/>
                <w:b/>
                <w:spacing w:val="-4"/>
                <w:sz w:val="20"/>
                <w:szCs w:val="20"/>
                <w:lang w:val="es-ES"/>
              </w:rPr>
              <w:t>2000</w:t>
            </w:r>
          </w:p>
        </w:tc>
      </w:tr>
      <w:tr w:rsidR="00E91FED" w:rsidRPr="00E91FED" w14:paraId="7628FB6E" w14:textId="77777777" w:rsidTr="00E91FED">
        <w:trPr>
          <w:trHeight w:val="490"/>
        </w:trPr>
        <w:tc>
          <w:tcPr>
            <w:tcW w:w="983" w:type="dxa"/>
            <w:tcBorders>
              <w:top w:val="single" w:sz="4" w:space="0" w:color="000000"/>
              <w:bottom w:val="single" w:sz="4" w:space="0" w:color="000000"/>
              <w:right w:val="single" w:sz="4" w:space="0" w:color="000000"/>
            </w:tcBorders>
            <w:vAlign w:val="center"/>
          </w:tcPr>
          <w:p w14:paraId="384723D7" w14:textId="77777777" w:rsidR="00E91FED" w:rsidRPr="00E91FED" w:rsidRDefault="00E91FED" w:rsidP="00E91FED">
            <w:pPr>
              <w:rPr>
                <w:rFonts w:cs="Calibri"/>
                <w:b/>
                <w:bCs/>
                <w:sz w:val="20"/>
                <w:szCs w:val="20"/>
              </w:rPr>
            </w:pPr>
            <w:r w:rsidRPr="00E91FED">
              <w:rPr>
                <w:rFonts w:cs="Calibri"/>
                <w:b/>
                <w:bCs/>
                <w:sz w:val="20"/>
                <w:szCs w:val="20"/>
                <w:lang w:val="es-ES"/>
              </w:rPr>
              <w:t>216</w:t>
            </w:r>
          </w:p>
        </w:tc>
        <w:tc>
          <w:tcPr>
            <w:tcW w:w="2683" w:type="dxa"/>
            <w:tcBorders>
              <w:top w:val="single" w:sz="4" w:space="0" w:color="000000"/>
              <w:left w:val="single" w:sz="4" w:space="0" w:color="000000"/>
              <w:bottom w:val="single" w:sz="4" w:space="0" w:color="000000"/>
              <w:right w:val="single" w:sz="4" w:space="0" w:color="000000"/>
            </w:tcBorders>
            <w:vAlign w:val="center"/>
          </w:tcPr>
          <w:p w14:paraId="1C36C31A" w14:textId="77777777" w:rsidR="00E91FED" w:rsidRPr="00E91FED" w:rsidRDefault="00E91FED" w:rsidP="00E91FED">
            <w:pPr>
              <w:rPr>
                <w:rFonts w:cs="Calibri"/>
                <w:sz w:val="20"/>
                <w:szCs w:val="20"/>
                <w:lang w:val="es-ES"/>
              </w:rPr>
            </w:pPr>
            <w:r w:rsidRPr="00E91FED">
              <w:rPr>
                <w:rFonts w:cs="Calibri"/>
                <w:sz w:val="20"/>
                <w:szCs w:val="20"/>
                <w:lang w:val="es-ES"/>
              </w:rPr>
              <w:t>MATERIAL DE LIMPIEZA</w:t>
            </w:r>
          </w:p>
        </w:tc>
        <w:tc>
          <w:tcPr>
            <w:tcW w:w="1778" w:type="dxa"/>
            <w:tcBorders>
              <w:top w:val="single" w:sz="4" w:space="0" w:color="000000"/>
              <w:left w:val="single" w:sz="4" w:space="0" w:color="000000"/>
              <w:bottom w:val="single" w:sz="4" w:space="0" w:color="000000"/>
              <w:right w:val="single" w:sz="4" w:space="0" w:color="000000"/>
            </w:tcBorders>
            <w:vAlign w:val="center"/>
          </w:tcPr>
          <w:p w14:paraId="7BE787AC" w14:textId="77777777" w:rsidR="00E91FED" w:rsidRPr="00E91FED" w:rsidRDefault="00E91FED" w:rsidP="00E91FED">
            <w:pPr>
              <w:rPr>
                <w:rFonts w:cs="Calibri"/>
                <w:sz w:val="20"/>
                <w:szCs w:val="20"/>
                <w:lang w:val="es-ES"/>
              </w:rPr>
            </w:pPr>
            <w:r w:rsidRPr="00E91FED">
              <w:rPr>
                <w:rFonts w:cs="Calibri"/>
                <w:sz w:val="20"/>
                <w:szCs w:val="20"/>
                <w:lang w:val="es-ES"/>
              </w:rPr>
              <w:t>$4,507,398.00</w:t>
            </w:r>
          </w:p>
        </w:tc>
        <w:tc>
          <w:tcPr>
            <w:tcW w:w="1425" w:type="dxa"/>
            <w:tcBorders>
              <w:top w:val="single" w:sz="4" w:space="0" w:color="000000"/>
              <w:left w:val="single" w:sz="4" w:space="0" w:color="000000"/>
              <w:bottom w:val="single" w:sz="4" w:space="0" w:color="000000"/>
              <w:right w:val="single" w:sz="4" w:space="0" w:color="000000"/>
            </w:tcBorders>
            <w:vAlign w:val="center"/>
          </w:tcPr>
          <w:p w14:paraId="7C4CB968" w14:textId="77777777" w:rsidR="00E91FED" w:rsidRPr="00E91FED" w:rsidRDefault="00E91FED" w:rsidP="00E91FED">
            <w:pPr>
              <w:rPr>
                <w:rFonts w:cs="Calibri"/>
                <w:sz w:val="20"/>
                <w:szCs w:val="20"/>
                <w:lang w:val="es-ES"/>
              </w:rPr>
            </w:pPr>
            <w:r w:rsidRPr="00E91FED">
              <w:rPr>
                <w:rFonts w:cs="Calibri"/>
                <w:bCs/>
                <w:sz w:val="20"/>
                <w:szCs w:val="20"/>
                <w:lang w:val="es-ES"/>
              </w:rPr>
              <w:t>$715,000.00</w:t>
            </w:r>
          </w:p>
        </w:tc>
        <w:tc>
          <w:tcPr>
            <w:tcW w:w="1559" w:type="dxa"/>
            <w:tcBorders>
              <w:top w:val="single" w:sz="4" w:space="0" w:color="000000"/>
              <w:left w:val="single" w:sz="4" w:space="0" w:color="000000"/>
              <w:bottom w:val="single" w:sz="4" w:space="0" w:color="000000"/>
            </w:tcBorders>
            <w:vAlign w:val="center"/>
          </w:tcPr>
          <w:p w14:paraId="2671C896" w14:textId="77777777" w:rsidR="00E91FED" w:rsidRPr="00E91FED" w:rsidRDefault="00E91FED" w:rsidP="00E91FED">
            <w:pPr>
              <w:rPr>
                <w:rFonts w:cs="Calibri"/>
                <w:sz w:val="20"/>
                <w:szCs w:val="20"/>
                <w:lang w:val="es-ES"/>
              </w:rPr>
            </w:pPr>
            <w:r w:rsidRPr="00E91FED">
              <w:rPr>
                <w:rFonts w:cs="Calibri"/>
                <w:sz w:val="20"/>
                <w:szCs w:val="20"/>
                <w:lang w:val="es-ES"/>
              </w:rPr>
              <w:t>$5,222,398.00</w:t>
            </w:r>
          </w:p>
        </w:tc>
      </w:tr>
      <w:tr w:rsidR="00E91FED" w:rsidRPr="00E91FED" w14:paraId="1F6B7614" w14:textId="77777777" w:rsidTr="00E91FED">
        <w:trPr>
          <w:trHeight w:val="490"/>
        </w:trPr>
        <w:tc>
          <w:tcPr>
            <w:tcW w:w="8428" w:type="dxa"/>
            <w:gridSpan w:val="5"/>
            <w:tcBorders>
              <w:top w:val="single" w:sz="4" w:space="0" w:color="000000"/>
              <w:bottom w:val="single" w:sz="4" w:space="0" w:color="000000"/>
            </w:tcBorders>
            <w:shd w:val="clear" w:color="auto" w:fill="99FF33"/>
          </w:tcPr>
          <w:p w14:paraId="1D429C1B" w14:textId="77777777" w:rsidR="00E91FED" w:rsidRPr="00E91FED" w:rsidRDefault="00E91FED" w:rsidP="00E91FED">
            <w:pPr>
              <w:spacing w:before="80"/>
              <w:rPr>
                <w:rFonts w:cs="Calibri"/>
                <w:b/>
                <w:sz w:val="20"/>
                <w:szCs w:val="20"/>
                <w:lang w:val="es-ES"/>
              </w:rPr>
            </w:pPr>
            <w:r w:rsidRPr="00E91FED">
              <w:rPr>
                <w:rFonts w:cs="Calibri"/>
                <w:b/>
                <w:sz w:val="20"/>
                <w:szCs w:val="20"/>
                <w:lang w:val="es-ES"/>
              </w:rPr>
              <w:t>Capítulo</w:t>
            </w:r>
            <w:r w:rsidRPr="00E91FED">
              <w:rPr>
                <w:rFonts w:cs="Calibri"/>
                <w:b/>
                <w:spacing w:val="-7"/>
                <w:sz w:val="20"/>
                <w:szCs w:val="20"/>
                <w:lang w:val="es-ES"/>
              </w:rPr>
              <w:t xml:space="preserve"> </w:t>
            </w:r>
            <w:r w:rsidRPr="00E91FED">
              <w:rPr>
                <w:rFonts w:cs="Calibri"/>
                <w:b/>
                <w:spacing w:val="-4"/>
                <w:sz w:val="20"/>
                <w:szCs w:val="20"/>
                <w:lang w:val="es-ES"/>
              </w:rPr>
              <w:t>3000</w:t>
            </w:r>
          </w:p>
        </w:tc>
      </w:tr>
      <w:tr w:rsidR="00E91FED" w:rsidRPr="00E91FED" w14:paraId="2C6138D2" w14:textId="77777777" w:rsidTr="00E91FED">
        <w:trPr>
          <w:trHeight w:val="493"/>
        </w:trPr>
        <w:tc>
          <w:tcPr>
            <w:tcW w:w="983" w:type="dxa"/>
            <w:tcBorders>
              <w:top w:val="single" w:sz="4" w:space="0" w:color="000000"/>
              <w:bottom w:val="single" w:sz="4" w:space="0" w:color="auto"/>
              <w:right w:val="single" w:sz="4" w:space="0" w:color="000000"/>
            </w:tcBorders>
            <w:vAlign w:val="center"/>
          </w:tcPr>
          <w:p w14:paraId="789D8E91" w14:textId="77777777" w:rsidR="00E91FED" w:rsidRPr="00E91FED" w:rsidRDefault="00E91FED" w:rsidP="00E91FED">
            <w:pPr>
              <w:rPr>
                <w:rFonts w:cs="Calibri"/>
                <w:b/>
                <w:bCs/>
                <w:sz w:val="20"/>
                <w:szCs w:val="20"/>
                <w:lang w:val="es-ES"/>
              </w:rPr>
            </w:pPr>
            <w:r w:rsidRPr="00E91FED">
              <w:rPr>
                <w:rFonts w:cs="Calibri"/>
                <w:b/>
                <w:bCs/>
                <w:sz w:val="20"/>
                <w:szCs w:val="20"/>
                <w:lang w:val="es-ES"/>
              </w:rPr>
              <w:t>382</w:t>
            </w:r>
          </w:p>
        </w:tc>
        <w:tc>
          <w:tcPr>
            <w:tcW w:w="2683" w:type="dxa"/>
            <w:tcBorders>
              <w:top w:val="single" w:sz="4" w:space="0" w:color="000000"/>
              <w:left w:val="single" w:sz="4" w:space="0" w:color="000000"/>
              <w:bottom w:val="single" w:sz="4" w:space="0" w:color="auto"/>
              <w:right w:val="single" w:sz="4" w:space="0" w:color="000000"/>
            </w:tcBorders>
            <w:vAlign w:val="center"/>
          </w:tcPr>
          <w:p w14:paraId="4F733E72" w14:textId="77777777" w:rsidR="00E91FED" w:rsidRPr="00E91FED" w:rsidRDefault="00E91FED" w:rsidP="00E91FED">
            <w:pPr>
              <w:rPr>
                <w:rFonts w:cs="Calibri"/>
                <w:sz w:val="20"/>
                <w:szCs w:val="20"/>
                <w:lang w:val="es-ES"/>
              </w:rPr>
            </w:pPr>
            <w:r w:rsidRPr="00E91FED">
              <w:rPr>
                <w:rFonts w:cs="Calibri"/>
                <w:sz w:val="20"/>
                <w:szCs w:val="20"/>
                <w:lang w:val="es-ES"/>
              </w:rPr>
              <w:t>GASTOS DE ORDEN SOCIAL Y CULTURAL</w:t>
            </w:r>
          </w:p>
        </w:tc>
        <w:tc>
          <w:tcPr>
            <w:tcW w:w="1778" w:type="dxa"/>
            <w:tcBorders>
              <w:top w:val="single" w:sz="4" w:space="0" w:color="000000"/>
              <w:left w:val="single" w:sz="4" w:space="0" w:color="000000"/>
              <w:bottom w:val="single" w:sz="4" w:space="0" w:color="auto"/>
              <w:right w:val="single" w:sz="4" w:space="0" w:color="000000"/>
            </w:tcBorders>
            <w:vAlign w:val="center"/>
          </w:tcPr>
          <w:p w14:paraId="132F794D" w14:textId="77777777" w:rsidR="00E91FED" w:rsidRPr="00E91FED" w:rsidRDefault="00E91FED" w:rsidP="00E91FED">
            <w:pPr>
              <w:rPr>
                <w:rFonts w:cs="Calibri"/>
                <w:sz w:val="20"/>
                <w:szCs w:val="20"/>
                <w:lang w:val="es-ES"/>
              </w:rPr>
            </w:pPr>
            <w:r w:rsidRPr="00E91FED">
              <w:rPr>
                <w:rFonts w:cs="Calibri"/>
                <w:sz w:val="20"/>
                <w:szCs w:val="20"/>
                <w:lang w:val="es-ES"/>
              </w:rPr>
              <w:t>$13,133,537.00</w:t>
            </w:r>
          </w:p>
        </w:tc>
        <w:tc>
          <w:tcPr>
            <w:tcW w:w="1425" w:type="dxa"/>
            <w:tcBorders>
              <w:top w:val="single" w:sz="4" w:space="0" w:color="000000"/>
              <w:left w:val="single" w:sz="4" w:space="0" w:color="000000"/>
              <w:bottom w:val="single" w:sz="4" w:space="0" w:color="auto"/>
              <w:right w:val="single" w:sz="4" w:space="0" w:color="000000"/>
            </w:tcBorders>
            <w:vAlign w:val="center"/>
          </w:tcPr>
          <w:p w14:paraId="1F4D494E" w14:textId="77777777" w:rsidR="00E91FED" w:rsidRPr="00E91FED" w:rsidRDefault="00E91FED" w:rsidP="00E91FED">
            <w:pPr>
              <w:rPr>
                <w:rFonts w:cs="Calibri"/>
                <w:sz w:val="20"/>
                <w:szCs w:val="20"/>
                <w:lang w:val="es-ES"/>
              </w:rPr>
            </w:pPr>
            <w:r w:rsidRPr="00E91FED">
              <w:rPr>
                <w:rFonts w:cs="Calibri"/>
                <w:bCs/>
                <w:sz w:val="20"/>
                <w:szCs w:val="20"/>
                <w:lang w:val="es-ES"/>
              </w:rPr>
              <w:t>$2,358,500.00</w:t>
            </w:r>
          </w:p>
        </w:tc>
        <w:tc>
          <w:tcPr>
            <w:tcW w:w="1559" w:type="dxa"/>
            <w:tcBorders>
              <w:top w:val="single" w:sz="4" w:space="0" w:color="000000"/>
              <w:left w:val="single" w:sz="4" w:space="0" w:color="000000"/>
              <w:bottom w:val="single" w:sz="4" w:space="0" w:color="auto"/>
            </w:tcBorders>
            <w:vAlign w:val="center"/>
          </w:tcPr>
          <w:p w14:paraId="7301F001" w14:textId="77777777" w:rsidR="00E91FED" w:rsidRPr="00E91FED" w:rsidRDefault="00E91FED" w:rsidP="00E91FED">
            <w:pPr>
              <w:rPr>
                <w:rFonts w:cs="Calibri"/>
                <w:sz w:val="20"/>
                <w:szCs w:val="20"/>
                <w:lang w:val="es-ES"/>
              </w:rPr>
            </w:pPr>
            <w:r w:rsidRPr="00E91FED">
              <w:rPr>
                <w:rFonts w:cs="Calibri"/>
                <w:sz w:val="20"/>
                <w:szCs w:val="20"/>
                <w:lang w:val="es-ES"/>
              </w:rPr>
              <w:t>$15,492,037.00</w:t>
            </w:r>
          </w:p>
        </w:tc>
      </w:tr>
    </w:tbl>
    <w:p w14:paraId="037F9E2D" w14:textId="77777777" w:rsidR="00E91FED" w:rsidRDefault="00E91FED" w:rsidP="00A42E04">
      <w:pPr>
        <w:spacing w:after="0" w:line="360" w:lineRule="auto"/>
        <w:ind w:rightChars="20" w:right="44"/>
        <w:jc w:val="both"/>
        <w:rPr>
          <w:rFonts w:ascii="Calibri" w:eastAsia="Arial MT" w:hAnsi="Calibri" w:cs="Calibri"/>
          <w:sz w:val="20"/>
          <w:szCs w:val="20"/>
        </w:rPr>
      </w:pPr>
    </w:p>
    <w:p w14:paraId="2551EF05" w14:textId="220EB9CF" w:rsidR="00A42E04" w:rsidRDefault="00A42E04" w:rsidP="00E91FED">
      <w:pPr>
        <w:spacing w:after="0" w:line="360" w:lineRule="auto"/>
        <w:ind w:rightChars="20" w:right="44"/>
        <w:jc w:val="both"/>
        <w:rPr>
          <w:rFonts w:ascii="Calibri" w:eastAsia="Arial MT" w:hAnsi="Calibri" w:cs="Calibri"/>
          <w:sz w:val="20"/>
          <w:szCs w:val="20"/>
        </w:rPr>
      </w:pPr>
      <w:r w:rsidRPr="00A42E04">
        <w:rPr>
          <w:rFonts w:ascii="Calibri" w:eastAsia="Arial MT" w:hAnsi="Calibri" w:cs="Calibri"/>
          <w:sz w:val="20"/>
          <w:szCs w:val="20"/>
        </w:rPr>
        <w:t xml:space="preserve">Es importante hacer énfasis que no se está incrementando el presupuesto únicamente realizando transferencias entre las partidas ya aprobadas para aumentar la eficiencia de la operatividad y mejorar la calidad de los servicios a la población en general. </w:t>
      </w:r>
      <w:r w:rsidRPr="00A42E04">
        <w:rPr>
          <w:rFonts w:ascii="Calibri" w:eastAsia="Arial MT" w:hAnsi="Calibri" w:cs="Calibri"/>
          <w:b/>
          <w:sz w:val="20"/>
          <w:szCs w:val="20"/>
        </w:rPr>
        <w:t>IV.II.</w:t>
      </w:r>
      <w:r w:rsidRPr="00A42E04">
        <w:rPr>
          <w:rFonts w:ascii="Calibri" w:eastAsia="Arial MT" w:hAnsi="Calibri" w:cs="Calibri"/>
          <w:b/>
          <w:spacing w:val="-4"/>
          <w:sz w:val="20"/>
          <w:szCs w:val="20"/>
        </w:rPr>
        <w:t xml:space="preserve"> </w:t>
      </w:r>
      <w:r w:rsidRPr="00A42E04">
        <w:rPr>
          <w:rFonts w:ascii="Calibri" w:eastAsia="Arial MT" w:hAnsi="Calibri" w:cs="Calibri"/>
          <w:sz w:val="20"/>
          <w:szCs w:val="20"/>
        </w:rPr>
        <w:t>Por</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lo</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que</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se</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solicita</w:t>
      </w:r>
      <w:r w:rsidRPr="00A42E04">
        <w:rPr>
          <w:rFonts w:ascii="Calibri" w:eastAsia="Arial MT" w:hAnsi="Calibri" w:cs="Calibri"/>
          <w:spacing w:val="-2"/>
          <w:sz w:val="20"/>
          <w:szCs w:val="20"/>
        </w:rPr>
        <w:t xml:space="preserve"> </w:t>
      </w:r>
      <w:r w:rsidRPr="00A42E04">
        <w:rPr>
          <w:rFonts w:ascii="Calibri" w:eastAsia="Arial MT" w:hAnsi="Calibri" w:cs="Calibri"/>
          <w:sz w:val="20"/>
          <w:szCs w:val="20"/>
        </w:rPr>
        <w:t>se</w:t>
      </w:r>
      <w:r w:rsidRPr="00A42E04">
        <w:rPr>
          <w:rFonts w:ascii="Calibri" w:eastAsia="Arial MT" w:hAnsi="Calibri" w:cs="Calibri"/>
          <w:spacing w:val="-2"/>
          <w:sz w:val="20"/>
          <w:szCs w:val="20"/>
        </w:rPr>
        <w:t xml:space="preserve"> </w:t>
      </w:r>
      <w:r w:rsidRPr="00A42E04">
        <w:rPr>
          <w:rFonts w:ascii="Calibri" w:eastAsia="Arial MT" w:hAnsi="Calibri" w:cs="Calibri"/>
          <w:sz w:val="20"/>
          <w:szCs w:val="20"/>
        </w:rPr>
        <w:t>apliquen</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las</w:t>
      </w:r>
      <w:r w:rsidRPr="00A42E04">
        <w:rPr>
          <w:rFonts w:ascii="Calibri" w:eastAsia="Arial MT" w:hAnsi="Calibri" w:cs="Calibri"/>
          <w:spacing w:val="-2"/>
          <w:sz w:val="20"/>
          <w:szCs w:val="20"/>
        </w:rPr>
        <w:t xml:space="preserve"> </w:t>
      </w:r>
      <w:r w:rsidRPr="00A42E04">
        <w:rPr>
          <w:rFonts w:ascii="Calibri" w:eastAsia="Arial MT" w:hAnsi="Calibri" w:cs="Calibri"/>
          <w:sz w:val="20"/>
          <w:szCs w:val="20"/>
        </w:rPr>
        <w:t>siguientes</w:t>
      </w:r>
      <w:r w:rsidRPr="00A42E04">
        <w:rPr>
          <w:rFonts w:ascii="Calibri" w:eastAsia="Arial MT" w:hAnsi="Calibri" w:cs="Calibri"/>
          <w:spacing w:val="3"/>
          <w:sz w:val="20"/>
          <w:szCs w:val="20"/>
        </w:rPr>
        <w:t xml:space="preserve"> </w:t>
      </w:r>
      <w:r w:rsidRPr="00A42E04">
        <w:rPr>
          <w:rFonts w:ascii="Calibri" w:eastAsia="Arial MT" w:hAnsi="Calibri" w:cs="Calibri"/>
          <w:spacing w:val="-2"/>
          <w:sz w:val="20"/>
          <w:szCs w:val="20"/>
        </w:rPr>
        <w:t>ampliaciones:</w:t>
      </w:r>
      <w:r w:rsidR="00E91FED">
        <w:rPr>
          <w:rFonts w:ascii="Calibri" w:eastAsia="Arial MT" w:hAnsi="Calibri" w:cs="Calibri"/>
          <w:spacing w:val="-2"/>
          <w:sz w:val="20"/>
          <w:szCs w:val="20"/>
        </w:rPr>
        <w:t xml:space="preserve"> </w:t>
      </w:r>
      <w:r w:rsidRPr="00A42E04">
        <w:rPr>
          <w:rFonts w:ascii="Calibri" w:eastAsia="Arial MT" w:hAnsi="Calibri" w:cs="Calibri"/>
          <w:sz w:val="20"/>
          <w:szCs w:val="20"/>
        </w:rPr>
        <w:t>Ahora</w:t>
      </w:r>
      <w:r w:rsidRPr="00A42E04">
        <w:rPr>
          <w:rFonts w:ascii="Calibri" w:eastAsia="Arial MT" w:hAnsi="Calibri" w:cs="Calibri"/>
          <w:spacing w:val="-1"/>
          <w:sz w:val="20"/>
          <w:szCs w:val="20"/>
        </w:rPr>
        <w:t xml:space="preserve"> </w:t>
      </w:r>
      <w:r w:rsidRPr="00A42E04">
        <w:rPr>
          <w:rFonts w:ascii="Calibri" w:eastAsia="Arial MT" w:hAnsi="Calibri" w:cs="Calibri"/>
          <w:sz w:val="20"/>
          <w:szCs w:val="20"/>
        </w:rPr>
        <w:t>las partidas</w:t>
      </w:r>
      <w:r w:rsidRPr="00A42E04">
        <w:rPr>
          <w:rFonts w:ascii="Calibri" w:eastAsia="Arial MT" w:hAnsi="Calibri" w:cs="Calibri"/>
          <w:spacing w:val="-1"/>
          <w:sz w:val="20"/>
          <w:szCs w:val="20"/>
        </w:rPr>
        <w:t xml:space="preserve"> </w:t>
      </w:r>
      <w:r w:rsidRPr="00A42E04">
        <w:rPr>
          <w:rFonts w:ascii="Calibri" w:eastAsia="Arial MT" w:hAnsi="Calibri" w:cs="Calibri"/>
          <w:sz w:val="20"/>
          <w:szCs w:val="20"/>
        </w:rPr>
        <w:t>de las cuales se pretende realizar las reducciones para poder</w:t>
      </w:r>
      <w:r w:rsidRPr="00A42E04">
        <w:rPr>
          <w:rFonts w:ascii="Calibri" w:eastAsia="Arial MT" w:hAnsi="Calibri" w:cs="Calibri"/>
          <w:spacing w:val="-2"/>
          <w:sz w:val="20"/>
          <w:szCs w:val="20"/>
        </w:rPr>
        <w:t xml:space="preserve"> </w:t>
      </w:r>
      <w:r w:rsidRPr="00A42E04">
        <w:rPr>
          <w:rFonts w:ascii="Calibri" w:eastAsia="Arial MT" w:hAnsi="Calibri" w:cs="Calibri"/>
          <w:sz w:val="20"/>
          <w:szCs w:val="20"/>
        </w:rPr>
        <w:t>dar suficiencia</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y</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estar</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en</w:t>
      </w:r>
      <w:r w:rsidRPr="00A42E04">
        <w:rPr>
          <w:rFonts w:ascii="Calibri" w:eastAsia="Arial MT" w:hAnsi="Calibri" w:cs="Calibri"/>
          <w:spacing w:val="-1"/>
          <w:sz w:val="20"/>
          <w:szCs w:val="20"/>
        </w:rPr>
        <w:t xml:space="preserve"> </w:t>
      </w:r>
      <w:r w:rsidRPr="00A42E04">
        <w:rPr>
          <w:rFonts w:ascii="Calibri" w:eastAsia="Arial MT" w:hAnsi="Calibri" w:cs="Calibri"/>
          <w:sz w:val="20"/>
          <w:szCs w:val="20"/>
        </w:rPr>
        <w:t>condiciones</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cumplir</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con</w:t>
      </w:r>
      <w:r w:rsidRPr="00A42E04">
        <w:rPr>
          <w:rFonts w:ascii="Calibri" w:eastAsia="Arial MT" w:hAnsi="Calibri" w:cs="Calibri"/>
          <w:spacing w:val="-1"/>
          <w:sz w:val="20"/>
          <w:szCs w:val="20"/>
        </w:rPr>
        <w:t xml:space="preserve"> </w:t>
      </w:r>
      <w:r w:rsidRPr="00A42E04">
        <w:rPr>
          <w:rFonts w:ascii="Calibri" w:eastAsia="Arial MT" w:hAnsi="Calibri" w:cs="Calibri"/>
          <w:sz w:val="20"/>
          <w:szCs w:val="20"/>
        </w:rPr>
        <w:t>lo</w:t>
      </w:r>
      <w:r w:rsidRPr="00A42E04">
        <w:rPr>
          <w:rFonts w:ascii="Calibri" w:eastAsia="Arial MT" w:hAnsi="Calibri" w:cs="Calibri"/>
          <w:spacing w:val="-1"/>
          <w:sz w:val="20"/>
          <w:szCs w:val="20"/>
        </w:rPr>
        <w:t xml:space="preserve"> </w:t>
      </w:r>
      <w:r w:rsidRPr="00A42E04">
        <w:rPr>
          <w:rFonts w:ascii="Calibri" w:eastAsia="Arial MT" w:hAnsi="Calibri" w:cs="Calibri"/>
          <w:sz w:val="20"/>
          <w:szCs w:val="20"/>
        </w:rPr>
        <w:t>señalado</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en</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el</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artículo 219, 220, 221 de la Ley de Hacienda Municipal para el Estado de Jalisco y cumplir con el balance financiero y con las adecuaciones correspondientes, es que se solicita se autoricen las siguientes reducciones:</w:t>
      </w:r>
    </w:p>
    <w:tbl>
      <w:tblPr>
        <w:tblStyle w:val="TableNormal15"/>
        <w:tblpPr w:leftFromText="141" w:rightFromText="141" w:vertAnchor="text" w:horzAnchor="margin" w:tblpY="81"/>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99"/>
        <w:gridCol w:w="2519"/>
        <w:gridCol w:w="1842"/>
        <w:gridCol w:w="1418"/>
        <w:gridCol w:w="1701"/>
      </w:tblGrid>
      <w:tr w:rsidR="00E91FED" w:rsidRPr="00E91FED" w14:paraId="287363AB" w14:textId="77777777" w:rsidTr="00E91FED">
        <w:trPr>
          <w:trHeight w:val="1272"/>
        </w:trPr>
        <w:tc>
          <w:tcPr>
            <w:tcW w:w="1299" w:type="dxa"/>
            <w:tcBorders>
              <w:bottom w:val="single" w:sz="4" w:space="0" w:color="000000"/>
              <w:right w:val="single" w:sz="4" w:space="0" w:color="000000"/>
            </w:tcBorders>
            <w:shd w:val="clear" w:color="auto" w:fill="92D050"/>
          </w:tcPr>
          <w:p w14:paraId="2884E1BC" w14:textId="77777777" w:rsidR="00E91FED" w:rsidRPr="00E91FED" w:rsidRDefault="00E91FED" w:rsidP="00E91FED">
            <w:pPr>
              <w:spacing w:before="14"/>
              <w:rPr>
                <w:rFonts w:cs="Calibri"/>
                <w:sz w:val="20"/>
                <w:szCs w:val="20"/>
                <w:lang w:val="es-ES"/>
              </w:rPr>
            </w:pPr>
          </w:p>
          <w:p w14:paraId="0CD4B43B" w14:textId="77777777" w:rsidR="00E91FED" w:rsidRPr="00E91FED" w:rsidRDefault="00E91FED" w:rsidP="00E91FED">
            <w:pPr>
              <w:rPr>
                <w:rFonts w:cs="Calibri"/>
                <w:b/>
                <w:sz w:val="20"/>
                <w:szCs w:val="20"/>
                <w:lang w:val="es-ES"/>
              </w:rPr>
            </w:pPr>
            <w:r w:rsidRPr="00E91FED">
              <w:rPr>
                <w:rFonts w:cs="Calibri"/>
                <w:b/>
                <w:spacing w:val="-2"/>
                <w:sz w:val="20"/>
                <w:szCs w:val="20"/>
                <w:lang w:val="es-ES"/>
              </w:rPr>
              <w:t>PARTIDA</w:t>
            </w:r>
          </w:p>
        </w:tc>
        <w:tc>
          <w:tcPr>
            <w:tcW w:w="2519" w:type="dxa"/>
            <w:tcBorders>
              <w:left w:val="single" w:sz="4" w:space="0" w:color="000000"/>
              <w:bottom w:val="single" w:sz="4" w:space="0" w:color="000000"/>
              <w:right w:val="single" w:sz="4" w:space="0" w:color="000000"/>
            </w:tcBorders>
            <w:shd w:val="clear" w:color="auto" w:fill="92D050"/>
          </w:tcPr>
          <w:p w14:paraId="5712E11F" w14:textId="77777777" w:rsidR="00E91FED" w:rsidRPr="00E91FED" w:rsidRDefault="00E91FED" w:rsidP="00E91FED">
            <w:pPr>
              <w:spacing w:before="14"/>
              <w:rPr>
                <w:rFonts w:cs="Calibri"/>
                <w:sz w:val="20"/>
                <w:szCs w:val="20"/>
                <w:lang w:val="es-ES"/>
              </w:rPr>
            </w:pPr>
          </w:p>
          <w:p w14:paraId="0A534A1E" w14:textId="77777777" w:rsidR="00E91FED" w:rsidRPr="00E91FED" w:rsidRDefault="00E91FED" w:rsidP="00E91FED">
            <w:pPr>
              <w:rPr>
                <w:rFonts w:cs="Calibri"/>
                <w:b/>
                <w:sz w:val="20"/>
                <w:szCs w:val="20"/>
                <w:lang w:val="es-ES"/>
              </w:rPr>
            </w:pPr>
            <w:r w:rsidRPr="00E91FED">
              <w:rPr>
                <w:rFonts w:cs="Calibri"/>
                <w:b/>
                <w:spacing w:val="-2"/>
                <w:sz w:val="20"/>
                <w:szCs w:val="20"/>
                <w:lang w:val="es-ES"/>
              </w:rPr>
              <w:t>CONCEPTO</w:t>
            </w:r>
          </w:p>
        </w:tc>
        <w:tc>
          <w:tcPr>
            <w:tcW w:w="1842" w:type="dxa"/>
            <w:tcBorders>
              <w:left w:val="single" w:sz="4" w:space="0" w:color="000000"/>
              <w:bottom w:val="single" w:sz="4" w:space="0" w:color="000000"/>
              <w:right w:val="single" w:sz="4" w:space="0" w:color="000000"/>
            </w:tcBorders>
            <w:shd w:val="clear" w:color="auto" w:fill="92D050"/>
          </w:tcPr>
          <w:p w14:paraId="384F0AEF" w14:textId="77777777" w:rsidR="00E91FED" w:rsidRPr="00E91FED" w:rsidRDefault="00E91FED" w:rsidP="00E91FED">
            <w:pPr>
              <w:ind w:right="1"/>
              <w:rPr>
                <w:rFonts w:cs="Calibri"/>
                <w:b/>
                <w:sz w:val="20"/>
                <w:szCs w:val="20"/>
                <w:lang w:val="es-ES"/>
              </w:rPr>
            </w:pPr>
            <w:r w:rsidRPr="00E91FED">
              <w:rPr>
                <w:rFonts w:cs="Calibri"/>
                <w:b/>
                <w:spacing w:val="-2"/>
                <w:sz w:val="20"/>
                <w:szCs w:val="20"/>
                <w:lang w:val="es-ES"/>
              </w:rPr>
              <w:t>PRESUPUESTO APROBADO/</w:t>
            </w:r>
          </w:p>
          <w:p w14:paraId="4B6348D7" w14:textId="77777777" w:rsidR="00E91FED" w:rsidRPr="00E91FED" w:rsidRDefault="00E91FED" w:rsidP="00E91FED">
            <w:pPr>
              <w:spacing w:line="249" w:lineRule="exact"/>
              <w:rPr>
                <w:rFonts w:cs="Calibri"/>
                <w:b/>
                <w:sz w:val="20"/>
                <w:szCs w:val="20"/>
                <w:lang w:val="es-ES"/>
              </w:rPr>
            </w:pPr>
            <w:r w:rsidRPr="00E91FED">
              <w:rPr>
                <w:rFonts w:cs="Calibri"/>
                <w:b/>
                <w:spacing w:val="-2"/>
                <w:sz w:val="20"/>
                <w:szCs w:val="20"/>
                <w:lang w:val="es-ES"/>
              </w:rPr>
              <w:t>VIGENTE</w:t>
            </w:r>
          </w:p>
        </w:tc>
        <w:tc>
          <w:tcPr>
            <w:tcW w:w="1418" w:type="dxa"/>
            <w:tcBorders>
              <w:left w:val="single" w:sz="4" w:space="0" w:color="000000"/>
              <w:bottom w:val="single" w:sz="4" w:space="0" w:color="000000"/>
              <w:right w:val="single" w:sz="4" w:space="0" w:color="000000"/>
            </w:tcBorders>
            <w:shd w:val="clear" w:color="auto" w:fill="92D050"/>
          </w:tcPr>
          <w:p w14:paraId="3AEE4E07" w14:textId="77777777" w:rsidR="00E91FED" w:rsidRPr="00E91FED" w:rsidRDefault="00E91FED" w:rsidP="00E91FED">
            <w:pPr>
              <w:spacing w:before="14"/>
              <w:rPr>
                <w:rFonts w:cs="Calibri"/>
                <w:sz w:val="20"/>
                <w:szCs w:val="20"/>
                <w:lang w:val="es-ES"/>
              </w:rPr>
            </w:pPr>
          </w:p>
          <w:p w14:paraId="633427ED" w14:textId="77777777" w:rsidR="00E91FED" w:rsidRPr="00E91FED" w:rsidRDefault="00E91FED" w:rsidP="00E91FED">
            <w:pPr>
              <w:rPr>
                <w:rFonts w:cs="Calibri"/>
                <w:b/>
                <w:sz w:val="20"/>
                <w:szCs w:val="20"/>
                <w:lang w:val="es-ES"/>
              </w:rPr>
            </w:pPr>
            <w:r w:rsidRPr="00E91FED">
              <w:rPr>
                <w:rFonts w:cs="Calibri"/>
                <w:b/>
                <w:spacing w:val="-2"/>
                <w:sz w:val="20"/>
                <w:szCs w:val="20"/>
                <w:lang w:val="es-ES"/>
              </w:rPr>
              <w:t>REDUCCION</w:t>
            </w:r>
          </w:p>
        </w:tc>
        <w:tc>
          <w:tcPr>
            <w:tcW w:w="1701" w:type="dxa"/>
            <w:tcBorders>
              <w:left w:val="single" w:sz="4" w:space="0" w:color="000000"/>
              <w:bottom w:val="single" w:sz="4" w:space="0" w:color="000000"/>
            </w:tcBorders>
            <w:shd w:val="clear" w:color="auto" w:fill="92D050"/>
          </w:tcPr>
          <w:p w14:paraId="62EC9094" w14:textId="77777777" w:rsidR="00E91FED" w:rsidRPr="00E91FED" w:rsidRDefault="00E91FED" w:rsidP="00E91FED">
            <w:pPr>
              <w:spacing w:before="133"/>
              <w:rPr>
                <w:rFonts w:cs="Calibri"/>
                <w:b/>
                <w:sz w:val="20"/>
                <w:szCs w:val="20"/>
                <w:lang w:val="es-ES"/>
              </w:rPr>
            </w:pPr>
            <w:r w:rsidRPr="00E91FED">
              <w:rPr>
                <w:rFonts w:cs="Calibri"/>
                <w:b/>
                <w:spacing w:val="-2"/>
                <w:sz w:val="20"/>
                <w:szCs w:val="20"/>
                <w:lang w:val="es-ES"/>
              </w:rPr>
              <w:t>PRESUPUESTO MODIFICADO</w:t>
            </w:r>
          </w:p>
        </w:tc>
      </w:tr>
      <w:tr w:rsidR="00E91FED" w:rsidRPr="00E91FED" w14:paraId="7DFF5CF7" w14:textId="77777777" w:rsidTr="00E91FED">
        <w:trPr>
          <w:trHeight w:val="681"/>
        </w:trPr>
        <w:tc>
          <w:tcPr>
            <w:tcW w:w="8779" w:type="dxa"/>
            <w:gridSpan w:val="5"/>
            <w:tcBorders>
              <w:top w:val="single" w:sz="4" w:space="0" w:color="000000"/>
              <w:left w:val="single" w:sz="4" w:space="0" w:color="000000"/>
              <w:bottom w:val="single" w:sz="4" w:space="0" w:color="000000"/>
              <w:right w:val="single" w:sz="4" w:space="0" w:color="000000"/>
            </w:tcBorders>
            <w:shd w:val="clear" w:color="auto" w:fill="99FF33"/>
          </w:tcPr>
          <w:p w14:paraId="6DC37228" w14:textId="77777777" w:rsidR="00E91FED" w:rsidRPr="00E91FED" w:rsidRDefault="00E91FED" w:rsidP="00E91FED">
            <w:pPr>
              <w:spacing w:line="268" w:lineRule="exact"/>
              <w:rPr>
                <w:rFonts w:cs="Calibri"/>
                <w:b/>
                <w:sz w:val="20"/>
                <w:szCs w:val="20"/>
                <w:lang w:val="es-ES"/>
              </w:rPr>
            </w:pPr>
            <w:r w:rsidRPr="00E91FED">
              <w:rPr>
                <w:rFonts w:cs="Calibri"/>
                <w:b/>
                <w:sz w:val="20"/>
                <w:szCs w:val="20"/>
                <w:lang w:val="es-ES"/>
              </w:rPr>
              <w:t>Capítulo</w:t>
            </w:r>
            <w:r w:rsidRPr="00E91FED">
              <w:rPr>
                <w:rFonts w:cs="Calibri"/>
                <w:b/>
                <w:spacing w:val="-8"/>
                <w:sz w:val="20"/>
                <w:szCs w:val="20"/>
                <w:lang w:val="es-ES"/>
              </w:rPr>
              <w:t xml:space="preserve"> </w:t>
            </w:r>
            <w:r w:rsidRPr="00E91FED">
              <w:rPr>
                <w:rFonts w:cs="Calibri"/>
                <w:b/>
                <w:spacing w:val="-4"/>
                <w:sz w:val="20"/>
                <w:szCs w:val="20"/>
                <w:lang w:val="es-ES"/>
              </w:rPr>
              <w:t>2000</w:t>
            </w:r>
          </w:p>
        </w:tc>
      </w:tr>
      <w:tr w:rsidR="00E91FED" w:rsidRPr="00E91FED" w14:paraId="57AEFFD5" w14:textId="77777777" w:rsidTr="00E91FED">
        <w:trPr>
          <w:trHeight w:val="681"/>
        </w:trPr>
        <w:tc>
          <w:tcPr>
            <w:tcW w:w="1299" w:type="dxa"/>
            <w:tcBorders>
              <w:top w:val="single" w:sz="4" w:space="0" w:color="000000"/>
              <w:bottom w:val="single" w:sz="4" w:space="0" w:color="000000"/>
              <w:right w:val="single" w:sz="4" w:space="0" w:color="000000"/>
            </w:tcBorders>
            <w:vAlign w:val="center"/>
          </w:tcPr>
          <w:p w14:paraId="489E7A6C" w14:textId="77777777" w:rsidR="00E91FED" w:rsidRPr="00E91FED" w:rsidRDefault="00E91FED" w:rsidP="00E91FED">
            <w:pPr>
              <w:rPr>
                <w:rFonts w:cs="Calibri"/>
                <w:b/>
                <w:bCs/>
                <w:sz w:val="20"/>
                <w:szCs w:val="20"/>
                <w:lang w:val="es-ES"/>
              </w:rPr>
            </w:pPr>
            <w:r w:rsidRPr="00E91FED">
              <w:rPr>
                <w:rFonts w:cs="Calibri"/>
                <w:b/>
                <w:bCs/>
                <w:sz w:val="20"/>
                <w:szCs w:val="20"/>
                <w:lang w:val="es-ES"/>
              </w:rPr>
              <w:t>215</w:t>
            </w:r>
          </w:p>
        </w:tc>
        <w:tc>
          <w:tcPr>
            <w:tcW w:w="2519" w:type="dxa"/>
            <w:tcBorders>
              <w:top w:val="single" w:sz="4" w:space="0" w:color="000000"/>
              <w:left w:val="single" w:sz="4" w:space="0" w:color="000000"/>
              <w:bottom w:val="single" w:sz="4" w:space="0" w:color="000000"/>
              <w:right w:val="single" w:sz="4" w:space="0" w:color="000000"/>
            </w:tcBorders>
            <w:vAlign w:val="center"/>
          </w:tcPr>
          <w:p w14:paraId="02CB6378" w14:textId="77777777" w:rsidR="00E91FED" w:rsidRPr="00E91FED" w:rsidRDefault="00E91FED" w:rsidP="00E91FED">
            <w:pPr>
              <w:ind w:right="142"/>
              <w:jc w:val="both"/>
              <w:rPr>
                <w:rFonts w:cs="Calibri"/>
                <w:sz w:val="20"/>
                <w:szCs w:val="20"/>
                <w:lang w:val="es-ES"/>
              </w:rPr>
            </w:pPr>
            <w:r w:rsidRPr="00E91FED">
              <w:rPr>
                <w:rFonts w:cs="Calibri"/>
                <w:sz w:val="20"/>
                <w:szCs w:val="20"/>
                <w:lang w:val="es-ES"/>
              </w:rPr>
              <w:t>MATERIAL IMPRESO E INFORMACION DIGITAL</w:t>
            </w:r>
          </w:p>
        </w:tc>
        <w:tc>
          <w:tcPr>
            <w:tcW w:w="1842" w:type="dxa"/>
            <w:tcBorders>
              <w:top w:val="single" w:sz="4" w:space="0" w:color="000000"/>
              <w:left w:val="single" w:sz="4" w:space="0" w:color="000000"/>
              <w:bottom w:val="single" w:sz="4" w:space="0" w:color="000000"/>
              <w:right w:val="single" w:sz="4" w:space="0" w:color="000000"/>
            </w:tcBorders>
            <w:vAlign w:val="center"/>
          </w:tcPr>
          <w:p w14:paraId="4FB3AB17" w14:textId="77777777" w:rsidR="00E91FED" w:rsidRPr="00E91FED" w:rsidRDefault="00E91FED" w:rsidP="00E91FED">
            <w:pPr>
              <w:rPr>
                <w:rFonts w:cs="Calibri"/>
                <w:sz w:val="20"/>
                <w:szCs w:val="20"/>
                <w:lang w:val="es-ES"/>
              </w:rPr>
            </w:pPr>
            <w:r w:rsidRPr="00E91FED">
              <w:rPr>
                <w:rFonts w:cs="Calibri"/>
                <w:sz w:val="20"/>
                <w:szCs w:val="20"/>
                <w:lang w:val="es-ES"/>
              </w:rPr>
              <w:t>$6,023,783.00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AB7698D" w14:textId="77777777" w:rsidR="00E91FED" w:rsidRPr="00E91FED" w:rsidRDefault="00E91FED" w:rsidP="00E91FED">
            <w:pPr>
              <w:rPr>
                <w:rFonts w:cs="Calibri"/>
                <w:sz w:val="20"/>
                <w:szCs w:val="20"/>
                <w:lang w:val="es-ES"/>
              </w:rPr>
            </w:pPr>
            <w:r w:rsidRPr="00E91FED">
              <w:rPr>
                <w:rFonts w:cs="Calibri"/>
                <w:sz w:val="20"/>
                <w:szCs w:val="20"/>
                <w:lang w:val="es-ES"/>
              </w:rPr>
              <w:t>$1,673,500.00</w:t>
            </w:r>
          </w:p>
        </w:tc>
        <w:tc>
          <w:tcPr>
            <w:tcW w:w="1701" w:type="dxa"/>
            <w:tcBorders>
              <w:top w:val="single" w:sz="4" w:space="0" w:color="000000"/>
              <w:left w:val="single" w:sz="4" w:space="0" w:color="000000"/>
              <w:bottom w:val="single" w:sz="4" w:space="0" w:color="000000"/>
            </w:tcBorders>
            <w:vAlign w:val="center"/>
          </w:tcPr>
          <w:p w14:paraId="295908B0" w14:textId="77777777" w:rsidR="00E91FED" w:rsidRPr="00E91FED" w:rsidRDefault="00E91FED" w:rsidP="00E91FED">
            <w:pPr>
              <w:rPr>
                <w:rFonts w:cs="Calibri"/>
                <w:sz w:val="20"/>
                <w:szCs w:val="20"/>
                <w:lang w:val="es-ES"/>
              </w:rPr>
            </w:pPr>
            <w:r w:rsidRPr="00E91FED">
              <w:rPr>
                <w:rFonts w:cs="Calibri"/>
                <w:sz w:val="20"/>
                <w:szCs w:val="20"/>
                <w:lang w:val="es-ES"/>
              </w:rPr>
              <w:t>$4,350,283.00</w:t>
            </w:r>
          </w:p>
        </w:tc>
      </w:tr>
      <w:tr w:rsidR="00E91FED" w:rsidRPr="00E91FED" w14:paraId="4A50689A" w14:textId="77777777" w:rsidTr="00E91FED">
        <w:trPr>
          <w:trHeight w:val="681"/>
        </w:trPr>
        <w:tc>
          <w:tcPr>
            <w:tcW w:w="1299" w:type="dxa"/>
            <w:tcBorders>
              <w:top w:val="single" w:sz="4" w:space="0" w:color="000000"/>
              <w:bottom w:val="single" w:sz="4" w:space="0" w:color="000000"/>
              <w:right w:val="single" w:sz="4" w:space="0" w:color="000000"/>
            </w:tcBorders>
            <w:vAlign w:val="center"/>
          </w:tcPr>
          <w:p w14:paraId="6F997B8C" w14:textId="77777777" w:rsidR="00E91FED" w:rsidRPr="00E91FED" w:rsidRDefault="00E91FED" w:rsidP="00E91FED">
            <w:pPr>
              <w:rPr>
                <w:rFonts w:cs="Calibri"/>
                <w:b/>
                <w:bCs/>
                <w:sz w:val="20"/>
                <w:szCs w:val="20"/>
                <w:lang w:val="es-ES"/>
              </w:rPr>
            </w:pPr>
            <w:r w:rsidRPr="00E91FED">
              <w:rPr>
                <w:rFonts w:cs="Calibri"/>
                <w:b/>
                <w:bCs/>
                <w:sz w:val="20"/>
                <w:szCs w:val="20"/>
                <w:lang w:val="es-ES"/>
              </w:rPr>
              <w:t>294</w:t>
            </w:r>
          </w:p>
        </w:tc>
        <w:tc>
          <w:tcPr>
            <w:tcW w:w="2519" w:type="dxa"/>
            <w:tcBorders>
              <w:top w:val="single" w:sz="4" w:space="0" w:color="000000"/>
              <w:left w:val="single" w:sz="4" w:space="0" w:color="000000"/>
              <w:bottom w:val="single" w:sz="4" w:space="0" w:color="000000"/>
              <w:right w:val="single" w:sz="4" w:space="0" w:color="000000"/>
            </w:tcBorders>
            <w:vAlign w:val="center"/>
          </w:tcPr>
          <w:p w14:paraId="6E259CA6" w14:textId="77777777" w:rsidR="00E91FED" w:rsidRPr="00E91FED" w:rsidRDefault="00E91FED" w:rsidP="00E91FED">
            <w:pPr>
              <w:ind w:right="142"/>
              <w:jc w:val="both"/>
              <w:rPr>
                <w:rFonts w:cs="Calibri"/>
                <w:sz w:val="20"/>
                <w:szCs w:val="20"/>
                <w:lang w:val="es-ES"/>
              </w:rPr>
            </w:pPr>
            <w:r w:rsidRPr="00E91FED">
              <w:rPr>
                <w:rFonts w:cs="Calibri"/>
                <w:sz w:val="20"/>
                <w:szCs w:val="20"/>
                <w:lang w:val="es-ES"/>
              </w:rPr>
              <w:t>REFACCIONES Y ACCESORIOS MENORES DE EQUIPO DE COMPUTO Y TECNOLOGIAS DE LA INFORMACIÓN</w:t>
            </w:r>
          </w:p>
        </w:tc>
        <w:tc>
          <w:tcPr>
            <w:tcW w:w="1842" w:type="dxa"/>
            <w:tcBorders>
              <w:top w:val="single" w:sz="4" w:space="0" w:color="000000"/>
              <w:left w:val="single" w:sz="4" w:space="0" w:color="000000"/>
              <w:bottom w:val="single" w:sz="4" w:space="0" w:color="000000"/>
              <w:right w:val="single" w:sz="4" w:space="0" w:color="000000"/>
            </w:tcBorders>
            <w:vAlign w:val="center"/>
          </w:tcPr>
          <w:p w14:paraId="33F770A2" w14:textId="77777777" w:rsidR="00E91FED" w:rsidRPr="00E91FED" w:rsidRDefault="00E91FED" w:rsidP="00E91FED">
            <w:pPr>
              <w:rPr>
                <w:rFonts w:cs="Calibri"/>
                <w:sz w:val="20"/>
                <w:szCs w:val="20"/>
                <w:lang w:val="es-ES"/>
              </w:rPr>
            </w:pPr>
            <w:r w:rsidRPr="00E91FED">
              <w:rPr>
                <w:rFonts w:cs="Calibri"/>
                <w:sz w:val="20"/>
                <w:szCs w:val="20"/>
                <w:lang w:val="es-ES"/>
              </w:rPr>
              <w:t>$1,999,322.00</w:t>
            </w:r>
          </w:p>
        </w:tc>
        <w:tc>
          <w:tcPr>
            <w:tcW w:w="1418" w:type="dxa"/>
            <w:tcBorders>
              <w:top w:val="single" w:sz="4" w:space="0" w:color="000000"/>
              <w:left w:val="single" w:sz="4" w:space="0" w:color="000000"/>
              <w:bottom w:val="single" w:sz="4" w:space="0" w:color="000000"/>
              <w:right w:val="single" w:sz="4" w:space="0" w:color="000000"/>
            </w:tcBorders>
            <w:vAlign w:val="center"/>
          </w:tcPr>
          <w:p w14:paraId="36A8D915" w14:textId="77777777" w:rsidR="00E91FED" w:rsidRPr="00E91FED" w:rsidRDefault="00E91FED" w:rsidP="00E91FED">
            <w:pPr>
              <w:rPr>
                <w:rFonts w:cs="Calibri"/>
                <w:sz w:val="20"/>
                <w:szCs w:val="20"/>
                <w:lang w:val="es-ES"/>
              </w:rPr>
            </w:pPr>
            <w:r w:rsidRPr="00E91FED">
              <w:rPr>
                <w:rFonts w:cs="Calibri"/>
                <w:sz w:val="20"/>
                <w:szCs w:val="20"/>
                <w:lang w:val="es-ES"/>
              </w:rPr>
              <w:t>$900,000.00</w:t>
            </w:r>
          </w:p>
        </w:tc>
        <w:tc>
          <w:tcPr>
            <w:tcW w:w="1701" w:type="dxa"/>
            <w:tcBorders>
              <w:top w:val="single" w:sz="4" w:space="0" w:color="000000"/>
              <w:left w:val="single" w:sz="4" w:space="0" w:color="000000"/>
              <w:bottom w:val="single" w:sz="4" w:space="0" w:color="000000"/>
            </w:tcBorders>
            <w:vAlign w:val="center"/>
          </w:tcPr>
          <w:p w14:paraId="069CD97E" w14:textId="77777777" w:rsidR="00E91FED" w:rsidRPr="00E91FED" w:rsidRDefault="00E91FED" w:rsidP="00E91FED">
            <w:pPr>
              <w:rPr>
                <w:rFonts w:cs="Calibri"/>
                <w:sz w:val="20"/>
                <w:szCs w:val="20"/>
                <w:lang w:val="es-ES"/>
              </w:rPr>
            </w:pPr>
            <w:r w:rsidRPr="00E91FED">
              <w:rPr>
                <w:rFonts w:cs="Calibri"/>
                <w:sz w:val="20"/>
                <w:szCs w:val="20"/>
                <w:lang w:val="es-ES"/>
              </w:rPr>
              <w:t>$1,099,322.00</w:t>
            </w:r>
          </w:p>
        </w:tc>
      </w:tr>
      <w:tr w:rsidR="00E91FED" w:rsidRPr="00E91FED" w14:paraId="191C1F88" w14:textId="77777777" w:rsidTr="00E91FED">
        <w:trPr>
          <w:trHeight w:val="681"/>
        </w:trPr>
        <w:tc>
          <w:tcPr>
            <w:tcW w:w="8779" w:type="dxa"/>
            <w:gridSpan w:val="5"/>
            <w:tcBorders>
              <w:top w:val="single" w:sz="4" w:space="0" w:color="000000"/>
              <w:bottom w:val="single" w:sz="4" w:space="0" w:color="000000"/>
            </w:tcBorders>
            <w:shd w:val="clear" w:color="auto" w:fill="9AFB25"/>
            <w:vAlign w:val="bottom"/>
          </w:tcPr>
          <w:p w14:paraId="09C9ADC5" w14:textId="77777777" w:rsidR="00E91FED" w:rsidRPr="00E91FED" w:rsidRDefault="00E91FED" w:rsidP="00E91FED">
            <w:pPr>
              <w:jc w:val="both"/>
              <w:rPr>
                <w:rFonts w:cs="Calibri"/>
                <w:b/>
                <w:sz w:val="20"/>
                <w:szCs w:val="20"/>
                <w:lang w:val="es-ES"/>
              </w:rPr>
            </w:pPr>
            <w:r w:rsidRPr="00E91FED">
              <w:rPr>
                <w:rFonts w:cs="Calibri"/>
                <w:b/>
                <w:sz w:val="20"/>
                <w:szCs w:val="20"/>
                <w:lang w:val="es-ES"/>
              </w:rPr>
              <w:t>Capítulo 3000</w:t>
            </w:r>
          </w:p>
        </w:tc>
      </w:tr>
      <w:tr w:rsidR="00E91FED" w:rsidRPr="00E91FED" w14:paraId="1C8AB6FF" w14:textId="77777777" w:rsidTr="00E91FED">
        <w:trPr>
          <w:trHeight w:val="681"/>
        </w:trPr>
        <w:tc>
          <w:tcPr>
            <w:tcW w:w="1299" w:type="dxa"/>
            <w:tcBorders>
              <w:top w:val="single" w:sz="4" w:space="0" w:color="000000"/>
              <w:bottom w:val="single" w:sz="4" w:space="0" w:color="000000"/>
              <w:right w:val="single" w:sz="4" w:space="0" w:color="000000"/>
            </w:tcBorders>
            <w:vAlign w:val="center"/>
          </w:tcPr>
          <w:p w14:paraId="66F26A63" w14:textId="77777777" w:rsidR="00E91FED" w:rsidRPr="00E91FED" w:rsidRDefault="00E91FED" w:rsidP="00E91FED">
            <w:pPr>
              <w:rPr>
                <w:rFonts w:cs="Calibri"/>
                <w:b/>
                <w:bCs/>
                <w:sz w:val="20"/>
                <w:szCs w:val="20"/>
                <w:lang w:val="es-ES"/>
              </w:rPr>
            </w:pPr>
            <w:r w:rsidRPr="00E91FED">
              <w:rPr>
                <w:rFonts w:cs="Calibri"/>
                <w:b/>
                <w:bCs/>
                <w:sz w:val="20"/>
                <w:szCs w:val="20"/>
                <w:lang w:val="es-ES"/>
              </w:rPr>
              <w:t>344</w:t>
            </w:r>
          </w:p>
        </w:tc>
        <w:tc>
          <w:tcPr>
            <w:tcW w:w="2519" w:type="dxa"/>
            <w:tcBorders>
              <w:top w:val="single" w:sz="4" w:space="0" w:color="000000"/>
              <w:left w:val="single" w:sz="4" w:space="0" w:color="000000"/>
              <w:bottom w:val="single" w:sz="4" w:space="0" w:color="000000"/>
              <w:right w:val="single" w:sz="4" w:space="0" w:color="000000"/>
            </w:tcBorders>
            <w:vAlign w:val="center"/>
          </w:tcPr>
          <w:p w14:paraId="7CE84AD4" w14:textId="77777777" w:rsidR="00E91FED" w:rsidRPr="00E91FED" w:rsidRDefault="00E91FED" w:rsidP="00E91FED">
            <w:pPr>
              <w:ind w:right="142"/>
              <w:jc w:val="both"/>
              <w:rPr>
                <w:rFonts w:cs="Calibri"/>
                <w:sz w:val="20"/>
                <w:szCs w:val="20"/>
                <w:lang w:val="es-ES"/>
              </w:rPr>
            </w:pPr>
            <w:r w:rsidRPr="00E91FED">
              <w:rPr>
                <w:rFonts w:cs="Calibri"/>
                <w:sz w:val="20"/>
                <w:szCs w:val="20"/>
                <w:lang w:val="es-ES"/>
              </w:rPr>
              <w:t>SEGUROS DE RESPONSABILIDAD PATRIMONIAL Y FINANZAS</w:t>
            </w:r>
          </w:p>
        </w:tc>
        <w:tc>
          <w:tcPr>
            <w:tcW w:w="1842" w:type="dxa"/>
            <w:tcBorders>
              <w:top w:val="single" w:sz="4" w:space="0" w:color="000000"/>
              <w:left w:val="single" w:sz="4" w:space="0" w:color="000000"/>
              <w:bottom w:val="single" w:sz="4" w:space="0" w:color="000000"/>
              <w:right w:val="single" w:sz="4" w:space="0" w:color="000000"/>
            </w:tcBorders>
            <w:vAlign w:val="center"/>
          </w:tcPr>
          <w:p w14:paraId="768B924F" w14:textId="77777777" w:rsidR="00E91FED" w:rsidRPr="00E91FED" w:rsidRDefault="00E91FED" w:rsidP="00E91FED">
            <w:pPr>
              <w:rPr>
                <w:rFonts w:cs="Calibri"/>
                <w:sz w:val="20"/>
                <w:szCs w:val="20"/>
                <w:lang w:val="es-ES"/>
              </w:rPr>
            </w:pPr>
            <w:r w:rsidRPr="00E91FED">
              <w:rPr>
                <w:rFonts w:cs="Calibri"/>
                <w:sz w:val="20"/>
                <w:szCs w:val="20"/>
                <w:lang w:val="es-ES"/>
              </w:rPr>
              <w:t>$1,000,459.00</w:t>
            </w:r>
          </w:p>
        </w:tc>
        <w:tc>
          <w:tcPr>
            <w:tcW w:w="1418" w:type="dxa"/>
            <w:tcBorders>
              <w:top w:val="single" w:sz="4" w:space="0" w:color="000000"/>
              <w:left w:val="single" w:sz="4" w:space="0" w:color="000000"/>
              <w:bottom w:val="single" w:sz="4" w:space="0" w:color="000000"/>
              <w:right w:val="single" w:sz="4" w:space="0" w:color="000000"/>
            </w:tcBorders>
            <w:vAlign w:val="center"/>
          </w:tcPr>
          <w:p w14:paraId="6378E518" w14:textId="77777777" w:rsidR="00E91FED" w:rsidRPr="00E91FED" w:rsidRDefault="00E91FED" w:rsidP="00E91FED">
            <w:pPr>
              <w:rPr>
                <w:rFonts w:cs="Calibri"/>
                <w:sz w:val="20"/>
                <w:szCs w:val="20"/>
                <w:lang w:val="es-ES"/>
              </w:rPr>
            </w:pPr>
            <w:r w:rsidRPr="00E91FED">
              <w:rPr>
                <w:rFonts w:cs="Calibri"/>
                <w:sz w:val="20"/>
                <w:szCs w:val="20"/>
                <w:lang w:val="es-ES"/>
              </w:rPr>
              <w:t>$500,000.00</w:t>
            </w:r>
          </w:p>
        </w:tc>
        <w:tc>
          <w:tcPr>
            <w:tcW w:w="1701" w:type="dxa"/>
            <w:tcBorders>
              <w:top w:val="single" w:sz="4" w:space="0" w:color="000000"/>
              <w:left w:val="single" w:sz="4" w:space="0" w:color="000000"/>
              <w:bottom w:val="single" w:sz="4" w:space="0" w:color="000000"/>
            </w:tcBorders>
            <w:vAlign w:val="center"/>
          </w:tcPr>
          <w:p w14:paraId="2FF9C86C" w14:textId="77777777" w:rsidR="00E91FED" w:rsidRPr="00E91FED" w:rsidRDefault="00E91FED" w:rsidP="00E91FED">
            <w:pPr>
              <w:rPr>
                <w:rFonts w:cs="Calibri"/>
                <w:sz w:val="20"/>
                <w:szCs w:val="20"/>
                <w:lang w:val="es-ES"/>
              </w:rPr>
            </w:pPr>
            <w:r w:rsidRPr="00E91FED">
              <w:rPr>
                <w:rFonts w:cs="Calibri"/>
                <w:sz w:val="20"/>
                <w:szCs w:val="20"/>
                <w:lang w:val="es-ES"/>
              </w:rPr>
              <w:t>$500,459.00</w:t>
            </w:r>
          </w:p>
        </w:tc>
      </w:tr>
    </w:tbl>
    <w:p w14:paraId="74656117" w14:textId="77777777" w:rsidR="00E91FED" w:rsidRPr="00A42E04" w:rsidRDefault="00E91FED" w:rsidP="00A42E04">
      <w:pPr>
        <w:widowControl w:val="0"/>
        <w:autoSpaceDE w:val="0"/>
        <w:autoSpaceDN w:val="0"/>
        <w:spacing w:after="0"/>
        <w:ind w:right="51"/>
        <w:jc w:val="both"/>
        <w:rPr>
          <w:rFonts w:ascii="Calibri" w:eastAsia="Arial MT" w:hAnsi="Calibri" w:cs="Calibri"/>
          <w:sz w:val="20"/>
          <w:szCs w:val="20"/>
        </w:rPr>
      </w:pPr>
    </w:p>
    <w:p w14:paraId="09D8C3E0" w14:textId="77777777" w:rsidR="00FD58AA" w:rsidRDefault="00A42E04" w:rsidP="00E91FED">
      <w:pPr>
        <w:widowControl w:val="0"/>
        <w:autoSpaceDE w:val="0"/>
        <w:autoSpaceDN w:val="0"/>
        <w:spacing w:after="0" w:line="360" w:lineRule="auto"/>
        <w:jc w:val="both"/>
        <w:rPr>
          <w:rFonts w:ascii="Calibri" w:eastAsia="Arial MT" w:hAnsi="Calibri" w:cs="Calibri"/>
          <w:sz w:val="20"/>
          <w:szCs w:val="20"/>
        </w:rPr>
      </w:pPr>
      <w:r w:rsidRPr="00A42E04">
        <w:rPr>
          <w:rFonts w:ascii="Calibri" w:eastAsia="Arial MT" w:hAnsi="Calibri" w:cs="Calibri"/>
          <w:b/>
          <w:sz w:val="20"/>
          <w:szCs w:val="20"/>
        </w:rPr>
        <w:t>IV.III</w:t>
      </w:r>
      <w:r w:rsidRPr="00A42E04">
        <w:rPr>
          <w:rFonts w:ascii="Calibri" w:eastAsia="Arial MT" w:hAnsi="Calibri" w:cs="Calibri"/>
          <w:sz w:val="20"/>
          <w:szCs w:val="20"/>
        </w:rPr>
        <w:t>. Que, de acuerdo a la modificaciones que se proponen se observa un incremento a las</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partidas</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216</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del</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capítulo</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2000 y</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382 del</w:t>
      </w:r>
      <w:r w:rsidRPr="00A42E04">
        <w:rPr>
          <w:rFonts w:ascii="Calibri" w:eastAsia="Arial MT" w:hAnsi="Calibri" w:cs="Calibri"/>
          <w:spacing w:val="6"/>
          <w:sz w:val="20"/>
          <w:szCs w:val="20"/>
        </w:rPr>
        <w:t xml:space="preserve"> </w:t>
      </w:r>
      <w:r w:rsidRPr="00A42E04">
        <w:rPr>
          <w:rFonts w:ascii="Calibri" w:eastAsia="Arial MT" w:hAnsi="Calibri" w:cs="Calibri"/>
          <w:spacing w:val="-2"/>
          <w:sz w:val="20"/>
          <w:szCs w:val="20"/>
        </w:rPr>
        <w:t xml:space="preserve">capítulo </w:t>
      </w:r>
      <w:r w:rsidRPr="00A42E04">
        <w:rPr>
          <w:rFonts w:ascii="Calibri" w:eastAsia="Arial MT" w:hAnsi="Calibri" w:cs="Calibri"/>
          <w:sz w:val="20"/>
          <w:szCs w:val="20"/>
        </w:rPr>
        <w:t>3000, por</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la</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cantidad</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4"/>
          <w:sz w:val="20"/>
          <w:szCs w:val="20"/>
        </w:rPr>
        <w:t xml:space="preserve"> </w:t>
      </w:r>
      <w:r w:rsidRPr="00A42E04">
        <w:rPr>
          <w:rFonts w:ascii="Calibri" w:eastAsia="Arial MT" w:hAnsi="Calibri" w:cs="Calibri"/>
          <w:b/>
          <w:sz w:val="20"/>
          <w:szCs w:val="20"/>
        </w:rPr>
        <w:t>$3,073,500.00 Tres Millones setenta y tres mil quinientos pesos</w:t>
      </w:r>
      <w:r w:rsidRPr="00A42E04">
        <w:rPr>
          <w:rFonts w:ascii="Calibri" w:eastAsia="Arial MT" w:hAnsi="Calibri" w:cs="Calibri"/>
          <w:b/>
          <w:spacing w:val="-4"/>
          <w:sz w:val="20"/>
          <w:szCs w:val="20"/>
        </w:rPr>
        <w:t xml:space="preserve"> </w:t>
      </w:r>
      <w:r w:rsidRPr="00A42E04">
        <w:rPr>
          <w:rFonts w:ascii="Calibri" w:eastAsia="Arial MT" w:hAnsi="Calibri" w:cs="Calibri"/>
          <w:b/>
          <w:sz w:val="20"/>
          <w:szCs w:val="20"/>
        </w:rPr>
        <w:t>00/100</w:t>
      </w:r>
      <w:r w:rsidRPr="00A42E04">
        <w:rPr>
          <w:rFonts w:ascii="Calibri" w:eastAsia="Arial MT" w:hAnsi="Calibri" w:cs="Calibri"/>
          <w:b/>
          <w:spacing w:val="-9"/>
          <w:sz w:val="20"/>
          <w:szCs w:val="20"/>
        </w:rPr>
        <w:t xml:space="preserve"> M</w:t>
      </w:r>
      <w:r w:rsidRPr="00A42E04">
        <w:rPr>
          <w:rFonts w:ascii="Calibri" w:eastAsia="Arial MT" w:hAnsi="Calibri" w:cs="Calibri"/>
          <w:b/>
          <w:sz w:val="20"/>
          <w:szCs w:val="20"/>
        </w:rPr>
        <w:t>.N.)</w:t>
      </w:r>
      <w:r w:rsidRPr="00A42E04">
        <w:rPr>
          <w:rFonts w:ascii="Calibri" w:eastAsia="Arial MT" w:hAnsi="Calibri" w:cs="Calibri"/>
          <w:sz w:val="20"/>
          <w:szCs w:val="20"/>
        </w:rPr>
        <w:t>,</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así</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 xml:space="preserve">como las correspondientes reducciones en las partidas 215 y 294 del capítulo 2000, así como la partida 344 del capítulo 3000, por la misma cantidad de </w:t>
      </w:r>
      <w:r w:rsidRPr="00A42E04">
        <w:rPr>
          <w:rFonts w:ascii="Calibri" w:eastAsia="Arial MT" w:hAnsi="Calibri" w:cs="Calibri"/>
          <w:b/>
          <w:bCs/>
          <w:sz w:val="20"/>
          <w:szCs w:val="20"/>
        </w:rPr>
        <w:t>$</w:t>
      </w:r>
      <w:r w:rsidRPr="00A42E04">
        <w:rPr>
          <w:rFonts w:ascii="Calibri" w:eastAsia="Arial MT" w:hAnsi="Calibri" w:cs="Calibri"/>
          <w:b/>
          <w:sz w:val="20"/>
          <w:szCs w:val="20"/>
        </w:rPr>
        <w:t>3,073,500.00 (Tres millones setenta y tres mil quinientos pesos</w:t>
      </w:r>
      <w:r w:rsidRPr="00A42E04">
        <w:rPr>
          <w:rFonts w:ascii="Calibri" w:eastAsia="Arial MT" w:hAnsi="Calibri" w:cs="Calibri"/>
          <w:b/>
          <w:spacing w:val="-4"/>
          <w:sz w:val="20"/>
          <w:szCs w:val="20"/>
        </w:rPr>
        <w:t xml:space="preserve"> </w:t>
      </w:r>
      <w:r w:rsidRPr="00A42E04">
        <w:rPr>
          <w:rFonts w:ascii="Calibri" w:eastAsia="Arial MT" w:hAnsi="Calibri" w:cs="Calibri"/>
          <w:b/>
          <w:sz w:val="20"/>
          <w:szCs w:val="20"/>
        </w:rPr>
        <w:t>00/100</w:t>
      </w:r>
      <w:r w:rsidRPr="00A42E04">
        <w:rPr>
          <w:rFonts w:ascii="Calibri" w:eastAsia="Arial MT" w:hAnsi="Calibri" w:cs="Calibri"/>
          <w:b/>
          <w:spacing w:val="-9"/>
          <w:sz w:val="20"/>
          <w:szCs w:val="20"/>
        </w:rPr>
        <w:t xml:space="preserve"> M</w:t>
      </w:r>
      <w:r w:rsidRPr="00A42E04">
        <w:rPr>
          <w:rFonts w:ascii="Calibri" w:eastAsia="Arial MT" w:hAnsi="Calibri" w:cs="Calibri"/>
          <w:b/>
          <w:sz w:val="20"/>
          <w:szCs w:val="20"/>
        </w:rPr>
        <w:t>.N.)</w:t>
      </w:r>
      <w:r w:rsidRPr="00A42E04">
        <w:rPr>
          <w:rFonts w:ascii="Calibri" w:eastAsia="Arial MT" w:hAnsi="Calibri" w:cs="Calibri"/>
          <w:sz w:val="20"/>
          <w:szCs w:val="20"/>
        </w:rPr>
        <w:t>;</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resultando legalmente procedente la presente iniciativa de ordenamiento municipal, atendiendo en su totalidad a los principios regulados en la propia Constitución Política de los Estados Unidos Mexicanos en su artículo 134 que los recursos económicos de que dispongan la Federación, las entidades</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federativas,</w:t>
      </w:r>
      <w:r w:rsidRPr="00A42E04">
        <w:rPr>
          <w:rFonts w:ascii="Calibri" w:eastAsia="Arial MT" w:hAnsi="Calibri" w:cs="Calibri"/>
          <w:spacing w:val="-8"/>
          <w:sz w:val="20"/>
          <w:szCs w:val="20"/>
        </w:rPr>
        <w:t xml:space="preserve"> </w:t>
      </w:r>
      <w:r w:rsidRPr="00A42E04">
        <w:rPr>
          <w:rFonts w:ascii="Calibri" w:eastAsia="Arial MT" w:hAnsi="Calibri" w:cs="Calibri"/>
          <w:sz w:val="20"/>
          <w:szCs w:val="20"/>
        </w:rPr>
        <w:t>los</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municipios</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y</w:t>
      </w:r>
      <w:r w:rsidRPr="00A42E04">
        <w:rPr>
          <w:rFonts w:ascii="Calibri" w:eastAsia="Arial MT" w:hAnsi="Calibri" w:cs="Calibri"/>
          <w:spacing w:val="-7"/>
          <w:sz w:val="20"/>
          <w:szCs w:val="20"/>
        </w:rPr>
        <w:t xml:space="preserve"> </w:t>
      </w:r>
      <w:proofErr w:type="spellStart"/>
      <w:r w:rsidRPr="00A42E04">
        <w:rPr>
          <w:rFonts w:ascii="Calibri" w:eastAsia="Arial MT" w:hAnsi="Calibri" w:cs="Calibri"/>
          <w:sz w:val="20"/>
          <w:szCs w:val="20"/>
        </w:rPr>
        <w:t>la s</w:t>
      </w:r>
      <w:proofErr w:type="spellEnd"/>
      <w:r w:rsidRPr="00A42E04">
        <w:rPr>
          <w:rFonts w:ascii="Calibri" w:eastAsia="Arial MT" w:hAnsi="Calibri" w:cs="Calibri"/>
          <w:spacing w:val="-9"/>
          <w:sz w:val="20"/>
          <w:szCs w:val="20"/>
        </w:rPr>
        <w:t xml:space="preserve"> </w:t>
      </w:r>
      <w:r w:rsidRPr="00A42E04">
        <w:rPr>
          <w:rFonts w:ascii="Calibri" w:eastAsia="Arial MT" w:hAnsi="Calibri" w:cs="Calibri"/>
          <w:sz w:val="20"/>
          <w:szCs w:val="20"/>
        </w:rPr>
        <w:t>demarcaciones</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territoriales</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la Ciudad</w:t>
      </w:r>
      <w:r w:rsidRPr="00A42E04">
        <w:rPr>
          <w:rFonts w:ascii="Calibri" w:eastAsia="Arial MT" w:hAnsi="Calibri" w:cs="Calibri"/>
          <w:spacing w:val="-1"/>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México,</w:t>
      </w:r>
      <w:r w:rsidRPr="00A42E04">
        <w:rPr>
          <w:rFonts w:ascii="Calibri" w:eastAsia="Arial MT" w:hAnsi="Calibri" w:cs="Calibri"/>
          <w:spacing w:val="-1"/>
          <w:sz w:val="20"/>
          <w:szCs w:val="20"/>
        </w:rPr>
        <w:t xml:space="preserve"> </w:t>
      </w:r>
      <w:r w:rsidRPr="00A42E04">
        <w:rPr>
          <w:rFonts w:ascii="Calibri" w:eastAsia="Arial MT" w:hAnsi="Calibri" w:cs="Calibri"/>
          <w:sz w:val="20"/>
          <w:szCs w:val="20"/>
        </w:rPr>
        <w:t>se administrarán con eficiencia, eficacia, economía, transparencia y honradez para satisfacer los objetivos</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a</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los</w:t>
      </w:r>
      <w:r w:rsidRPr="00A42E04">
        <w:rPr>
          <w:rFonts w:ascii="Calibri" w:eastAsia="Arial MT" w:hAnsi="Calibri" w:cs="Calibri"/>
          <w:spacing w:val="-8"/>
          <w:sz w:val="20"/>
          <w:szCs w:val="20"/>
        </w:rPr>
        <w:t xml:space="preserve"> </w:t>
      </w:r>
      <w:r w:rsidRPr="00A42E04">
        <w:rPr>
          <w:rFonts w:ascii="Calibri" w:eastAsia="Arial MT" w:hAnsi="Calibri" w:cs="Calibri"/>
          <w:sz w:val="20"/>
          <w:szCs w:val="20"/>
        </w:rPr>
        <w:t>que</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estén</w:t>
      </w:r>
      <w:r w:rsidRPr="00A42E04">
        <w:rPr>
          <w:rFonts w:ascii="Calibri" w:eastAsia="Arial MT" w:hAnsi="Calibri" w:cs="Calibri"/>
          <w:spacing w:val="-11"/>
          <w:sz w:val="20"/>
          <w:szCs w:val="20"/>
        </w:rPr>
        <w:t xml:space="preserve"> </w:t>
      </w:r>
      <w:r w:rsidRPr="00A42E04">
        <w:rPr>
          <w:rFonts w:ascii="Calibri" w:eastAsia="Arial MT" w:hAnsi="Calibri" w:cs="Calibri"/>
          <w:sz w:val="20"/>
          <w:szCs w:val="20"/>
        </w:rPr>
        <w:t>destinados,</w:t>
      </w:r>
      <w:r w:rsidRPr="00A42E04">
        <w:rPr>
          <w:rFonts w:ascii="Calibri" w:eastAsia="Arial MT" w:hAnsi="Calibri" w:cs="Calibri"/>
          <w:spacing w:val="-9"/>
          <w:sz w:val="20"/>
          <w:szCs w:val="20"/>
        </w:rPr>
        <w:t xml:space="preserve"> </w:t>
      </w:r>
      <w:r w:rsidRPr="00A42E04">
        <w:rPr>
          <w:rFonts w:ascii="Calibri" w:eastAsia="Arial MT" w:hAnsi="Calibri" w:cs="Calibri"/>
          <w:sz w:val="20"/>
          <w:szCs w:val="20"/>
        </w:rPr>
        <w:t>cuidando</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siempre</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el</w:t>
      </w:r>
      <w:r w:rsidRPr="00A42E04">
        <w:rPr>
          <w:rFonts w:ascii="Calibri" w:eastAsia="Arial MT" w:hAnsi="Calibri" w:cs="Calibri"/>
          <w:spacing w:val="-9"/>
          <w:sz w:val="20"/>
          <w:szCs w:val="20"/>
        </w:rPr>
        <w:t xml:space="preserve"> </w:t>
      </w:r>
      <w:r w:rsidRPr="00A42E04">
        <w:rPr>
          <w:rFonts w:ascii="Calibri" w:eastAsia="Arial MT" w:hAnsi="Calibri" w:cs="Calibri"/>
          <w:sz w:val="20"/>
          <w:szCs w:val="20"/>
        </w:rPr>
        <w:t>que</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no</w:t>
      </w:r>
      <w:r w:rsidRPr="00A42E04">
        <w:rPr>
          <w:rFonts w:ascii="Calibri" w:eastAsia="Arial MT" w:hAnsi="Calibri" w:cs="Calibri"/>
          <w:spacing w:val="-11"/>
          <w:sz w:val="20"/>
          <w:szCs w:val="20"/>
        </w:rPr>
        <w:t xml:space="preserve"> </w:t>
      </w:r>
      <w:r w:rsidRPr="00A42E04">
        <w:rPr>
          <w:rFonts w:ascii="Calibri" w:eastAsia="Arial MT" w:hAnsi="Calibri" w:cs="Calibri"/>
          <w:sz w:val="20"/>
          <w:szCs w:val="20"/>
        </w:rPr>
        <w:t>se</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afecta</w:t>
      </w:r>
      <w:r w:rsidRPr="00A42E04">
        <w:rPr>
          <w:rFonts w:ascii="Calibri" w:eastAsia="Arial MT" w:hAnsi="Calibri" w:cs="Calibri"/>
          <w:spacing w:val="-13"/>
          <w:sz w:val="20"/>
          <w:szCs w:val="20"/>
        </w:rPr>
        <w:t xml:space="preserve"> </w:t>
      </w:r>
      <w:r w:rsidRPr="00A42E04">
        <w:rPr>
          <w:rFonts w:ascii="Calibri" w:eastAsia="Arial MT" w:hAnsi="Calibri" w:cs="Calibri"/>
          <w:sz w:val="20"/>
          <w:szCs w:val="20"/>
        </w:rPr>
        <w:t>el</w:t>
      </w:r>
      <w:r w:rsidRPr="00A42E04">
        <w:rPr>
          <w:rFonts w:ascii="Calibri" w:eastAsia="Arial MT" w:hAnsi="Calibri" w:cs="Calibri"/>
          <w:spacing w:val="-9"/>
          <w:sz w:val="20"/>
          <w:szCs w:val="20"/>
        </w:rPr>
        <w:t xml:space="preserve"> </w:t>
      </w:r>
      <w:r w:rsidRPr="00A42E04">
        <w:rPr>
          <w:rFonts w:ascii="Calibri" w:eastAsia="Arial MT" w:hAnsi="Calibri" w:cs="Calibri"/>
          <w:b/>
          <w:sz w:val="20"/>
          <w:szCs w:val="20"/>
        </w:rPr>
        <w:t>balance</w:t>
      </w:r>
      <w:r w:rsidRPr="00A42E04">
        <w:rPr>
          <w:rFonts w:ascii="Calibri" w:eastAsia="Arial MT" w:hAnsi="Calibri" w:cs="Calibri"/>
          <w:b/>
          <w:spacing w:val="-11"/>
          <w:sz w:val="20"/>
          <w:szCs w:val="20"/>
        </w:rPr>
        <w:t xml:space="preserve"> </w:t>
      </w:r>
      <w:r w:rsidRPr="00A42E04">
        <w:rPr>
          <w:rFonts w:ascii="Calibri" w:eastAsia="Arial MT" w:hAnsi="Calibri" w:cs="Calibri"/>
          <w:b/>
          <w:sz w:val="20"/>
          <w:szCs w:val="20"/>
        </w:rPr>
        <w:t>financiero.</w:t>
      </w:r>
      <w:r w:rsidR="00E91FED">
        <w:rPr>
          <w:rFonts w:ascii="Calibri" w:eastAsia="Arial MT" w:hAnsi="Calibri" w:cs="Calibri"/>
          <w:b/>
          <w:sz w:val="20"/>
          <w:szCs w:val="20"/>
        </w:rPr>
        <w:t xml:space="preserve"> </w:t>
      </w:r>
      <w:r w:rsidRPr="00A42E04">
        <w:rPr>
          <w:rFonts w:ascii="Calibri" w:eastAsia="Arial MT" w:hAnsi="Calibri" w:cs="Calibri"/>
          <w:sz w:val="20"/>
          <w:szCs w:val="20"/>
        </w:rPr>
        <w:t>Por lo anteriormente expuesto, resulta legalmente procedente las modificaciones propuestas</w:t>
      </w:r>
      <w:r w:rsidRPr="00A42E04">
        <w:rPr>
          <w:rFonts w:ascii="Calibri" w:eastAsia="Arial MT" w:hAnsi="Calibri" w:cs="Calibri"/>
          <w:spacing w:val="-16"/>
          <w:sz w:val="20"/>
          <w:szCs w:val="20"/>
        </w:rPr>
        <w:t xml:space="preserve"> </w:t>
      </w:r>
      <w:r w:rsidRPr="00A42E04">
        <w:rPr>
          <w:rFonts w:ascii="Calibri" w:eastAsia="Arial MT" w:hAnsi="Calibri" w:cs="Calibri"/>
          <w:sz w:val="20"/>
          <w:szCs w:val="20"/>
        </w:rPr>
        <w:t>al</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presupuesto</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16"/>
          <w:sz w:val="20"/>
          <w:szCs w:val="20"/>
        </w:rPr>
        <w:t xml:space="preserve"> </w:t>
      </w:r>
      <w:r w:rsidRPr="00A42E04">
        <w:rPr>
          <w:rFonts w:ascii="Calibri" w:eastAsia="Arial MT" w:hAnsi="Calibri" w:cs="Calibri"/>
          <w:sz w:val="20"/>
          <w:szCs w:val="20"/>
        </w:rPr>
        <w:t>egresos</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para</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el</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ejercicio</w:t>
      </w:r>
      <w:r w:rsidRPr="00A42E04">
        <w:rPr>
          <w:rFonts w:ascii="Calibri" w:eastAsia="Arial MT" w:hAnsi="Calibri" w:cs="Calibri"/>
          <w:spacing w:val="-16"/>
          <w:sz w:val="20"/>
          <w:szCs w:val="20"/>
        </w:rPr>
        <w:t xml:space="preserve"> </w:t>
      </w:r>
      <w:r w:rsidRPr="00A42E04">
        <w:rPr>
          <w:rFonts w:ascii="Calibri" w:eastAsia="Arial MT" w:hAnsi="Calibri" w:cs="Calibri"/>
          <w:sz w:val="20"/>
          <w:szCs w:val="20"/>
        </w:rPr>
        <w:t>fiscal</w:t>
      </w:r>
      <w:r w:rsidRPr="00A42E04">
        <w:rPr>
          <w:rFonts w:ascii="Calibri" w:eastAsia="Arial MT" w:hAnsi="Calibri" w:cs="Calibri"/>
          <w:spacing w:val="-14"/>
          <w:sz w:val="20"/>
          <w:szCs w:val="20"/>
        </w:rPr>
        <w:t xml:space="preserve"> </w:t>
      </w:r>
      <w:r w:rsidRPr="00A42E04">
        <w:rPr>
          <w:rFonts w:ascii="Calibri" w:eastAsia="Arial MT" w:hAnsi="Calibri" w:cs="Calibri"/>
          <w:sz w:val="20"/>
          <w:szCs w:val="20"/>
        </w:rPr>
        <w:lastRenderedPageBreak/>
        <w:t>2026,</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por</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las</w:t>
      </w:r>
      <w:r w:rsidRPr="00A42E04">
        <w:rPr>
          <w:rFonts w:ascii="Calibri" w:eastAsia="Arial MT" w:hAnsi="Calibri" w:cs="Calibri"/>
          <w:spacing w:val="-16"/>
          <w:sz w:val="20"/>
          <w:szCs w:val="20"/>
        </w:rPr>
        <w:t xml:space="preserve"> </w:t>
      </w:r>
      <w:r w:rsidRPr="00A42E04">
        <w:rPr>
          <w:rFonts w:ascii="Calibri" w:eastAsia="Arial MT" w:hAnsi="Calibri" w:cs="Calibri"/>
          <w:sz w:val="20"/>
          <w:szCs w:val="20"/>
        </w:rPr>
        <w:t>razones</w:t>
      </w:r>
      <w:r w:rsidRPr="00A42E04">
        <w:rPr>
          <w:rFonts w:ascii="Calibri" w:eastAsia="Arial MT" w:hAnsi="Calibri" w:cs="Calibri"/>
          <w:spacing w:val="-13"/>
          <w:sz w:val="20"/>
          <w:szCs w:val="20"/>
        </w:rPr>
        <w:t xml:space="preserve"> </w:t>
      </w:r>
      <w:r w:rsidRPr="00A42E04">
        <w:rPr>
          <w:rFonts w:ascii="Calibri" w:eastAsia="Arial MT" w:hAnsi="Calibri" w:cs="Calibri"/>
          <w:sz w:val="20"/>
          <w:szCs w:val="20"/>
        </w:rPr>
        <w:t>y</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 xml:space="preserve">consideración expuestas en el cuerpo del presente documento, en atención al artículo 125 párrafo tercero del Reglamento del Gobierno Municipal de Puerto Vallarta, Jalisco y soportado mediante el correspondiente dictamen técnico emitido por el Mtro. Hugo Alberto Robles Cibrián, Tesorero </w:t>
      </w:r>
      <w:r w:rsidRPr="00A42E04">
        <w:rPr>
          <w:rFonts w:ascii="Calibri" w:eastAsia="Arial MT" w:hAnsi="Calibri" w:cs="Calibri"/>
          <w:spacing w:val="-2"/>
          <w:sz w:val="20"/>
          <w:szCs w:val="20"/>
        </w:rPr>
        <w:t>Municipal.</w:t>
      </w:r>
      <w:r w:rsidR="00E91FED">
        <w:rPr>
          <w:rFonts w:ascii="Calibri" w:eastAsia="Arial MT" w:hAnsi="Calibri" w:cs="Calibri"/>
          <w:spacing w:val="-2"/>
          <w:sz w:val="20"/>
          <w:szCs w:val="20"/>
        </w:rPr>
        <w:t xml:space="preserve"> </w:t>
      </w:r>
      <w:r w:rsidRPr="00A42E04">
        <w:rPr>
          <w:rFonts w:ascii="Calibri" w:eastAsia="Arial MT" w:hAnsi="Calibri" w:cs="Calibri"/>
          <w:sz w:val="20"/>
          <w:szCs w:val="20"/>
        </w:rPr>
        <w:t>Por último, en virtud del estado que guardan las vialidades y que el servicio requiere una continuidad, se observa que el presente es de interés inminente, por lo tanto, se solicita que se dispense el trámite o procedimiento que regulan los artículos 126 y 129 del Reglamento del Gobierno Municipal de Puerto Vallarta, Jalisco.</w:t>
      </w:r>
      <w:r w:rsidR="00E91FED">
        <w:rPr>
          <w:rFonts w:ascii="Calibri" w:eastAsia="Arial MT" w:hAnsi="Calibri" w:cs="Calibri"/>
          <w:sz w:val="20"/>
          <w:szCs w:val="20"/>
        </w:rPr>
        <w:t xml:space="preserve"> </w:t>
      </w:r>
      <w:r w:rsidRPr="00A42E04">
        <w:rPr>
          <w:rFonts w:ascii="Calibri" w:eastAsia="Arial MT" w:hAnsi="Calibri" w:cs="Calibri"/>
          <w:sz w:val="20"/>
          <w:szCs w:val="20"/>
        </w:rPr>
        <w:t>Continuando con el presente, reitero el</w:t>
      </w:r>
      <w:r w:rsidRPr="00A42E04">
        <w:rPr>
          <w:rFonts w:ascii="Calibri" w:eastAsia="Arial MT" w:hAnsi="Calibri" w:cs="Calibri"/>
          <w:spacing w:val="-1"/>
          <w:sz w:val="20"/>
          <w:szCs w:val="20"/>
        </w:rPr>
        <w:t xml:space="preserve"> </w:t>
      </w:r>
      <w:r w:rsidRPr="00A42E04">
        <w:rPr>
          <w:rFonts w:ascii="Calibri" w:eastAsia="Arial MT" w:hAnsi="Calibri" w:cs="Calibri"/>
          <w:sz w:val="20"/>
          <w:szCs w:val="20"/>
        </w:rPr>
        <w:t xml:space="preserve">marco legal que sustenta la presente, a través del </w:t>
      </w:r>
      <w:r w:rsidRPr="00A42E04">
        <w:rPr>
          <w:rFonts w:ascii="Calibri" w:eastAsia="Arial MT" w:hAnsi="Calibri" w:cs="Calibri"/>
          <w:spacing w:val="-2"/>
          <w:sz w:val="20"/>
          <w:szCs w:val="20"/>
        </w:rPr>
        <w:t>siguiente:</w:t>
      </w:r>
      <w:r w:rsidR="00E91FED">
        <w:rPr>
          <w:rFonts w:ascii="Calibri" w:eastAsia="Arial MT" w:hAnsi="Calibri" w:cs="Calibri"/>
          <w:spacing w:val="-2"/>
          <w:sz w:val="20"/>
          <w:szCs w:val="20"/>
        </w:rPr>
        <w:t xml:space="preserve"> </w:t>
      </w:r>
      <w:r w:rsidRPr="00A42E04">
        <w:rPr>
          <w:rFonts w:ascii="Calibri" w:eastAsia="Arial MT" w:hAnsi="Calibri" w:cs="Calibri"/>
          <w:b/>
          <w:sz w:val="20"/>
          <w:szCs w:val="20"/>
        </w:rPr>
        <w:t>V.-</w:t>
      </w:r>
      <w:r w:rsidRPr="00A42E04">
        <w:rPr>
          <w:rFonts w:ascii="Calibri" w:eastAsia="Arial MT" w:hAnsi="Calibri" w:cs="Calibri"/>
          <w:b/>
          <w:spacing w:val="-3"/>
          <w:sz w:val="20"/>
          <w:szCs w:val="20"/>
        </w:rPr>
        <w:t xml:space="preserve"> </w:t>
      </w:r>
      <w:r w:rsidRPr="00A42E04">
        <w:rPr>
          <w:rFonts w:ascii="Calibri" w:eastAsia="Arial MT" w:hAnsi="Calibri" w:cs="Calibri"/>
          <w:b/>
          <w:sz w:val="20"/>
          <w:szCs w:val="20"/>
        </w:rPr>
        <w:t>MARCO</w:t>
      </w:r>
      <w:r w:rsidRPr="00A42E04">
        <w:rPr>
          <w:rFonts w:ascii="Calibri" w:eastAsia="Arial MT" w:hAnsi="Calibri" w:cs="Calibri"/>
          <w:b/>
          <w:spacing w:val="58"/>
          <w:sz w:val="20"/>
          <w:szCs w:val="20"/>
        </w:rPr>
        <w:t xml:space="preserve"> </w:t>
      </w:r>
      <w:r w:rsidRPr="00A42E04">
        <w:rPr>
          <w:rFonts w:ascii="Calibri" w:eastAsia="Arial MT" w:hAnsi="Calibri" w:cs="Calibri"/>
          <w:b/>
          <w:spacing w:val="-2"/>
          <w:sz w:val="20"/>
          <w:szCs w:val="20"/>
        </w:rPr>
        <w:t>NORMATIVO</w:t>
      </w:r>
      <w:r w:rsidR="00E91FED">
        <w:rPr>
          <w:rFonts w:ascii="Calibri" w:eastAsia="Arial MT" w:hAnsi="Calibri" w:cs="Calibri"/>
          <w:b/>
          <w:spacing w:val="-2"/>
          <w:sz w:val="20"/>
          <w:szCs w:val="20"/>
        </w:rPr>
        <w:t xml:space="preserve">. </w:t>
      </w:r>
      <w:r w:rsidRPr="00A42E04">
        <w:rPr>
          <w:rFonts w:ascii="Calibri" w:eastAsia="Arial MT" w:hAnsi="Calibri" w:cs="Calibri"/>
          <w:b/>
          <w:sz w:val="20"/>
          <w:szCs w:val="20"/>
        </w:rPr>
        <w:t xml:space="preserve">V.I.- </w:t>
      </w:r>
      <w:r w:rsidRPr="00A42E04">
        <w:rPr>
          <w:rFonts w:ascii="Calibri" w:eastAsia="Arial MT" w:hAnsi="Calibri" w:cs="Calibri"/>
          <w:sz w:val="20"/>
          <w:szCs w:val="20"/>
        </w:rPr>
        <w:t>Que, de conformidad a lo establecido por los artículos 41 fracción I de la Ley del Gobierno y la Administración Pública Municipal del Estado de Jalisco, y 124 del Reglamento del Gobierno Municipal de Puerto Vallarta, Jalisco, dispone que: “Tienen facultad para presentar iniciativas de ordenamientos municipales: I.- El Presidente Municipal;</w:t>
      </w:r>
      <w:r w:rsidR="00E91FED">
        <w:rPr>
          <w:rFonts w:ascii="Calibri" w:eastAsia="Arial MT" w:hAnsi="Calibri" w:cs="Calibri"/>
          <w:sz w:val="20"/>
          <w:szCs w:val="20"/>
        </w:rPr>
        <w:t xml:space="preserve"> </w:t>
      </w:r>
      <w:r w:rsidRPr="00A42E04">
        <w:rPr>
          <w:rFonts w:ascii="Calibri" w:eastAsia="Arial MT" w:hAnsi="Calibri" w:cs="Calibri"/>
          <w:b/>
          <w:sz w:val="20"/>
          <w:szCs w:val="20"/>
        </w:rPr>
        <w:t xml:space="preserve">V.II.- </w:t>
      </w:r>
      <w:r w:rsidRPr="00A42E04">
        <w:rPr>
          <w:rFonts w:ascii="Calibri" w:eastAsia="Arial MT" w:hAnsi="Calibri" w:cs="Calibri"/>
          <w:sz w:val="20"/>
          <w:szCs w:val="20"/>
        </w:rPr>
        <w:t xml:space="preserve">Que, en el caso que nos ocupa, los artículos 115 de la Constitución Política de los Estados Unidos Mexicanos, 77 de la Constitución Política del Estado de Jalisco, y el artículo 37 fracción II de la Ley del Gobierno y la Administración Pública del Municipio de Puerto Vallarta, Jalisco, establecen que: </w:t>
      </w:r>
      <w:r w:rsidRPr="00A42E04">
        <w:rPr>
          <w:rFonts w:ascii="Calibri" w:eastAsia="Arial MT" w:hAnsi="Calibri" w:cs="Calibri"/>
          <w:i/>
          <w:sz w:val="20"/>
          <w:szCs w:val="20"/>
        </w:rPr>
        <w:t xml:space="preserve">“Son obligaciones de los Ayuntamientos: </w:t>
      </w:r>
      <w:r w:rsidRPr="00A42E04">
        <w:rPr>
          <w:rFonts w:ascii="Calibri" w:eastAsia="Arial MT" w:hAnsi="Calibri" w:cs="Calibri"/>
          <w:b/>
          <w:i/>
          <w:sz w:val="20"/>
          <w:szCs w:val="20"/>
        </w:rPr>
        <w:t>aprobar y aplicar su presupuesto de egresos;</w:t>
      </w:r>
      <w:r w:rsidR="00E91FED">
        <w:rPr>
          <w:rFonts w:ascii="Calibri" w:eastAsia="Arial MT" w:hAnsi="Calibri" w:cs="Calibri"/>
          <w:b/>
          <w:i/>
          <w:sz w:val="20"/>
          <w:szCs w:val="20"/>
        </w:rPr>
        <w:t xml:space="preserve"> </w:t>
      </w:r>
      <w:r w:rsidRPr="00A42E04">
        <w:rPr>
          <w:rFonts w:ascii="Calibri" w:eastAsia="Arial MT" w:hAnsi="Calibri" w:cs="Calibri"/>
          <w:b/>
          <w:sz w:val="20"/>
          <w:szCs w:val="20"/>
        </w:rPr>
        <w:t xml:space="preserve">V.III.- </w:t>
      </w:r>
      <w:r w:rsidRPr="00A42E04">
        <w:rPr>
          <w:rFonts w:ascii="Calibri" w:eastAsia="Arial MT" w:hAnsi="Calibri" w:cs="Calibri"/>
          <w:sz w:val="20"/>
          <w:szCs w:val="20"/>
        </w:rPr>
        <w:t>Que, también son aplicables a la presente el artículo 221 de la Ley de Hacienda Municipal del Estado de Jalisco; y</w:t>
      </w:r>
      <w:r w:rsidR="00E91FED">
        <w:rPr>
          <w:rFonts w:ascii="Calibri" w:eastAsia="Arial MT" w:hAnsi="Calibri" w:cs="Calibri"/>
          <w:sz w:val="20"/>
          <w:szCs w:val="20"/>
        </w:rPr>
        <w:t xml:space="preserve"> </w:t>
      </w:r>
      <w:r w:rsidRPr="00A42E04">
        <w:rPr>
          <w:rFonts w:ascii="Calibri" w:eastAsia="Arial MT" w:hAnsi="Calibri" w:cs="Calibri"/>
          <w:b/>
          <w:sz w:val="20"/>
          <w:szCs w:val="20"/>
        </w:rPr>
        <w:t xml:space="preserve">V.IV.- </w:t>
      </w:r>
      <w:r w:rsidRPr="00A42E04">
        <w:rPr>
          <w:rFonts w:ascii="Calibri" w:eastAsia="Arial MT" w:hAnsi="Calibri" w:cs="Calibri"/>
          <w:sz w:val="20"/>
          <w:szCs w:val="20"/>
        </w:rPr>
        <w:t>Que, lo referente al ordenamiento municipal es el artículo 53 fracción VII del Reglamento del Gobierno Municipal de Puerto Vallarta, Jalisco.</w:t>
      </w:r>
      <w:r w:rsidR="00E91FED">
        <w:rPr>
          <w:rFonts w:ascii="Calibri" w:eastAsia="Arial MT" w:hAnsi="Calibri" w:cs="Calibri"/>
          <w:sz w:val="20"/>
          <w:szCs w:val="20"/>
        </w:rPr>
        <w:t xml:space="preserve"> </w:t>
      </w:r>
      <w:r w:rsidRPr="00A42E04">
        <w:rPr>
          <w:rFonts w:ascii="Calibri" w:eastAsia="Arial MT" w:hAnsi="Calibri" w:cs="Calibri"/>
          <w:sz w:val="20"/>
          <w:szCs w:val="20"/>
        </w:rPr>
        <w:t>Una vez expuesto y fundado lo anterior, me permito presentar para su aprobación o negación los siguientes:</w:t>
      </w:r>
      <w:r w:rsidR="00E91FED">
        <w:rPr>
          <w:rFonts w:ascii="Calibri" w:eastAsia="Arial MT" w:hAnsi="Calibri" w:cs="Calibri"/>
          <w:sz w:val="20"/>
          <w:szCs w:val="20"/>
        </w:rPr>
        <w:t xml:space="preserve"> </w:t>
      </w:r>
      <w:r w:rsidRPr="00A42E04">
        <w:rPr>
          <w:rFonts w:ascii="Calibri" w:eastAsia="Arial MT" w:hAnsi="Calibri" w:cs="Calibri"/>
          <w:b/>
          <w:sz w:val="20"/>
          <w:szCs w:val="20"/>
        </w:rPr>
        <w:t>Punto de Acuerdo:</w:t>
      </w:r>
      <w:r w:rsidR="00E91FED">
        <w:rPr>
          <w:rFonts w:ascii="Calibri" w:eastAsia="Arial MT" w:hAnsi="Calibri" w:cs="Calibri"/>
          <w:b/>
          <w:sz w:val="20"/>
          <w:szCs w:val="20"/>
        </w:rPr>
        <w:t xml:space="preserve"> </w:t>
      </w:r>
      <w:r w:rsidRPr="00A42E04">
        <w:rPr>
          <w:rFonts w:ascii="Calibri" w:eastAsia="Arial MT" w:hAnsi="Calibri" w:cs="Calibri"/>
          <w:b/>
          <w:sz w:val="20"/>
          <w:szCs w:val="20"/>
        </w:rPr>
        <w:t xml:space="preserve">PRIMERO. - </w:t>
      </w:r>
      <w:r w:rsidRPr="00A42E04">
        <w:rPr>
          <w:rFonts w:ascii="Calibri" w:eastAsia="Arial MT" w:hAnsi="Calibri" w:cs="Calibri"/>
          <w:sz w:val="20"/>
          <w:szCs w:val="20"/>
        </w:rPr>
        <w:t>El Ayuntamiento Constitucional del Municipio de Puerto Vallarta, Jalisco, autoriza la dispensa</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del</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trámite</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y/o</w:t>
      </w:r>
      <w:r w:rsidRPr="00A42E04">
        <w:rPr>
          <w:rFonts w:ascii="Calibri" w:eastAsia="Arial MT" w:hAnsi="Calibri" w:cs="Calibri"/>
          <w:spacing w:val="-9"/>
          <w:sz w:val="20"/>
          <w:szCs w:val="20"/>
        </w:rPr>
        <w:t xml:space="preserve"> </w:t>
      </w:r>
      <w:r w:rsidRPr="00A42E04">
        <w:rPr>
          <w:rFonts w:ascii="Calibri" w:eastAsia="Arial MT" w:hAnsi="Calibri" w:cs="Calibri"/>
          <w:sz w:val="20"/>
          <w:szCs w:val="20"/>
        </w:rPr>
        <w:t>procedimiento</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establecido</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por</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los</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artículos</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126</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y</w:t>
      </w:r>
      <w:r w:rsidRPr="00A42E04">
        <w:rPr>
          <w:rFonts w:ascii="Calibri" w:eastAsia="Arial MT" w:hAnsi="Calibri" w:cs="Calibri"/>
          <w:spacing w:val="-8"/>
          <w:sz w:val="20"/>
          <w:szCs w:val="20"/>
        </w:rPr>
        <w:t xml:space="preserve"> </w:t>
      </w:r>
      <w:r w:rsidRPr="00A42E04">
        <w:rPr>
          <w:rFonts w:ascii="Calibri" w:eastAsia="Arial MT" w:hAnsi="Calibri" w:cs="Calibri"/>
          <w:sz w:val="20"/>
          <w:szCs w:val="20"/>
        </w:rPr>
        <w:t>129</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del</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Reglamento</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del Gobierno Municipal de Puerto Vallarta, Jalisco.</w:t>
      </w:r>
      <w:r w:rsidR="00E91FED">
        <w:rPr>
          <w:rFonts w:ascii="Calibri" w:eastAsia="Arial MT" w:hAnsi="Calibri" w:cs="Calibri"/>
          <w:sz w:val="20"/>
          <w:szCs w:val="20"/>
        </w:rPr>
        <w:t xml:space="preserve"> </w:t>
      </w:r>
      <w:r w:rsidRPr="00A42E04">
        <w:rPr>
          <w:rFonts w:ascii="Calibri" w:eastAsia="Arial MT" w:hAnsi="Calibri" w:cs="Calibri"/>
          <w:b/>
          <w:sz w:val="20"/>
          <w:szCs w:val="20"/>
        </w:rPr>
        <w:t xml:space="preserve">SEGUNDO. - </w:t>
      </w:r>
      <w:r w:rsidRPr="00A42E04">
        <w:rPr>
          <w:rFonts w:ascii="Calibri" w:eastAsia="Arial MT" w:hAnsi="Calibri" w:cs="Calibri"/>
          <w:sz w:val="20"/>
          <w:szCs w:val="20"/>
        </w:rPr>
        <w:t>El Ayuntamiento Constitucional del Municipio de Puerto Vallarta, Jalisco, con fundamento a lo establecido por el artículo 125 párrafo tercero del Reglamento de Gobierno Municipal de Puerto Vallarta, Jalisco, aprueba las modificaciones, reformas, ampliaciones y reducciones</w:t>
      </w:r>
      <w:r w:rsidRPr="00A42E04">
        <w:rPr>
          <w:rFonts w:ascii="Calibri" w:eastAsia="Arial MT" w:hAnsi="Calibri" w:cs="Calibri"/>
          <w:spacing w:val="-1"/>
          <w:sz w:val="20"/>
          <w:szCs w:val="20"/>
        </w:rPr>
        <w:t xml:space="preserve"> </w:t>
      </w:r>
      <w:r w:rsidRPr="00A42E04">
        <w:rPr>
          <w:rFonts w:ascii="Calibri" w:eastAsia="Arial MT" w:hAnsi="Calibri" w:cs="Calibri"/>
          <w:sz w:val="20"/>
          <w:szCs w:val="20"/>
        </w:rPr>
        <w:t>a</w:t>
      </w:r>
      <w:r w:rsidRPr="00A42E04">
        <w:rPr>
          <w:rFonts w:ascii="Calibri" w:eastAsia="Arial MT" w:hAnsi="Calibri" w:cs="Calibri"/>
          <w:spacing w:val="-1"/>
          <w:sz w:val="20"/>
          <w:szCs w:val="20"/>
        </w:rPr>
        <w:t xml:space="preserve"> </w:t>
      </w:r>
      <w:r w:rsidRPr="00A42E04">
        <w:rPr>
          <w:rFonts w:ascii="Calibri" w:eastAsia="Arial MT" w:hAnsi="Calibri" w:cs="Calibri"/>
          <w:sz w:val="20"/>
          <w:szCs w:val="20"/>
        </w:rPr>
        <w:t>las</w:t>
      </w:r>
      <w:r w:rsidRPr="00A42E04">
        <w:rPr>
          <w:rFonts w:ascii="Calibri" w:eastAsia="Arial MT" w:hAnsi="Calibri" w:cs="Calibri"/>
          <w:spacing w:val="2"/>
          <w:sz w:val="20"/>
          <w:szCs w:val="20"/>
        </w:rPr>
        <w:t xml:space="preserve"> </w:t>
      </w:r>
      <w:r w:rsidRPr="00A42E04">
        <w:rPr>
          <w:rFonts w:ascii="Calibri" w:eastAsia="Arial MT" w:hAnsi="Calibri" w:cs="Calibri"/>
          <w:sz w:val="20"/>
          <w:szCs w:val="20"/>
        </w:rPr>
        <w:t>partidas,</w:t>
      </w:r>
      <w:r w:rsidRPr="00A42E04">
        <w:rPr>
          <w:rFonts w:ascii="Calibri" w:eastAsia="Arial MT" w:hAnsi="Calibri" w:cs="Calibri"/>
          <w:spacing w:val="4"/>
          <w:sz w:val="20"/>
          <w:szCs w:val="20"/>
        </w:rPr>
        <w:t xml:space="preserve"> 215, 216, 294</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del</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capítulo</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2000 y 344, 382 del</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capítulo</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3000</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para quedar de la siguiente manera:</w:t>
      </w:r>
      <w:r w:rsidR="00E91FED">
        <w:rPr>
          <w:rFonts w:ascii="Calibri" w:eastAsia="Arial MT" w:hAnsi="Calibri" w:cs="Calibri"/>
          <w:sz w:val="20"/>
          <w:szCs w:val="20"/>
        </w:rPr>
        <w:t xml:space="preserve"> </w:t>
      </w:r>
    </w:p>
    <w:p w14:paraId="11B51D54" w14:textId="5BDF2BBC" w:rsidR="00A42E04" w:rsidRPr="00A42E04" w:rsidRDefault="00E91FED" w:rsidP="00FD58AA">
      <w:pPr>
        <w:widowControl w:val="0"/>
        <w:autoSpaceDE w:val="0"/>
        <w:autoSpaceDN w:val="0"/>
        <w:spacing w:after="0" w:line="360" w:lineRule="auto"/>
        <w:jc w:val="center"/>
        <w:rPr>
          <w:rFonts w:ascii="Calibri" w:eastAsia="Arial" w:hAnsi="Calibri" w:cs="Calibri"/>
          <w:b/>
          <w:sz w:val="20"/>
          <w:szCs w:val="20"/>
        </w:rPr>
      </w:pPr>
      <w:r>
        <w:rPr>
          <w:rFonts w:ascii="Calibri" w:eastAsia="Arial" w:hAnsi="Calibri" w:cs="Calibri"/>
          <w:b/>
          <w:bCs/>
          <w:sz w:val="20"/>
          <w:szCs w:val="20"/>
        </w:rPr>
        <w:t xml:space="preserve">CAPITULO 2000. </w:t>
      </w:r>
      <w:r w:rsidR="00A42E04" w:rsidRPr="00A42E04">
        <w:rPr>
          <w:rFonts w:ascii="Calibri" w:eastAsia="Arial" w:hAnsi="Calibri" w:cs="Calibri"/>
          <w:b/>
          <w:sz w:val="20"/>
          <w:szCs w:val="20"/>
        </w:rPr>
        <w:t>MATERIALES Y SUMINISTROS</w:t>
      </w:r>
    </w:p>
    <w:p w14:paraId="6C32E1AD" w14:textId="77777777" w:rsidR="00A42E04" w:rsidRPr="00A42E04" w:rsidRDefault="00A42E04" w:rsidP="00A42E04">
      <w:pPr>
        <w:widowControl w:val="0"/>
        <w:autoSpaceDE w:val="0"/>
        <w:autoSpaceDN w:val="0"/>
        <w:spacing w:after="0" w:line="240" w:lineRule="auto"/>
        <w:ind w:right="1645"/>
        <w:jc w:val="center"/>
        <w:outlineLvl w:val="0"/>
        <w:rPr>
          <w:rFonts w:ascii="Calibri" w:eastAsia="Arial" w:hAnsi="Calibri" w:cs="Calibri"/>
          <w:bCs/>
          <w:sz w:val="20"/>
          <w:szCs w:val="20"/>
        </w:rPr>
      </w:pPr>
    </w:p>
    <w:tbl>
      <w:tblPr>
        <w:tblW w:w="9420" w:type="dxa"/>
        <w:tblInd w:w="-431" w:type="dxa"/>
        <w:tblCellMar>
          <w:left w:w="70" w:type="dxa"/>
          <w:right w:w="70" w:type="dxa"/>
        </w:tblCellMar>
        <w:tblLook w:val="04A0" w:firstRow="1" w:lastRow="0" w:firstColumn="1" w:lastColumn="0" w:noHBand="0" w:noVBand="1"/>
      </w:tblPr>
      <w:tblGrid>
        <w:gridCol w:w="407"/>
        <w:gridCol w:w="393"/>
        <w:gridCol w:w="439"/>
        <w:gridCol w:w="321"/>
        <w:gridCol w:w="2040"/>
        <w:gridCol w:w="1532"/>
        <w:gridCol w:w="1446"/>
        <w:gridCol w:w="1421"/>
        <w:gridCol w:w="1421"/>
      </w:tblGrid>
      <w:tr w:rsidR="00A42E04" w:rsidRPr="00A42E04" w14:paraId="205E809F" w14:textId="77777777" w:rsidTr="00FD58AA">
        <w:trPr>
          <w:trHeight w:val="765"/>
        </w:trPr>
        <w:tc>
          <w:tcPr>
            <w:tcW w:w="1560" w:type="dxa"/>
            <w:gridSpan w:val="4"/>
            <w:tcBorders>
              <w:top w:val="single" w:sz="4" w:space="0" w:color="auto"/>
              <w:left w:val="single" w:sz="4" w:space="0" w:color="auto"/>
              <w:bottom w:val="single" w:sz="4" w:space="0" w:color="auto"/>
              <w:right w:val="single" w:sz="4" w:space="0" w:color="auto"/>
            </w:tcBorders>
            <w:vAlign w:val="bottom"/>
          </w:tcPr>
          <w:p w14:paraId="77089298" w14:textId="77777777" w:rsidR="00A42E04" w:rsidRPr="00A42E04" w:rsidRDefault="00A42E04" w:rsidP="00A42E04">
            <w:pPr>
              <w:spacing w:after="0" w:line="240" w:lineRule="auto"/>
              <w:rPr>
                <w:rFonts w:ascii="Calibri" w:eastAsia="Times New Roman" w:hAnsi="Calibri" w:cs="Calibri"/>
                <w:b/>
                <w:sz w:val="20"/>
                <w:szCs w:val="20"/>
                <w:lang w:val="es-MX" w:eastAsia="es-MX"/>
              </w:rPr>
            </w:pPr>
            <w:r w:rsidRPr="00A42E04">
              <w:rPr>
                <w:rFonts w:ascii="Calibri" w:eastAsia="Times New Roman" w:hAnsi="Calibri" w:cs="Calibri"/>
                <w:b/>
                <w:sz w:val="20"/>
                <w:szCs w:val="20"/>
                <w:lang w:val="es-MX" w:eastAsia="es-MX"/>
              </w:rPr>
              <w:t>NUMERO DE PARTIDA</w:t>
            </w:r>
          </w:p>
        </w:tc>
        <w:tc>
          <w:tcPr>
            <w:tcW w:w="2040" w:type="dxa"/>
            <w:tcBorders>
              <w:top w:val="single" w:sz="4" w:space="0" w:color="auto"/>
              <w:left w:val="nil"/>
              <w:bottom w:val="single" w:sz="4" w:space="0" w:color="auto"/>
              <w:right w:val="single" w:sz="4" w:space="0" w:color="auto"/>
            </w:tcBorders>
            <w:vAlign w:val="bottom"/>
          </w:tcPr>
          <w:p w14:paraId="1EECCF07" w14:textId="77777777" w:rsidR="00A42E04" w:rsidRPr="00A42E04" w:rsidRDefault="00A42E04" w:rsidP="00A42E04">
            <w:pPr>
              <w:spacing w:after="0" w:line="240" w:lineRule="auto"/>
              <w:rPr>
                <w:rFonts w:ascii="Calibri" w:eastAsia="Times New Roman" w:hAnsi="Calibri" w:cs="Calibri"/>
                <w:b/>
                <w:sz w:val="20"/>
                <w:szCs w:val="20"/>
                <w:lang w:val="es-MX" w:eastAsia="es-MX"/>
              </w:rPr>
            </w:pPr>
            <w:r w:rsidRPr="00A42E04">
              <w:rPr>
                <w:rFonts w:ascii="Calibri" w:eastAsia="Times New Roman" w:hAnsi="Calibri" w:cs="Calibri"/>
                <w:b/>
                <w:sz w:val="20"/>
                <w:szCs w:val="20"/>
                <w:lang w:val="es-MX" w:eastAsia="es-MX"/>
              </w:rPr>
              <w:t>NOMBRE DE LA PARTIDA</w:t>
            </w:r>
          </w:p>
        </w:tc>
        <w:tc>
          <w:tcPr>
            <w:tcW w:w="1532" w:type="dxa"/>
            <w:tcBorders>
              <w:top w:val="single" w:sz="4" w:space="0" w:color="auto"/>
              <w:left w:val="nil"/>
              <w:bottom w:val="single" w:sz="4" w:space="0" w:color="auto"/>
              <w:right w:val="single" w:sz="4" w:space="0" w:color="auto"/>
            </w:tcBorders>
            <w:vAlign w:val="bottom"/>
          </w:tcPr>
          <w:p w14:paraId="7DCEF21E" w14:textId="77777777" w:rsidR="00A42E04" w:rsidRPr="00A42E04" w:rsidRDefault="00A42E04" w:rsidP="00A42E04">
            <w:pPr>
              <w:spacing w:after="0" w:line="240" w:lineRule="auto"/>
              <w:rPr>
                <w:rFonts w:ascii="Calibri" w:eastAsia="Times New Roman" w:hAnsi="Calibri" w:cs="Calibri"/>
                <w:b/>
                <w:sz w:val="20"/>
                <w:szCs w:val="20"/>
                <w:lang w:val="es-MX" w:eastAsia="es-MX"/>
              </w:rPr>
            </w:pPr>
            <w:r w:rsidRPr="00A42E04">
              <w:rPr>
                <w:rFonts w:ascii="Calibri" w:eastAsia="Times New Roman" w:hAnsi="Calibri" w:cs="Calibri"/>
                <w:b/>
                <w:sz w:val="20"/>
                <w:szCs w:val="20"/>
                <w:lang w:val="es-MX" w:eastAsia="es-MX"/>
              </w:rPr>
              <w:t>APROBADO / VIGENTE</w:t>
            </w:r>
          </w:p>
        </w:tc>
        <w:tc>
          <w:tcPr>
            <w:tcW w:w="1446" w:type="dxa"/>
            <w:tcBorders>
              <w:top w:val="single" w:sz="4" w:space="0" w:color="auto"/>
              <w:left w:val="nil"/>
              <w:bottom w:val="single" w:sz="4" w:space="0" w:color="auto"/>
              <w:right w:val="single" w:sz="4" w:space="0" w:color="auto"/>
            </w:tcBorders>
            <w:noWrap/>
            <w:vAlign w:val="center"/>
          </w:tcPr>
          <w:p w14:paraId="072B5A0B"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252A1643"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5AA4E001" w14:textId="77777777" w:rsidR="00A42E04" w:rsidRPr="00A42E04" w:rsidRDefault="00A42E04" w:rsidP="00A42E04">
            <w:pPr>
              <w:spacing w:after="0" w:line="240" w:lineRule="auto"/>
              <w:rPr>
                <w:rFonts w:ascii="Calibri" w:eastAsia="Times New Roman" w:hAnsi="Calibri" w:cs="Calibri"/>
                <w:b/>
                <w:sz w:val="20"/>
                <w:szCs w:val="20"/>
                <w:lang w:val="es-MX" w:eastAsia="es-MX"/>
              </w:rPr>
            </w:pPr>
            <w:r w:rsidRPr="00A42E04">
              <w:rPr>
                <w:rFonts w:ascii="Calibri" w:eastAsia="Times New Roman" w:hAnsi="Calibri" w:cs="Calibri"/>
                <w:b/>
                <w:sz w:val="20"/>
                <w:szCs w:val="20"/>
                <w:lang w:val="es-MX" w:eastAsia="es-MX"/>
              </w:rPr>
              <w:t>AMPLIACIÓN</w:t>
            </w:r>
          </w:p>
        </w:tc>
        <w:tc>
          <w:tcPr>
            <w:tcW w:w="1421" w:type="dxa"/>
            <w:tcBorders>
              <w:top w:val="single" w:sz="4" w:space="0" w:color="auto"/>
              <w:left w:val="nil"/>
              <w:bottom w:val="single" w:sz="4" w:space="0" w:color="auto"/>
              <w:right w:val="single" w:sz="4" w:space="0" w:color="auto"/>
            </w:tcBorders>
            <w:noWrap/>
            <w:vAlign w:val="bottom"/>
          </w:tcPr>
          <w:p w14:paraId="02327423" w14:textId="77777777" w:rsidR="00A42E04" w:rsidRPr="00A42E04" w:rsidRDefault="00A42E04" w:rsidP="00A42E04">
            <w:pPr>
              <w:spacing w:after="0" w:line="240" w:lineRule="auto"/>
              <w:jc w:val="center"/>
              <w:rPr>
                <w:rFonts w:ascii="Calibri" w:eastAsia="Times New Roman" w:hAnsi="Calibri" w:cs="Calibri"/>
                <w:b/>
                <w:sz w:val="20"/>
                <w:szCs w:val="20"/>
                <w:lang w:val="es-MX" w:eastAsia="es-MX"/>
              </w:rPr>
            </w:pPr>
            <w:r w:rsidRPr="00A42E04">
              <w:rPr>
                <w:rFonts w:ascii="Calibri" w:eastAsia="Times New Roman" w:hAnsi="Calibri" w:cs="Calibri"/>
                <w:b/>
                <w:sz w:val="20"/>
                <w:szCs w:val="20"/>
                <w:lang w:val="es-MX" w:eastAsia="es-MX"/>
              </w:rPr>
              <w:t>REDUCCIÓN</w:t>
            </w:r>
          </w:p>
        </w:tc>
        <w:tc>
          <w:tcPr>
            <w:tcW w:w="1421" w:type="dxa"/>
            <w:tcBorders>
              <w:top w:val="single" w:sz="4" w:space="0" w:color="auto"/>
              <w:left w:val="nil"/>
              <w:bottom w:val="single" w:sz="4" w:space="0" w:color="auto"/>
              <w:right w:val="single" w:sz="4" w:space="0" w:color="auto"/>
            </w:tcBorders>
            <w:noWrap/>
            <w:vAlign w:val="bottom"/>
          </w:tcPr>
          <w:p w14:paraId="649E1A29" w14:textId="77777777" w:rsidR="00A42E04" w:rsidRPr="00A42E04" w:rsidRDefault="00A42E04" w:rsidP="00A42E04">
            <w:pPr>
              <w:spacing w:after="0" w:line="240" w:lineRule="auto"/>
              <w:jc w:val="center"/>
              <w:rPr>
                <w:rFonts w:ascii="Calibri" w:eastAsia="Times New Roman" w:hAnsi="Calibri" w:cs="Calibri"/>
                <w:b/>
                <w:sz w:val="20"/>
                <w:szCs w:val="20"/>
                <w:lang w:val="es-MX" w:eastAsia="es-MX"/>
              </w:rPr>
            </w:pPr>
            <w:r w:rsidRPr="00A42E04">
              <w:rPr>
                <w:rFonts w:ascii="Calibri" w:eastAsia="Times New Roman" w:hAnsi="Calibri" w:cs="Calibri"/>
                <w:b/>
                <w:sz w:val="20"/>
                <w:szCs w:val="20"/>
                <w:lang w:val="es-MX" w:eastAsia="es-MX"/>
              </w:rPr>
              <w:t>FINAL</w:t>
            </w:r>
          </w:p>
        </w:tc>
      </w:tr>
      <w:tr w:rsidR="00A42E04" w:rsidRPr="00A42E04" w14:paraId="2A830D6B" w14:textId="77777777" w:rsidTr="00FD58AA">
        <w:trPr>
          <w:trHeight w:val="765"/>
        </w:trPr>
        <w:tc>
          <w:tcPr>
            <w:tcW w:w="407" w:type="dxa"/>
            <w:tcBorders>
              <w:top w:val="single" w:sz="4" w:space="0" w:color="auto"/>
              <w:left w:val="single" w:sz="4" w:space="0" w:color="auto"/>
              <w:bottom w:val="single" w:sz="4" w:space="0" w:color="auto"/>
              <w:right w:val="single" w:sz="4" w:space="0" w:color="auto"/>
            </w:tcBorders>
            <w:vAlign w:val="bottom"/>
            <w:hideMark/>
          </w:tcPr>
          <w:p w14:paraId="6479298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Arial MT" w:hAnsi="Calibri" w:cs="Calibri"/>
                <w:b/>
                <w:bCs/>
                <w:noProof/>
                <w:sz w:val="20"/>
                <w:szCs w:val="20"/>
                <w:u w:val="single"/>
                <w:lang w:val="es-MX" w:eastAsia="es-MX"/>
              </w:rPr>
              <mc:AlternateContent>
                <mc:Choice Requires="wpi">
                  <w:drawing>
                    <wp:anchor distT="0" distB="0" distL="114300" distR="114300" simplePos="0" relativeHeight="251659264" behindDoc="0" locked="0" layoutInCell="1" allowOverlap="1" wp14:anchorId="515C3C14" wp14:editId="5A79AB3F">
                      <wp:simplePos x="0" y="0"/>
                      <wp:positionH relativeFrom="column">
                        <wp:posOffset>9400905</wp:posOffset>
                      </wp:positionH>
                      <wp:positionV relativeFrom="paragraph">
                        <wp:posOffset>4569885</wp:posOffset>
                      </wp:positionV>
                      <wp:extent cx="10080" cy="3960"/>
                      <wp:effectExtent l="114300" t="190500" r="123825" b="186690"/>
                      <wp:wrapNone/>
                      <wp:docPr id="3" name="Entrada de lápiz 3"/>
                      <wp:cNvGraphicFramePr/>
                      <a:graphic xmlns:a="http://schemas.openxmlformats.org/drawingml/2006/main">
                        <a:graphicData uri="http://schemas.microsoft.com/office/word/2010/wordprocessingInk">
                          <w14:contentPart bwMode="auto" r:id="rId9">
                            <w14:nvContentPartPr>
                              <w14:cNvContentPartPr/>
                            </w14:nvContentPartPr>
                            <w14:xfrm>
                              <a:off x="0" y="0"/>
                              <a:ext cx="10080" cy="3960"/>
                            </w14:xfrm>
                          </w14:contentPart>
                        </a:graphicData>
                      </a:graphic>
                    </wp:anchor>
                  </w:drawing>
                </mc:Choice>
                <mc:Fallback>
                  <w:pict>
                    <v:shapetype w14:anchorId="6957B0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3" o:spid="_x0000_s1026" type="#_x0000_t75" style="position:absolute;margin-left:734.15pt;margin-top:348.5pt;width:13.05pt;height:2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">
                      <v:imagedata r:id="rId10" o:title=""/>
                    </v:shape>
                  </w:pict>
                </mc:Fallback>
              </mc:AlternateContent>
            </w:r>
            <w:r w:rsidRPr="00A42E04">
              <w:rPr>
                <w:rFonts w:ascii="Calibri" w:eastAsia="Arial MT" w:hAnsi="Calibri" w:cs="Calibri"/>
                <w:b/>
                <w:noProof/>
                <w:sz w:val="20"/>
                <w:szCs w:val="20"/>
                <w:lang w:val="es-MX" w:eastAsia="es-MX"/>
              </w:rPr>
              <mc:AlternateContent>
                <mc:Choice Requires="wps">
                  <w:drawing>
                    <wp:anchor distT="0" distB="0" distL="0" distR="0" simplePos="0" relativeHeight="251661312" behindDoc="1" locked="0" layoutInCell="1" allowOverlap="1" wp14:anchorId="08AB83E1" wp14:editId="36EF091C">
                      <wp:simplePos x="0" y="0"/>
                      <wp:positionH relativeFrom="page">
                        <wp:posOffset>6551421</wp:posOffset>
                      </wp:positionH>
                      <wp:positionV relativeFrom="page">
                        <wp:posOffset>9294571</wp:posOffset>
                      </wp:positionV>
                      <wp:extent cx="143510" cy="140335"/>
                      <wp:effectExtent l="0" t="0" r="0" b="0"/>
                      <wp:wrapNone/>
                      <wp:docPr id="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10" cy="140335"/>
                              </a:xfrm>
                              <a:prstGeom prst="rect">
                                <a:avLst/>
                              </a:prstGeom>
                            </wps:spPr>
                            <wps:txbx>
                              <w:txbxContent>
                                <w:p w14:paraId="6F02134E" w14:textId="77777777" w:rsidR="00A42E04" w:rsidRDefault="00A42E04" w:rsidP="00A42E04">
                                  <w:pPr>
                                    <w:spacing w:line="221" w:lineRule="exact"/>
                                  </w:pPr>
                                  <w:r>
                                    <w:rPr>
                                      <w:spacing w:val="-5"/>
                                    </w:rPr>
                                    <w:t>12</w:t>
                                  </w:r>
                                </w:p>
                              </w:txbxContent>
                            </wps:txbx>
                            <wps:bodyPr wrap="square" lIns="0" tIns="0" rIns="0" bIns="0" rtlCol="0">
                              <a:noAutofit/>
                            </wps:bodyPr>
                          </wps:wsp>
                        </a:graphicData>
                      </a:graphic>
                    </wp:anchor>
                  </w:drawing>
                </mc:Choice>
                <mc:Fallback>
                  <w:pict>
                    <v:shapetype w14:anchorId="08AB83E1" id="_x0000_t202" coordsize="21600,21600" o:spt="202" path="m,l,21600r21600,l21600,xe">
                      <v:stroke joinstyle="miter"/>
                      <v:path gradientshapeok="t" o:connecttype="rect"/>
                    </v:shapetype>
                    <v:shape id="Textbox 2" o:spid="_x0000_s1026" type="#_x0000_t202" style="position:absolute;left:0;text-align:left;margin-left:515.85pt;margin-top:731.85pt;width:11.3pt;height:11.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" filled="f" stroked="f">
                      <v:path arrowok="t"/>
                      <v:textbox inset="0,0,0,0">
                        <w:txbxContent>
                          <w:p w14:paraId="6F02134E" w14:textId="77777777" w:rsidR="00A42E04" w:rsidRDefault="00A42E04" w:rsidP="00A42E04">
                            <w:pPr>
                              <w:spacing w:line="221" w:lineRule="exact"/>
                            </w:pPr>
                            <w:r>
                              <w:rPr>
                                <w:spacing w:val="-5"/>
                              </w:rPr>
                              <w:t>12</w:t>
                            </w:r>
                          </w:p>
                        </w:txbxContent>
                      </v:textbox>
                      <w10:wrap anchorx="page" anchory="page"/>
                    </v:shape>
                  </w:pict>
                </mc:Fallback>
              </mc:AlternateContent>
            </w:r>
            <w:r w:rsidRPr="00A42E04">
              <w:rPr>
                <w:rFonts w:ascii="Calibri" w:eastAsia="Times New Roman" w:hAnsi="Calibri" w:cs="Calibri"/>
                <w:sz w:val="20"/>
                <w:szCs w:val="20"/>
                <w:lang w:val="es-MX" w:eastAsia="es-MX"/>
              </w:rPr>
              <w:t>2</w:t>
            </w:r>
          </w:p>
        </w:tc>
        <w:tc>
          <w:tcPr>
            <w:tcW w:w="393" w:type="dxa"/>
            <w:tcBorders>
              <w:top w:val="single" w:sz="4" w:space="0" w:color="auto"/>
              <w:left w:val="nil"/>
              <w:bottom w:val="single" w:sz="4" w:space="0" w:color="auto"/>
              <w:right w:val="single" w:sz="4" w:space="0" w:color="auto"/>
            </w:tcBorders>
            <w:vAlign w:val="bottom"/>
            <w:hideMark/>
          </w:tcPr>
          <w:p w14:paraId="173C059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39" w:type="dxa"/>
            <w:tcBorders>
              <w:top w:val="single" w:sz="4" w:space="0" w:color="auto"/>
              <w:left w:val="nil"/>
              <w:bottom w:val="single" w:sz="4" w:space="0" w:color="auto"/>
              <w:right w:val="single" w:sz="4" w:space="0" w:color="auto"/>
            </w:tcBorders>
            <w:vAlign w:val="bottom"/>
            <w:hideMark/>
          </w:tcPr>
          <w:p w14:paraId="74AFB6B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21" w:type="dxa"/>
            <w:tcBorders>
              <w:top w:val="single" w:sz="4" w:space="0" w:color="auto"/>
              <w:left w:val="nil"/>
              <w:bottom w:val="single" w:sz="4" w:space="0" w:color="auto"/>
              <w:right w:val="single" w:sz="4" w:space="0" w:color="auto"/>
            </w:tcBorders>
            <w:vAlign w:val="bottom"/>
            <w:hideMark/>
          </w:tcPr>
          <w:p w14:paraId="140084A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single" w:sz="4" w:space="0" w:color="auto"/>
              <w:left w:val="nil"/>
              <w:bottom w:val="single" w:sz="4" w:space="0" w:color="auto"/>
              <w:right w:val="single" w:sz="4" w:space="0" w:color="auto"/>
            </w:tcBorders>
            <w:vAlign w:val="bottom"/>
            <w:hideMark/>
          </w:tcPr>
          <w:p w14:paraId="72EE11A5"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MATERIALES, UTILES Y EQUIPOS MENORES DE OFICINA</w:t>
            </w:r>
          </w:p>
        </w:tc>
        <w:tc>
          <w:tcPr>
            <w:tcW w:w="1532" w:type="dxa"/>
            <w:tcBorders>
              <w:top w:val="single" w:sz="4" w:space="0" w:color="auto"/>
              <w:left w:val="nil"/>
              <w:bottom w:val="single" w:sz="4" w:space="0" w:color="auto"/>
              <w:right w:val="single" w:sz="4" w:space="0" w:color="auto"/>
            </w:tcBorders>
            <w:vAlign w:val="bottom"/>
            <w:hideMark/>
          </w:tcPr>
          <w:p w14:paraId="3227E75F"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$5,900,000.00</w:t>
            </w:r>
          </w:p>
        </w:tc>
        <w:tc>
          <w:tcPr>
            <w:tcW w:w="1446" w:type="dxa"/>
            <w:tcBorders>
              <w:top w:val="single" w:sz="4" w:space="0" w:color="auto"/>
              <w:left w:val="nil"/>
              <w:bottom w:val="single" w:sz="4" w:space="0" w:color="auto"/>
              <w:right w:val="single" w:sz="4" w:space="0" w:color="auto"/>
            </w:tcBorders>
            <w:noWrap/>
            <w:vAlign w:val="center"/>
            <w:hideMark/>
          </w:tcPr>
          <w:p w14:paraId="3FE3E7E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single" w:sz="4" w:space="0" w:color="auto"/>
              <w:left w:val="nil"/>
              <w:bottom w:val="single" w:sz="4" w:space="0" w:color="auto"/>
              <w:right w:val="single" w:sz="4" w:space="0" w:color="auto"/>
            </w:tcBorders>
            <w:noWrap/>
            <w:vAlign w:val="bottom"/>
            <w:hideMark/>
          </w:tcPr>
          <w:p w14:paraId="2543575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single" w:sz="4" w:space="0" w:color="auto"/>
              <w:left w:val="nil"/>
              <w:bottom w:val="single" w:sz="4" w:space="0" w:color="auto"/>
              <w:right w:val="single" w:sz="4" w:space="0" w:color="auto"/>
            </w:tcBorders>
            <w:noWrap/>
            <w:vAlign w:val="bottom"/>
            <w:hideMark/>
          </w:tcPr>
          <w:p w14:paraId="237A6BB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5412656" w14:textId="77777777" w:rsidTr="00FD58AA">
        <w:trPr>
          <w:trHeight w:val="765"/>
        </w:trPr>
        <w:tc>
          <w:tcPr>
            <w:tcW w:w="407" w:type="dxa"/>
            <w:tcBorders>
              <w:top w:val="nil"/>
              <w:left w:val="single" w:sz="4" w:space="0" w:color="auto"/>
              <w:bottom w:val="single" w:sz="4" w:space="0" w:color="auto"/>
              <w:right w:val="single" w:sz="4" w:space="0" w:color="auto"/>
            </w:tcBorders>
            <w:vAlign w:val="bottom"/>
            <w:hideMark/>
          </w:tcPr>
          <w:p w14:paraId="00A695B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11CA712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39" w:type="dxa"/>
            <w:tcBorders>
              <w:top w:val="nil"/>
              <w:left w:val="nil"/>
              <w:bottom w:val="single" w:sz="4" w:space="0" w:color="auto"/>
              <w:right w:val="single" w:sz="4" w:space="0" w:color="auto"/>
            </w:tcBorders>
            <w:vAlign w:val="bottom"/>
            <w:hideMark/>
          </w:tcPr>
          <w:p w14:paraId="1E63158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21" w:type="dxa"/>
            <w:tcBorders>
              <w:top w:val="nil"/>
              <w:left w:val="nil"/>
              <w:bottom w:val="single" w:sz="4" w:space="0" w:color="auto"/>
              <w:right w:val="single" w:sz="4" w:space="0" w:color="auto"/>
            </w:tcBorders>
            <w:vAlign w:val="bottom"/>
            <w:hideMark/>
          </w:tcPr>
          <w:p w14:paraId="5A3D716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023596EB"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MATERIALES Y UTILES DE IMPRESION Y REPRODUCCION</w:t>
            </w:r>
          </w:p>
        </w:tc>
        <w:tc>
          <w:tcPr>
            <w:tcW w:w="1532" w:type="dxa"/>
            <w:tcBorders>
              <w:top w:val="nil"/>
              <w:left w:val="nil"/>
              <w:bottom w:val="single" w:sz="4" w:space="0" w:color="auto"/>
              <w:right w:val="single" w:sz="4" w:space="0" w:color="auto"/>
            </w:tcBorders>
            <w:vAlign w:val="bottom"/>
            <w:hideMark/>
          </w:tcPr>
          <w:p w14:paraId="5CEB5A3C"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87,335.00</w:t>
            </w:r>
          </w:p>
        </w:tc>
        <w:tc>
          <w:tcPr>
            <w:tcW w:w="1446" w:type="dxa"/>
            <w:tcBorders>
              <w:top w:val="nil"/>
              <w:left w:val="nil"/>
              <w:bottom w:val="single" w:sz="4" w:space="0" w:color="auto"/>
              <w:right w:val="single" w:sz="4" w:space="0" w:color="auto"/>
            </w:tcBorders>
            <w:noWrap/>
            <w:vAlign w:val="center"/>
            <w:hideMark/>
          </w:tcPr>
          <w:p w14:paraId="4BF197B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0E56829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27DC309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2972F1BC" w14:textId="77777777" w:rsidTr="00FD58AA">
        <w:trPr>
          <w:trHeight w:val="1275"/>
        </w:trPr>
        <w:tc>
          <w:tcPr>
            <w:tcW w:w="407" w:type="dxa"/>
            <w:tcBorders>
              <w:top w:val="nil"/>
              <w:left w:val="single" w:sz="4" w:space="0" w:color="auto"/>
              <w:bottom w:val="single" w:sz="4" w:space="0" w:color="auto"/>
              <w:right w:val="single" w:sz="4" w:space="0" w:color="auto"/>
            </w:tcBorders>
            <w:vAlign w:val="bottom"/>
            <w:hideMark/>
          </w:tcPr>
          <w:p w14:paraId="6F68996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1AD17D9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39" w:type="dxa"/>
            <w:tcBorders>
              <w:top w:val="nil"/>
              <w:left w:val="nil"/>
              <w:bottom w:val="single" w:sz="4" w:space="0" w:color="auto"/>
              <w:right w:val="single" w:sz="4" w:space="0" w:color="auto"/>
            </w:tcBorders>
            <w:vAlign w:val="bottom"/>
            <w:hideMark/>
          </w:tcPr>
          <w:p w14:paraId="71CC428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321" w:type="dxa"/>
            <w:tcBorders>
              <w:top w:val="nil"/>
              <w:left w:val="nil"/>
              <w:bottom w:val="single" w:sz="4" w:space="0" w:color="auto"/>
              <w:right w:val="single" w:sz="4" w:space="0" w:color="auto"/>
            </w:tcBorders>
            <w:vAlign w:val="bottom"/>
            <w:hideMark/>
          </w:tcPr>
          <w:p w14:paraId="4422119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6A0A6735"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MATERIALES, UTILES Y EQUIPOS MENORES DE TECNOLOGIAS DE LA INFORMACION Y COMUNICACIONES</w:t>
            </w:r>
          </w:p>
        </w:tc>
        <w:tc>
          <w:tcPr>
            <w:tcW w:w="1532" w:type="dxa"/>
            <w:tcBorders>
              <w:top w:val="nil"/>
              <w:left w:val="nil"/>
              <w:bottom w:val="single" w:sz="4" w:space="0" w:color="auto"/>
              <w:right w:val="single" w:sz="4" w:space="0" w:color="auto"/>
            </w:tcBorders>
            <w:vAlign w:val="bottom"/>
            <w:hideMark/>
          </w:tcPr>
          <w:p w14:paraId="2C265EC8"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189,995.00</w:t>
            </w:r>
          </w:p>
        </w:tc>
        <w:tc>
          <w:tcPr>
            <w:tcW w:w="1446" w:type="dxa"/>
            <w:tcBorders>
              <w:top w:val="nil"/>
              <w:left w:val="nil"/>
              <w:bottom w:val="single" w:sz="4" w:space="0" w:color="auto"/>
              <w:right w:val="single" w:sz="4" w:space="0" w:color="auto"/>
            </w:tcBorders>
            <w:noWrap/>
            <w:vAlign w:val="center"/>
            <w:hideMark/>
          </w:tcPr>
          <w:p w14:paraId="570EE22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7107585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41D5282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FC76CDE" w14:textId="77777777" w:rsidTr="00FD58AA">
        <w:trPr>
          <w:trHeight w:val="765"/>
        </w:trPr>
        <w:tc>
          <w:tcPr>
            <w:tcW w:w="407" w:type="dxa"/>
            <w:tcBorders>
              <w:top w:val="nil"/>
              <w:left w:val="single" w:sz="4" w:space="0" w:color="auto"/>
              <w:bottom w:val="single" w:sz="4" w:space="0" w:color="auto"/>
              <w:right w:val="single" w:sz="4" w:space="0" w:color="auto"/>
            </w:tcBorders>
            <w:shd w:val="clear" w:color="auto" w:fill="FABF8F"/>
            <w:vAlign w:val="bottom"/>
            <w:hideMark/>
          </w:tcPr>
          <w:p w14:paraId="39B0734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shd w:val="clear" w:color="auto" w:fill="FABF8F"/>
            <w:vAlign w:val="bottom"/>
            <w:hideMark/>
          </w:tcPr>
          <w:p w14:paraId="4143CE5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39" w:type="dxa"/>
            <w:tcBorders>
              <w:top w:val="nil"/>
              <w:left w:val="nil"/>
              <w:bottom w:val="single" w:sz="4" w:space="0" w:color="auto"/>
              <w:right w:val="single" w:sz="4" w:space="0" w:color="auto"/>
            </w:tcBorders>
            <w:shd w:val="clear" w:color="auto" w:fill="FABF8F"/>
            <w:vAlign w:val="bottom"/>
            <w:hideMark/>
          </w:tcPr>
          <w:p w14:paraId="61501ED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21" w:type="dxa"/>
            <w:tcBorders>
              <w:top w:val="nil"/>
              <w:left w:val="nil"/>
              <w:bottom w:val="single" w:sz="4" w:space="0" w:color="auto"/>
              <w:right w:val="single" w:sz="4" w:space="0" w:color="auto"/>
            </w:tcBorders>
            <w:shd w:val="clear" w:color="auto" w:fill="FABF8F"/>
            <w:vAlign w:val="bottom"/>
            <w:hideMark/>
          </w:tcPr>
          <w:p w14:paraId="59BB4D1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shd w:val="clear" w:color="auto" w:fill="FABF8F"/>
            <w:vAlign w:val="bottom"/>
            <w:hideMark/>
          </w:tcPr>
          <w:p w14:paraId="0189F774"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MATERIAL IMPRESO E INFORMACION DIGITAL</w:t>
            </w:r>
          </w:p>
        </w:tc>
        <w:tc>
          <w:tcPr>
            <w:tcW w:w="1532" w:type="dxa"/>
            <w:tcBorders>
              <w:top w:val="nil"/>
              <w:left w:val="nil"/>
              <w:bottom w:val="single" w:sz="4" w:space="0" w:color="auto"/>
              <w:right w:val="single" w:sz="4" w:space="0" w:color="auto"/>
            </w:tcBorders>
            <w:shd w:val="clear" w:color="auto" w:fill="FABF8F"/>
            <w:vAlign w:val="bottom"/>
            <w:hideMark/>
          </w:tcPr>
          <w:p w14:paraId="24E6CD2C"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6,023,783.00</w:t>
            </w:r>
          </w:p>
        </w:tc>
        <w:tc>
          <w:tcPr>
            <w:tcW w:w="1446" w:type="dxa"/>
            <w:tcBorders>
              <w:top w:val="nil"/>
              <w:left w:val="nil"/>
              <w:bottom w:val="single" w:sz="4" w:space="0" w:color="auto"/>
              <w:right w:val="single" w:sz="4" w:space="0" w:color="auto"/>
            </w:tcBorders>
            <w:shd w:val="clear" w:color="auto" w:fill="FABF8F"/>
            <w:noWrap/>
            <w:vAlign w:val="center"/>
            <w:hideMark/>
          </w:tcPr>
          <w:p w14:paraId="4559D50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shd w:val="clear" w:color="auto" w:fill="FABF8F"/>
            <w:noWrap/>
            <w:vAlign w:val="bottom"/>
            <w:hideMark/>
          </w:tcPr>
          <w:p w14:paraId="224E037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$1,673,500.00</w:t>
            </w:r>
          </w:p>
        </w:tc>
        <w:tc>
          <w:tcPr>
            <w:tcW w:w="1421" w:type="dxa"/>
            <w:tcBorders>
              <w:top w:val="nil"/>
              <w:left w:val="nil"/>
              <w:bottom w:val="single" w:sz="4" w:space="0" w:color="auto"/>
              <w:right w:val="single" w:sz="4" w:space="0" w:color="auto"/>
            </w:tcBorders>
            <w:shd w:val="clear" w:color="auto" w:fill="FABF8F"/>
            <w:noWrap/>
            <w:vAlign w:val="bottom"/>
            <w:hideMark/>
          </w:tcPr>
          <w:p w14:paraId="25E7918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$4,350,283.00</w:t>
            </w:r>
          </w:p>
        </w:tc>
      </w:tr>
      <w:tr w:rsidR="00A42E04" w:rsidRPr="00A42E04" w14:paraId="35AFDD06" w14:textId="77777777" w:rsidTr="00FD58AA">
        <w:trPr>
          <w:trHeight w:val="510"/>
        </w:trPr>
        <w:tc>
          <w:tcPr>
            <w:tcW w:w="407" w:type="dxa"/>
            <w:tcBorders>
              <w:top w:val="nil"/>
              <w:left w:val="single" w:sz="4" w:space="0" w:color="auto"/>
              <w:bottom w:val="single" w:sz="4" w:space="0" w:color="auto"/>
              <w:right w:val="single" w:sz="4" w:space="0" w:color="auto"/>
            </w:tcBorders>
            <w:shd w:val="clear" w:color="auto" w:fill="92D050"/>
            <w:vAlign w:val="bottom"/>
            <w:hideMark/>
          </w:tcPr>
          <w:p w14:paraId="60A865A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shd w:val="clear" w:color="auto" w:fill="92D050"/>
            <w:vAlign w:val="bottom"/>
            <w:hideMark/>
          </w:tcPr>
          <w:p w14:paraId="37508BD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39" w:type="dxa"/>
            <w:tcBorders>
              <w:top w:val="nil"/>
              <w:left w:val="nil"/>
              <w:bottom w:val="single" w:sz="4" w:space="0" w:color="auto"/>
              <w:right w:val="single" w:sz="4" w:space="0" w:color="auto"/>
            </w:tcBorders>
            <w:shd w:val="clear" w:color="auto" w:fill="92D050"/>
            <w:vAlign w:val="bottom"/>
            <w:hideMark/>
          </w:tcPr>
          <w:p w14:paraId="281083B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321" w:type="dxa"/>
            <w:tcBorders>
              <w:top w:val="nil"/>
              <w:left w:val="nil"/>
              <w:bottom w:val="single" w:sz="4" w:space="0" w:color="auto"/>
              <w:right w:val="single" w:sz="4" w:space="0" w:color="auto"/>
            </w:tcBorders>
            <w:shd w:val="clear" w:color="auto" w:fill="92D050"/>
            <w:vAlign w:val="bottom"/>
            <w:hideMark/>
          </w:tcPr>
          <w:p w14:paraId="1C9A564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shd w:val="clear" w:color="auto" w:fill="92D050"/>
            <w:vAlign w:val="bottom"/>
            <w:hideMark/>
          </w:tcPr>
          <w:p w14:paraId="67EBD3BA"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MATERIAL DE LIMPIEZA</w:t>
            </w:r>
          </w:p>
        </w:tc>
        <w:tc>
          <w:tcPr>
            <w:tcW w:w="1532" w:type="dxa"/>
            <w:tcBorders>
              <w:top w:val="nil"/>
              <w:left w:val="nil"/>
              <w:bottom w:val="single" w:sz="4" w:space="0" w:color="auto"/>
              <w:right w:val="single" w:sz="4" w:space="0" w:color="auto"/>
            </w:tcBorders>
            <w:shd w:val="clear" w:color="auto" w:fill="92D050"/>
            <w:vAlign w:val="bottom"/>
            <w:hideMark/>
          </w:tcPr>
          <w:p w14:paraId="5D2677C9"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$4,507,398.00</w:t>
            </w:r>
          </w:p>
        </w:tc>
        <w:tc>
          <w:tcPr>
            <w:tcW w:w="1446" w:type="dxa"/>
            <w:tcBorders>
              <w:top w:val="nil"/>
              <w:left w:val="nil"/>
              <w:bottom w:val="single" w:sz="4" w:space="0" w:color="auto"/>
              <w:right w:val="single" w:sz="4" w:space="0" w:color="auto"/>
            </w:tcBorders>
            <w:shd w:val="clear" w:color="auto" w:fill="92D050"/>
            <w:noWrap/>
            <w:vAlign w:val="center"/>
            <w:hideMark/>
          </w:tcPr>
          <w:p w14:paraId="27CE4578"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p>
          <w:p w14:paraId="2F4BD23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$715,000.00</w:t>
            </w:r>
          </w:p>
        </w:tc>
        <w:tc>
          <w:tcPr>
            <w:tcW w:w="1421" w:type="dxa"/>
            <w:tcBorders>
              <w:top w:val="nil"/>
              <w:left w:val="nil"/>
              <w:bottom w:val="single" w:sz="4" w:space="0" w:color="auto"/>
              <w:right w:val="single" w:sz="4" w:space="0" w:color="auto"/>
            </w:tcBorders>
            <w:shd w:val="clear" w:color="auto" w:fill="92D050"/>
            <w:noWrap/>
            <w:vAlign w:val="bottom"/>
            <w:hideMark/>
          </w:tcPr>
          <w:p w14:paraId="0ACBE4E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21" w:type="dxa"/>
            <w:tcBorders>
              <w:top w:val="nil"/>
              <w:left w:val="nil"/>
              <w:bottom w:val="single" w:sz="4" w:space="0" w:color="auto"/>
              <w:right w:val="single" w:sz="4" w:space="0" w:color="auto"/>
            </w:tcBorders>
            <w:shd w:val="clear" w:color="auto" w:fill="92D050"/>
            <w:noWrap/>
            <w:vAlign w:val="bottom"/>
            <w:hideMark/>
          </w:tcPr>
          <w:p w14:paraId="4B19BE8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$5,222,398.00</w:t>
            </w:r>
          </w:p>
        </w:tc>
      </w:tr>
      <w:tr w:rsidR="00A42E04" w:rsidRPr="00A42E04" w14:paraId="637C85D0" w14:textId="77777777" w:rsidTr="00FD58AA">
        <w:trPr>
          <w:trHeight w:val="1020"/>
        </w:trPr>
        <w:tc>
          <w:tcPr>
            <w:tcW w:w="407" w:type="dxa"/>
            <w:tcBorders>
              <w:top w:val="nil"/>
              <w:left w:val="single" w:sz="4" w:space="0" w:color="auto"/>
              <w:bottom w:val="single" w:sz="4" w:space="0" w:color="auto"/>
              <w:right w:val="single" w:sz="4" w:space="0" w:color="auto"/>
            </w:tcBorders>
            <w:vAlign w:val="bottom"/>
            <w:hideMark/>
          </w:tcPr>
          <w:p w14:paraId="36BEF2B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56713D0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39" w:type="dxa"/>
            <w:tcBorders>
              <w:top w:val="nil"/>
              <w:left w:val="nil"/>
              <w:bottom w:val="single" w:sz="4" w:space="0" w:color="auto"/>
              <w:right w:val="single" w:sz="4" w:space="0" w:color="auto"/>
            </w:tcBorders>
            <w:vAlign w:val="bottom"/>
            <w:hideMark/>
          </w:tcPr>
          <w:p w14:paraId="513F0F6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321" w:type="dxa"/>
            <w:tcBorders>
              <w:top w:val="nil"/>
              <w:left w:val="nil"/>
              <w:bottom w:val="single" w:sz="4" w:space="0" w:color="auto"/>
              <w:right w:val="single" w:sz="4" w:space="0" w:color="auto"/>
            </w:tcBorders>
            <w:vAlign w:val="bottom"/>
            <w:hideMark/>
          </w:tcPr>
          <w:p w14:paraId="7B3DF44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12D0FAD2"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MATERIALES PARA EL REGISTRO E IDENTIFICACION DE BIENES Y PERSONAS</w:t>
            </w:r>
          </w:p>
        </w:tc>
        <w:tc>
          <w:tcPr>
            <w:tcW w:w="1532" w:type="dxa"/>
            <w:tcBorders>
              <w:top w:val="nil"/>
              <w:left w:val="nil"/>
              <w:bottom w:val="single" w:sz="4" w:space="0" w:color="auto"/>
              <w:right w:val="single" w:sz="4" w:space="0" w:color="auto"/>
            </w:tcBorders>
            <w:vAlign w:val="bottom"/>
            <w:hideMark/>
          </w:tcPr>
          <w:p w14:paraId="76331896"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1,220,000.00</w:t>
            </w:r>
          </w:p>
        </w:tc>
        <w:tc>
          <w:tcPr>
            <w:tcW w:w="1446" w:type="dxa"/>
            <w:tcBorders>
              <w:top w:val="nil"/>
              <w:left w:val="nil"/>
              <w:bottom w:val="single" w:sz="4" w:space="0" w:color="auto"/>
              <w:right w:val="single" w:sz="4" w:space="0" w:color="auto"/>
            </w:tcBorders>
            <w:noWrap/>
            <w:vAlign w:val="center"/>
            <w:hideMark/>
          </w:tcPr>
          <w:p w14:paraId="21432B9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28EB94A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70B1790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84B2ED4" w14:textId="77777777" w:rsidTr="00FD58AA">
        <w:trPr>
          <w:trHeight w:val="765"/>
        </w:trPr>
        <w:tc>
          <w:tcPr>
            <w:tcW w:w="407" w:type="dxa"/>
            <w:tcBorders>
              <w:top w:val="nil"/>
              <w:left w:val="single" w:sz="4" w:space="0" w:color="auto"/>
              <w:bottom w:val="single" w:sz="4" w:space="0" w:color="auto"/>
              <w:right w:val="single" w:sz="4" w:space="0" w:color="auto"/>
            </w:tcBorders>
            <w:vAlign w:val="bottom"/>
            <w:hideMark/>
          </w:tcPr>
          <w:p w14:paraId="3B26640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4AD8A78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39" w:type="dxa"/>
            <w:tcBorders>
              <w:top w:val="nil"/>
              <w:left w:val="nil"/>
              <w:bottom w:val="single" w:sz="4" w:space="0" w:color="auto"/>
              <w:right w:val="single" w:sz="4" w:space="0" w:color="auto"/>
            </w:tcBorders>
            <w:vAlign w:val="bottom"/>
            <w:hideMark/>
          </w:tcPr>
          <w:p w14:paraId="74A0B6D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21" w:type="dxa"/>
            <w:tcBorders>
              <w:top w:val="nil"/>
              <w:left w:val="nil"/>
              <w:bottom w:val="single" w:sz="4" w:space="0" w:color="auto"/>
              <w:right w:val="single" w:sz="4" w:space="0" w:color="auto"/>
            </w:tcBorders>
            <w:vAlign w:val="bottom"/>
            <w:hideMark/>
          </w:tcPr>
          <w:p w14:paraId="5493688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361D6718"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PRODUCTOS ALIMENTICIOS PARA PERSONAS</w:t>
            </w:r>
          </w:p>
        </w:tc>
        <w:tc>
          <w:tcPr>
            <w:tcW w:w="1532" w:type="dxa"/>
            <w:tcBorders>
              <w:top w:val="nil"/>
              <w:left w:val="nil"/>
              <w:bottom w:val="single" w:sz="4" w:space="0" w:color="auto"/>
              <w:right w:val="single" w:sz="4" w:space="0" w:color="auto"/>
            </w:tcBorders>
            <w:vAlign w:val="bottom"/>
            <w:hideMark/>
          </w:tcPr>
          <w:p w14:paraId="2108E713"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$3,774,485.00</w:t>
            </w:r>
          </w:p>
        </w:tc>
        <w:tc>
          <w:tcPr>
            <w:tcW w:w="1446" w:type="dxa"/>
            <w:tcBorders>
              <w:top w:val="nil"/>
              <w:left w:val="nil"/>
              <w:bottom w:val="single" w:sz="4" w:space="0" w:color="auto"/>
              <w:right w:val="single" w:sz="4" w:space="0" w:color="auto"/>
            </w:tcBorders>
            <w:noWrap/>
            <w:vAlign w:val="center"/>
            <w:hideMark/>
          </w:tcPr>
          <w:p w14:paraId="6D959832"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p>
          <w:p w14:paraId="1EFC9D45"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p>
          <w:p w14:paraId="5C2A112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54E0914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21" w:type="dxa"/>
            <w:tcBorders>
              <w:top w:val="nil"/>
              <w:left w:val="nil"/>
              <w:bottom w:val="single" w:sz="4" w:space="0" w:color="auto"/>
              <w:right w:val="single" w:sz="4" w:space="0" w:color="auto"/>
            </w:tcBorders>
            <w:noWrap/>
            <w:vAlign w:val="bottom"/>
            <w:hideMark/>
          </w:tcPr>
          <w:p w14:paraId="4633478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2517B36D" w14:textId="77777777" w:rsidTr="00FD58AA">
        <w:trPr>
          <w:trHeight w:val="765"/>
        </w:trPr>
        <w:tc>
          <w:tcPr>
            <w:tcW w:w="407" w:type="dxa"/>
            <w:tcBorders>
              <w:top w:val="nil"/>
              <w:left w:val="single" w:sz="4" w:space="0" w:color="auto"/>
              <w:bottom w:val="single" w:sz="4" w:space="0" w:color="auto"/>
              <w:right w:val="single" w:sz="4" w:space="0" w:color="auto"/>
            </w:tcBorders>
            <w:vAlign w:val="bottom"/>
            <w:hideMark/>
          </w:tcPr>
          <w:p w14:paraId="3750445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lastRenderedPageBreak/>
              <w:t>2</w:t>
            </w:r>
          </w:p>
        </w:tc>
        <w:tc>
          <w:tcPr>
            <w:tcW w:w="393" w:type="dxa"/>
            <w:tcBorders>
              <w:top w:val="nil"/>
              <w:left w:val="nil"/>
              <w:bottom w:val="single" w:sz="4" w:space="0" w:color="auto"/>
              <w:right w:val="single" w:sz="4" w:space="0" w:color="auto"/>
            </w:tcBorders>
            <w:vAlign w:val="bottom"/>
            <w:hideMark/>
          </w:tcPr>
          <w:p w14:paraId="1D5BC3A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39" w:type="dxa"/>
            <w:tcBorders>
              <w:top w:val="nil"/>
              <w:left w:val="nil"/>
              <w:bottom w:val="single" w:sz="4" w:space="0" w:color="auto"/>
              <w:right w:val="single" w:sz="4" w:space="0" w:color="auto"/>
            </w:tcBorders>
            <w:vAlign w:val="bottom"/>
            <w:hideMark/>
          </w:tcPr>
          <w:p w14:paraId="646EDBE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21" w:type="dxa"/>
            <w:tcBorders>
              <w:top w:val="nil"/>
              <w:left w:val="nil"/>
              <w:bottom w:val="single" w:sz="4" w:space="0" w:color="auto"/>
              <w:right w:val="single" w:sz="4" w:space="0" w:color="auto"/>
            </w:tcBorders>
            <w:vAlign w:val="bottom"/>
            <w:hideMark/>
          </w:tcPr>
          <w:p w14:paraId="0BF60F4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79B49D4F"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PRODUCTOS ALIMENTICIOS PARA ANIMALES</w:t>
            </w:r>
          </w:p>
        </w:tc>
        <w:tc>
          <w:tcPr>
            <w:tcW w:w="1532" w:type="dxa"/>
            <w:tcBorders>
              <w:top w:val="nil"/>
              <w:left w:val="nil"/>
              <w:bottom w:val="single" w:sz="4" w:space="0" w:color="auto"/>
              <w:right w:val="single" w:sz="4" w:space="0" w:color="auto"/>
            </w:tcBorders>
            <w:vAlign w:val="bottom"/>
            <w:hideMark/>
          </w:tcPr>
          <w:p w14:paraId="2103D856"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708,965.00</w:t>
            </w:r>
          </w:p>
        </w:tc>
        <w:tc>
          <w:tcPr>
            <w:tcW w:w="1446" w:type="dxa"/>
            <w:tcBorders>
              <w:top w:val="nil"/>
              <w:left w:val="nil"/>
              <w:bottom w:val="single" w:sz="4" w:space="0" w:color="auto"/>
              <w:right w:val="single" w:sz="4" w:space="0" w:color="auto"/>
            </w:tcBorders>
            <w:noWrap/>
            <w:vAlign w:val="center"/>
            <w:hideMark/>
          </w:tcPr>
          <w:p w14:paraId="2B8F1FC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2CC3DD0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7103426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7B8DC141" w14:textId="77777777" w:rsidTr="00FD58AA">
        <w:trPr>
          <w:trHeight w:val="765"/>
        </w:trPr>
        <w:tc>
          <w:tcPr>
            <w:tcW w:w="407" w:type="dxa"/>
            <w:tcBorders>
              <w:top w:val="nil"/>
              <w:left w:val="single" w:sz="4" w:space="0" w:color="auto"/>
              <w:bottom w:val="single" w:sz="4" w:space="0" w:color="auto"/>
              <w:right w:val="single" w:sz="4" w:space="0" w:color="auto"/>
            </w:tcBorders>
            <w:vAlign w:val="bottom"/>
            <w:hideMark/>
          </w:tcPr>
          <w:p w14:paraId="194B2B0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73BF4C0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39" w:type="dxa"/>
            <w:tcBorders>
              <w:top w:val="nil"/>
              <w:left w:val="nil"/>
              <w:bottom w:val="single" w:sz="4" w:space="0" w:color="auto"/>
              <w:right w:val="single" w:sz="4" w:space="0" w:color="auto"/>
            </w:tcBorders>
            <w:vAlign w:val="bottom"/>
            <w:hideMark/>
          </w:tcPr>
          <w:p w14:paraId="0CD41B6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21" w:type="dxa"/>
            <w:tcBorders>
              <w:top w:val="nil"/>
              <w:left w:val="nil"/>
              <w:bottom w:val="single" w:sz="4" w:space="0" w:color="auto"/>
              <w:right w:val="single" w:sz="4" w:space="0" w:color="auto"/>
            </w:tcBorders>
            <w:vAlign w:val="bottom"/>
            <w:hideMark/>
          </w:tcPr>
          <w:p w14:paraId="402D2D0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2025CFE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UTENSILIOS PARA EL SERVICIO DE ALIMENTACION</w:t>
            </w:r>
          </w:p>
        </w:tc>
        <w:tc>
          <w:tcPr>
            <w:tcW w:w="1532" w:type="dxa"/>
            <w:tcBorders>
              <w:top w:val="nil"/>
              <w:left w:val="nil"/>
              <w:bottom w:val="single" w:sz="4" w:space="0" w:color="auto"/>
              <w:right w:val="single" w:sz="4" w:space="0" w:color="auto"/>
            </w:tcBorders>
            <w:vAlign w:val="bottom"/>
            <w:hideMark/>
          </w:tcPr>
          <w:p w14:paraId="65A64ACD"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5,000.00</w:t>
            </w:r>
          </w:p>
        </w:tc>
        <w:tc>
          <w:tcPr>
            <w:tcW w:w="1446" w:type="dxa"/>
            <w:tcBorders>
              <w:top w:val="nil"/>
              <w:left w:val="nil"/>
              <w:bottom w:val="single" w:sz="4" w:space="0" w:color="auto"/>
              <w:right w:val="single" w:sz="4" w:space="0" w:color="auto"/>
            </w:tcBorders>
            <w:noWrap/>
            <w:vAlign w:val="center"/>
            <w:hideMark/>
          </w:tcPr>
          <w:p w14:paraId="379091E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403A5FA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1A74528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7D937C39" w14:textId="77777777" w:rsidTr="00FD58AA">
        <w:trPr>
          <w:trHeight w:val="765"/>
        </w:trPr>
        <w:tc>
          <w:tcPr>
            <w:tcW w:w="407" w:type="dxa"/>
            <w:tcBorders>
              <w:top w:val="nil"/>
              <w:left w:val="single" w:sz="4" w:space="0" w:color="auto"/>
              <w:bottom w:val="single" w:sz="4" w:space="0" w:color="auto"/>
              <w:right w:val="single" w:sz="4" w:space="0" w:color="auto"/>
            </w:tcBorders>
            <w:vAlign w:val="bottom"/>
            <w:hideMark/>
          </w:tcPr>
          <w:p w14:paraId="083BC2C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77AB9F4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39" w:type="dxa"/>
            <w:tcBorders>
              <w:top w:val="nil"/>
              <w:left w:val="nil"/>
              <w:bottom w:val="single" w:sz="4" w:space="0" w:color="auto"/>
              <w:right w:val="single" w:sz="4" w:space="0" w:color="auto"/>
            </w:tcBorders>
            <w:vAlign w:val="bottom"/>
            <w:hideMark/>
          </w:tcPr>
          <w:p w14:paraId="0E09A0D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21" w:type="dxa"/>
            <w:tcBorders>
              <w:top w:val="nil"/>
              <w:left w:val="nil"/>
              <w:bottom w:val="single" w:sz="4" w:space="0" w:color="auto"/>
              <w:right w:val="single" w:sz="4" w:space="0" w:color="auto"/>
            </w:tcBorders>
            <w:vAlign w:val="bottom"/>
            <w:hideMark/>
          </w:tcPr>
          <w:p w14:paraId="226B0C8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7FCC5D06"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PRODUCTOS MINERALES NO METALICOS</w:t>
            </w:r>
          </w:p>
        </w:tc>
        <w:tc>
          <w:tcPr>
            <w:tcW w:w="1532" w:type="dxa"/>
            <w:tcBorders>
              <w:top w:val="nil"/>
              <w:left w:val="nil"/>
              <w:bottom w:val="single" w:sz="4" w:space="0" w:color="auto"/>
              <w:right w:val="single" w:sz="4" w:space="0" w:color="auto"/>
            </w:tcBorders>
            <w:vAlign w:val="bottom"/>
            <w:hideMark/>
          </w:tcPr>
          <w:p w14:paraId="5E19A20B"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7,664,193.00</w:t>
            </w:r>
          </w:p>
        </w:tc>
        <w:tc>
          <w:tcPr>
            <w:tcW w:w="1446" w:type="dxa"/>
            <w:tcBorders>
              <w:top w:val="nil"/>
              <w:left w:val="nil"/>
              <w:bottom w:val="single" w:sz="4" w:space="0" w:color="auto"/>
              <w:right w:val="single" w:sz="4" w:space="0" w:color="auto"/>
            </w:tcBorders>
            <w:noWrap/>
            <w:vAlign w:val="center"/>
            <w:hideMark/>
          </w:tcPr>
          <w:p w14:paraId="186A6B5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45A5DA2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06AEDE5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0FA496B" w14:textId="77777777" w:rsidTr="00FD58AA">
        <w:trPr>
          <w:trHeight w:val="765"/>
        </w:trPr>
        <w:tc>
          <w:tcPr>
            <w:tcW w:w="407" w:type="dxa"/>
            <w:tcBorders>
              <w:top w:val="nil"/>
              <w:left w:val="single" w:sz="4" w:space="0" w:color="auto"/>
              <w:bottom w:val="single" w:sz="4" w:space="0" w:color="auto"/>
              <w:right w:val="single" w:sz="4" w:space="0" w:color="auto"/>
            </w:tcBorders>
            <w:vAlign w:val="bottom"/>
            <w:hideMark/>
          </w:tcPr>
          <w:p w14:paraId="1E119CC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24B7704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39" w:type="dxa"/>
            <w:tcBorders>
              <w:top w:val="nil"/>
              <w:left w:val="nil"/>
              <w:bottom w:val="single" w:sz="4" w:space="0" w:color="auto"/>
              <w:right w:val="single" w:sz="4" w:space="0" w:color="auto"/>
            </w:tcBorders>
            <w:vAlign w:val="bottom"/>
            <w:hideMark/>
          </w:tcPr>
          <w:p w14:paraId="2C5C322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21" w:type="dxa"/>
            <w:tcBorders>
              <w:top w:val="nil"/>
              <w:left w:val="nil"/>
              <w:bottom w:val="single" w:sz="4" w:space="0" w:color="auto"/>
              <w:right w:val="single" w:sz="4" w:space="0" w:color="auto"/>
            </w:tcBorders>
            <w:vAlign w:val="bottom"/>
            <w:hideMark/>
          </w:tcPr>
          <w:p w14:paraId="67FD0FD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725630E7"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CEMENTO Y PRODUCTOS DE CONCRETO</w:t>
            </w:r>
          </w:p>
        </w:tc>
        <w:tc>
          <w:tcPr>
            <w:tcW w:w="1532" w:type="dxa"/>
            <w:tcBorders>
              <w:top w:val="nil"/>
              <w:left w:val="nil"/>
              <w:bottom w:val="single" w:sz="4" w:space="0" w:color="auto"/>
              <w:right w:val="single" w:sz="4" w:space="0" w:color="auto"/>
            </w:tcBorders>
            <w:vAlign w:val="bottom"/>
            <w:hideMark/>
          </w:tcPr>
          <w:p w14:paraId="6F9F00C8"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3,773,155.20</w:t>
            </w:r>
          </w:p>
        </w:tc>
        <w:tc>
          <w:tcPr>
            <w:tcW w:w="1446" w:type="dxa"/>
            <w:tcBorders>
              <w:top w:val="nil"/>
              <w:left w:val="nil"/>
              <w:bottom w:val="single" w:sz="4" w:space="0" w:color="auto"/>
              <w:right w:val="single" w:sz="4" w:space="0" w:color="auto"/>
            </w:tcBorders>
            <w:noWrap/>
            <w:vAlign w:val="center"/>
            <w:hideMark/>
          </w:tcPr>
          <w:p w14:paraId="41EDE40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5E51C59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02173FE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7C4E7EF" w14:textId="77777777" w:rsidTr="00FD58AA">
        <w:trPr>
          <w:trHeight w:val="510"/>
        </w:trPr>
        <w:tc>
          <w:tcPr>
            <w:tcW w:w="407" w:type="dxa"/>
            <w:tcBorders>
              <w:top w:val="nil"/>
              <w:left w:val="single" w:sz="4" w:space="0" w:color="auto"/>
              <w:bottom w:val="single" w:sz="4" w:space="0" w:color="auto"/>
              <w:right w:val="single" w:sz="4" w:space="0" w:color="auto"/>
            </w:tcBorders>
            <w:vAlign w:val="bottom"/>
            <w:hideMark/>
          </w:tcPr>
          <w:p w14:paraId="2CDF6DE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12892F1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39" w:type="dxa"/>
            <w:tcBorders>
              <w:top w:val="nil"/>
              <w:left w:val="nil"/>
              <w:bottom w:val="single" w:sz="4" w:space="0" w:color="auto"/>
              <w:right w:val="single" w:sz="4" w:space="0" w:color="auto"/>
            </w:tcBorders>
            <w:vAlign w:val="bottom"/>
            <w:hideMark/>
          </w:tcPr>
          <w:p w14:paraId="33DF25F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21" w:type="dxa"/>
            <w:tcBorders>
              <w:top w:val="nil"/>
              <w:left w:val="nil"/>
              <w:bottom w:val="single" w:sz="4" w:space="0" w:color="auto"/>
              <w:right w:val="single" w:sz="4" w:space="0" w:color="auto"/>
            </w:tcBorders>
            <w:vAlign w:val="bottom"/>
            <w:hideMark/>
          </w:tcPr>
          <w:p w14:paraId="12C16F6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21DC3629"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CAL, YESO Y PRODUCTOS DE YESO</w:t>
            </w:r>
          </w:p>
        </w:tc>
        <w:tc>
          <w:tcPr>
            <w:tcW w:w="1532" w:type="dxa"/>
            <w:tcBorders>
              <w:top w:val="nil"/>
              <w:left w:val="nil"/>
              <w:bottom w:val="single" w:sz="4" w:space="0" w:color="auto"/>
              <w:right w:val="single" w:sz="4" w:space="0" w:color="auto"/>
            </w:tcBorders>
            <w:vAlign w:val="bottom"/>
            <w:hideMark/>
          </w:tcPr>
          <w:p w14:paraId="18169804"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29,678.00</w:t>
            </w:r>
          </w:p>
        </w:tc>
        <w:tc>
          <w:tcPr>
            <w:tcW w:w="1446" w:type="dxa"/>
            <w:tcBorders>
              <w:top w:val="nil"/>
              <w:left w:val="nil"/>
              <w:bottom w:val="single" w:sz="4" w:space="0" w:color="auto"/>
              <w:right w:val="single" w:sz="4" w:space="0" w:color="auto"/>
            </w:tcBorders>
            <w:noWrap/>
            <w:vAlign w:val="center"/>
            <w:hideMark/>
          </w:tcPr>
          <w:p w14:paraId="35D2921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6A3C595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283D6E8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F9E8C59" w14:textId="77777777" w:rsidTr="00FD58AA">
        <w:trPr>
          <w:trHeight w:val="765"/>
        </w:trPr>
        <w:tc>
          <w:tcPr>
            <w:tcW w:w="407" w:type="dxa"/>
            <w:tcBorders>
              <w:top w:val="nil"/>
              <w:left w:val="single" w:sz="4" w:space="0" w:color="auto"/>
              <w:bottom w:val="single" w:sz="4" w:space="0" w:color="auto"/>
              <w:right w:val="single" w:sz="4" w:space="0" w:color="auto"/>
            </w:tcBorders>
            <w:vAlign w:val="bottom"/>
            <w:hideMark/>
          </w:tcPr>
          <w:p w14:paraId="3802A7F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58F1CCD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39" w:type="dxa"/>
            <w:tcBorders>
              <w:top w:val="nil"/>
              <w:left w:val="nil"/>
              <w:bottom w:val="single" w:sz="4" w:space="0" w:color="auto"/>
              <w:right w:val="single" w:sz="4" w:space="0" w:color="auto"/>
            </w:tcBorders>
            <w:vAlign w:val="bottom"/>
            <w:hideMark/>
          </w:tcPr>
          <w:p w14:paraId="4F4D7EA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321" w:type="dxa"/>
            <w:tcBorders>
              <w:top w:val="nil"/>
              <w:left w:val="nil"/>
              <w:bottom w:val="single" w:sz="4" w:space="0" w:color="auto"/>
              <w:right w:val="single" w:sz="4" w:space="0" w:color="auto"/>
            </w:tcBorders>
            <w:vAlign w:val="bottom"/>
            <w:hideMark/>
          </w:tcPr>
          <w:p w14:paraId="6B01696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30352A86"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MADERA Y PRODUCTOS DE MADERA</w:t>
            </w:r>
          </w:p>
        </w:tc>
        <w:tc>
          <w:tcPr>
            <w:tcW w:w="1532" w:type="dxa"/>
            <w:tcBorders>
              <w:top w:val="nil"/>
              <w:left w:val="nil"/>
              <w:bottom w:val="single" w:sz="4" w:space="0" w:color="auto"/>
              <w:right w:val="single" w:sz="4" w:space="0" w:color="auto"/>
            </w:tcBorders>
            <w:vAlign w:val="bottom"/>
            <w:hideMark/>
          </w:tcPr>
          <w:p w14:paraId="02AD20A3"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236,975.00</w:t>
            </w:r>
          </w:p>
        </w:tc>
        <w:tc>
          <w:tcPr>
            <w:tcW w:w="1446" w:type="dxa"/>
            <w:tcBorders>
              <w:top w:val="nil"/>
              <w:left w:val="nil"/>
              <w:bottom w:val="single" w:sz="4" w:space="0" w:color="auto"/>
              <w:right w:val="single" w:sz="4" w:space="0" w:color="auto"/>
            </w:tcBorders>
            <w:noWrap/>
            <w:vAlign w:val="center"/>
            <w:hideMark/>
          </w:tcPr>
          <w:p w14:paraId="46C9CB6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468D257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2FE3C23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0E28CE57" w14:textId="77777777" w:rsidTr="00FD58AA">
        <w:trPr>
          <w:trHeight w:val="510"/>
        </w:trPr>
        <w:tc>
          <w:tcPr>
            <w:tcW w:w="407" w:type="dxa"/>
            <w:tcBorders>
              <w:top w:val="nil"/>
              <w:left w:val="single" w:sz="4" w:space="0" w:color="auto"/>
              <w:bottom w:val="single" w:sz="4" w:space="0" w:color="auto"/>
              <w:right w:val="single" w:sz="4" w:space="0" w:color="auto"/>
            </w:tcBorders>
            <w:vAlign w:val="bottom"/>
            <w:hideMark/>
          </w:tcPr>
          <w:p w14:paraId="107B206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5E96E2B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39" w:type="dxa"/>
            <w:tcBorders>
              <w:top w:val="nil"/>
              <w:left w:val="nil"/>
              <w:bottom w:val="single" w:sz="4" w:space="0" w:color="auto"/>
              <w:right w:val="single" w:sz="4" w:space="0" w:color="auto"/>
            </w:tcBorders>
            <w:vAlign w:val="bottom"/>
            <w:hideMark/>
          </w:tcPr>
          <w:p w14:paraId="5D8545E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21" w:type="dxa"/>
            <w:tcBorders>
              <w:top w:val="nil"/>
              <w:left w:val="nil"/>
              <w:bottom w:val="single" w:sz="4" w:space="0" w:color="auto"/>
              <w:right w:val="single" w:sz="4" w:space="0" w:color="auto"/>
            </w:tcBorders>
            <w:vAlign w:val="bottom"/>
            <w:hideMark/>
          </w:tcPr>
          <w:p w14:paraId="5CD76F3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4FD2183F"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VIDRIO Y PRODUCTOS DE VIDRIO</w:t>
            </w:r>
          </w:p>
        </w:tc>
        <w:tc>
          <w:tcPr>
            <w:tcW w:w="1532" w:type="dxa"/>
            <w:tcBorders>
              <w:top w:val="nil"/>
              <w:left w:val="nil"/>
              <w:bottom w:val="single" w:sz="4" w:space="0" w:color="auto"/>
              <w:right w:val="single" w:sz="4" w:space="0" w:color="auto"/>
            </w:tcBorders>
            <w:vAlign w:val="bottom"/>
            <w:hideMark/>
          </w:tcPr>
          <w:p w14:paraId="49F91A7A"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47,389.00</w:t>
            </w:r>
          </w:p>
        </w:tc>
        <w:tc>
          <w:tcPr>
            <w:tcW w:w="1446" w:type="dxa"/>
            <w:tcBorders>
              <w:top w:val="nil"/>
              <w:left w:val="nil"/>
              <w:bottom w:val="single" w:sz="4" w:space="0" w:color="auto"/>
              <w:right w:val="single" w:sz="4" w:space="0" w:color="auto"/>
            </w:tcBorders>
            <w:noWrap/>
            <w:vAlign w:val="center"/>
            <w:hideMark/>
          </w:tcPr>
          <w:p w14:paraId="7479A23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7952224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5EF8E9A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7488A808" w14:textId="77777777" w:rsidTr="00FD58AA">
        <w:trPr>
          <w:trHeight w:val="510"/>
        </w:trPr>
        <w:tc>
          <w:tcPr>
            <w:tcW w:w="407" w:type="dxa"/>
            <w:tcBorders>
              <w:top w:val="nil"/>
              <w:left w:val="single" w:sz="4" w:space="0" w:color="auto"/>
              <w:bottom w:val="single" w:sz="4" w:space="0" w:color="auto"/>
              <w:right w:val="single" w:sz="4" w:space="0" w:color="auto"/>
            </w:tcBorders>
            <w:vAlign w:val="bottom"/>
            <w:hideMark/>
          </w:tcPr>
          <w:p w14:paraId="4E80A03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378E67A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39" w:type="dxa"/>
            <w:tcBorders>
              <w:top w:val="nil"/>
              <w:left w:val="nil"/>
              <w:bottom w:val="single" w:sz="4" w:space="0" w:color="auto"/>
              <w:right w:val="single" w:sz="4" w:space="0" w:color="auto"/>
            </w:tcBorders>
            <w:vAlign w:val="bottom"/>
            <w:hideMark/>
          </w:tcPr>
          <w:p w14:paraId="6D2BEC3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321" w:type="dxa"/>
            <w:tcBorders>
              <w:top w:val="nil"/>
              <w:left w:val="nil"/>
              <w:bottom w:val="single" w:sz="4" w:space="0" w:color="auto"/>
              <w:right w:val="single" w:sz="4" w:space="0" w:color="auto"/>
            </w:tcBorders>
            <w:vAlign w:val="bottom"/>
            <w:hideMark/>
          </w:tcPr>
          <w:p w14:paraId="4912567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5F8D0F7D"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MATERIAL ELECTRICO Y ELECTRONICO</w:t>
            </w:r>
          </w:p>
        </w:tc>
        <w:tc>
          <w:tcPr>
            <w:tcW w:w="1532" w:type="dxa"/>
            <w:tcBorders>
              <w:top w:val="nil"/>
              <w:left w:val="nil"/>
              <w:bottom w:val="single" w:sz="4" w:space="0" w:color="auto"/>
              <w:right w:val="single" w:sz="4" w:space="0" w:color="auto"/>
            </w:tcBorders>
            <w:vAlign w:val="bottom"/>
            <w:hideMark/>
          </w:tcPr>
          <w:p w14:paraId="419827F2"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2,000,611.00</w:t>
            </w:r>
          </w:p>
        </w:tc>
        <w:tc>
          <w:tcPr>
            <w:tcW w:w="1446" w:type="dxa"/>
            <w:tcBorders>
              <w:top w:val="nil"/>
              <w:left w:val="nil"/>
              <w:bottom w:val="single" w:sz="4" w:space="0" w:color="auto"/>
              <w:right w:val="single" w:sz="4" w:space="0" w:color="auto"/>
            </w:tcBorders>
            <w:noWrap/>
            <w:vAlign w:val="center"/>
            <w:hideMark/>
          </w:tcPr>
          <w:p w14:paraId="05413A3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32633EE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246FEA9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1ED472D" w14:textId="77777777" w:rsidTr="00FD58AA">
        <w:trPr>
          <w:trHeight w:val="765"/>
        </w:trPr>
        <w:tc>
          <w:tcPr>
            <w:tcW w:w="407" w:type="dxa"/>
            <w:tcBorders>
              <w:top w:val="nil"/>
              <w:left w:val="single" w:sz="4" w:space="0" w:color="auto"/>
              <w:bottom w:val="single" w:sz="4" w:space="0" w:color="auto"/>
              <w:right w:val="single" w:sz="4" w:space="0" w:color="auto"/>
            </w:tcBorders>
            <w:vAlign w:val="bottom"/>
            <w:hideMark/>
          </w:tcPr>
          <w:p w14:paraId="39A325A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42E957E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39" w:type="dxa"/>
            <w:tcBorders>
              <w:top w:val="nil"/>
              <w:left w:val="nil"/>
              <w:bottom w:val="single" w:sz="4" w:space="0" w:color="auto"/>
              <w:right w:val="single" w:sz="4" w:space="0" w:color="auto"/>
            </w:tcBorders>
            <w:vAlign w:val="bottom"/>
            <w:hideMark/>
          </w:tcPr>
          <w:p w14:paraId="0CDE350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321" w:type="dxa"/>
            <w:tcBorders>
              <w:top w:val="nil"/>
              <w:left w:val="nil"/>
              <w:bottom w:val="single" w:sz="4" w:space="0" w:color="auto"/>
              <w:right w:val="single" w:sz="4" w:space="0" w:color="auto"/>
            </w:tcBorders>
            <w:vAlign w:val="bottom"/>
            <w:hideMark/>
          </w:tcPr>
          <w:p w14:paraId="43A4130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087B893B"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ARTICULOS METALICOS PARA LA CONSTRUCCION</w:t>
            </w:r>
          </w:p>
        </w:tc>
        <w:tc>
          <w:tcPr>
            <w:tcW w:w="1532" w:type="dxa"/>
            <w:tcBorders>
              <w:top w:val="nil"/>
              <w:left w:val="nil"/>
              <w:bottom w:val="single" w:sz="4" w:space="0" w:color="auto"/>
              <w:right w:val="single" w:sz="4" w:space="0" w:color="auto"/>
            </w:tcBorders>
            <w:vAlign w:val="bottom"/>
            <w:hideMark/>
          </w:tcPr>
          <w:p w14:paraId="064C560F"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1,300,002.00</w:t>
            </w:r>
          </w:p>
        </w:tc>
        <w:tc>
          <w:tcPr>
            <w:tcW w:w="1446" w:type="dxa"/>
            <w:tcBorders>
              <w:top w:val="nil"/>
              <w:left w:val="nil"/>
              <w:bottom w:val="single" w:sz="4" w:space="0" w:color="auto"/>
              <w:right w:val="single" w:sz="4" w:space="0" w:color="auto"/>
            </w:tcBorders>
            <w:noWrap/>
            <w:vAlign w:val="center"/>
            <w:hideMark/>
          </w:tcPr>
          <w:p w14:paraId="398E24B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1D233AD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6B9583C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0936C54" w14:textId="77777777" w:rsidTr="00FD58AA">
        <w:trPr>
          <w:trHeight w:val="510"/>
        </w:trPr>
        <w:tc>
          <w:tcPr>
            <w:tcW w:w="407" w:type="dxa"/>
            <w:tcBorders>
              <w:top w:val="nil"/>
              <w:left w:val="single" w:sz="4" w:space="0" w:color="auto"/>
              <w:bottom w:val="single" w:sz="4" w:space="0" w:color="auto"/>
              <w:right w:val="single" w:sz="4" w:space="0" w:color="auto"/>
            </w:tcBorders>
            <w:vAlign w:val="bottom"/>
            <w:hideMark/>
          </w:tcPr>
          <w:p w14:paraId="66D07A1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66E9928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39" w:type="dxa"/>
            <w:tcBorders>
              <w:top w:val="nil"/>
              <w:left w:val="nil"/>
              <w:bottom w:val="single" w:sz="4" w:space="0" w:color="auto"/>
              <w:right w:val="single" w:sz="4" w:space="0" w:color="auto"/>
            </w:tcBorders>
            <w:vAlign w:val="bottom"/>
            <w:hideMark/>
          </w:tcPr>
          <w:p w14:paraId="29A7701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321" w:type="dxa"/>
            <w:tcBorders>
              <w:top w:val="nil"/>
              <w:left w:val="nil"/>
              <w:bottom w:val="single" w:sz="4" w:space="0" w:color="auto"/>
              <w:right w:val="single" w:sz="4" w:space="0" w:color="auto"/>
            </w:tcBorders>
            <w:vAlign w:val="bottom"/>
            <w:hideMark/>
          </w:tcPr>
          <w:p w14:paraId="1784899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529F07C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MATERIALES COMPLEMENTARIOS</w:t>
            </w:r>
          </w:p>
        </w:tc>
        <w:tc>
          <w:tcPr>
            <w:tcW w:w="1532" w:type="dxa"/>
            <w:tcBorders>
              <w:top w:val="nil"/>
              <w:left w:val="nil"/>
              <w:bottom w:val="single" w:sz="4" w:space="0" w:color="auto"/>
              <w:right w:val="single" w:sz="4" w:space="0" w:color="auto"/>
            </w:tcBorders>
            <w:vAlign w:val="bottom"/>
            <w:hideMark/>
          </w:tcPr>
          <w:p w14:paraId="39FB01D0"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1,198,230.45</w:t>
            </w:r>
          </w:p>
        </w:tc>
        <w:tc>
          <w:tcPr>
            <w:tcW w:w="1446" w:type="dxa"/>
            <w:tcBorders>
              <w:top w:val="nil"/>
              <w:left w:val="nil"/>
              <w:bottom w:val="single" w:sz="4" w:space="0" w:color="auto"/>
              <w:right w:val="single" w:sz="4" w:space="0" w:color="auto"/>
            </w:tcBorders>
            <w:noWrap/>
            <w:vAlign w:val="center"/>
            <w:hideMark/>
          </w:tcPr>
          <w:p w14:paraId="6D81673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1860D2D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21" w:type="dxa"/>
            <w:tcBorders>
              <w:top w:val="nil"/>
              <w:left w:val="nil"/>
              <w:bottom w:val="single" w:sz="4" w:space="0" w:color="auto"/>
              <w:right w:val="single" w:sz="4" w:space="0" w:color="auto"/>
            </w:tcBorders>
            <w:noWrap/>
            <w:vAlign w:val="bottom"/>
            <w:hideMark/>
          </w:tcPr>
          <w:p w14:paraId="558453E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6729516D" w14:textId="77777777" w:rsidTr="00FD58AA">
        <w:trPr>
          <w:trHeight w:val="1020"/>
        </w:trPr>
        <w:tc>
          <w:tcPr>
            <w:tcW w:w="407" w:type="dxa"/>
            <w:tcBorders>
              <w:top w:val="nil"/>
              <w:left w:val="single" w:sz="4" w:space="0" w:color="auto"/>
              <w:bottom w:val="single" w:sz="4" w:space="0" w:color="auto"/>
              <w:right w:val="single" w:sz="4" w:space="0" w:color="auto"/>
            </w:tcBorders>
            <w:vAlign w:val="bottom"/>
            <w:hideMark/>
          </w:tcPr>
          <w:p w14:paraId="42AFC12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6B930CC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39" w:type="dxa"/>
            <w:tcBorders>
              <w:top w:val="nil"/>
              <w:left w:val="nil"/>
              <w:bottom w:val="single" w:sz="4" w:space="0" w:color="auto"/>
              <w:right w:val="single" w:sz="4" w:space="0" w:color="auto"/>
            </w:tcBorders>
            <w:vAlign w:val="bottom"/>
            <w:hideMark/>
          </w:tcPr>
          <w:p w14:paraId="035E0CE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21" w:type="dxa"/>
            <w:tcBorders>
              <w:top w:val="nil"/>
              <w:left w:val="nil"/>
              <w:bottom w:val="single" w:sz="4" w:space="0" w:color="auto"/>
              <w:right w:val="single" w:sz="4" w:space="0" w:color="auto"/>
            </w:tcBorders>
            <w:vAlign w:val="bottom"/>
            <w:hideMark/>
          </w:tcPr>
          <w:p w14:paraId="4A22C9D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33A56271"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OTROS MATERIALES Y ARTICULOS DE CONSTRUCCION Y REPARACION</w:t>
            </w:r>
          </w:p>
        </w:tc>
        <w:tc>
          <w:tcPr>
            <w:tcW w:w="1532" w:type="dxa"/>
            <w:tcBorders>
              <w:top w:val="nil"/>
              <w:left w:val="nil"/>
              <w:bottom w:val="single" w:sz="4" w:space="0" w:color="auto"/>
              <w:right w:val="single" w:sz="4" w:space="0" w:color="auto"/>
            </w:tcBorders>
            <w:vAlign w:val="bottom"/>
            <w:hideMark/>
          </w:tcPr>
          <w:p w14:paraId="6ABE6B2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5,609,783.00</w:t>
            </w:r>
          </w:p>
        </w:tc>
        <w:tc>
          <w:tcPr>
            <w:tcW w:w="1446" w:type="dxa"/>
            <w:tcBorders>
              <w:top w:val="nil"/>
              <w:left w:val="nil"/>
              <w:bottom w:val="single" w:sz="4" w:space="0" w:color="auto"/>
              <w:right w:val="single" w:sz="4" w:space="0" w:color="auto"/>
            </w:tcBorders>
            <w:noWrap/>
            <w:vAlign w:val="center"/>
            <w:hideMark/>
          </w:tcPr>
          <w:p w14:paraId="2620C84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52B005D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45DDC05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C2D2B0F" w14:textId="77777777" w:rsidTr="00FD58AA">
        <w:trPr>
          <w:trHeight w:val="765"/>
        </w:trPr>
        <w:tc>
          <w:tcPr>
            <w:tcW w:w="407" w:type="dxa"/>
            <w:tcBorders>
              <w:top w:val="nil"/>
              <w:left w:val="single" w:sz="4" w:space="0" w:color="auto"/>
              <w:bottom w:val="single" w:sz="4" w:space="0" w:color="auto"/>
              <w:right w:val="single" w:sz="4" w:space="0" w:color="auto"/>
            </w:tcBorders>
            <w:vAlign w:val="bottom"/>
            <w:hideMark/>
          </w:tcPr>
          <w:p w14:paraId="3725B1C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3C22818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39" w:type="dxa"/>
            <w:tcBorders>
              <w:top w:val="nil"/>
              <w:left w:val="nil"/>
              <w:bottom w:val="single" w:sz="4" w:space="0" w:color="auto"/>
              <w:right w:val="single" w:sz="4" w:space="0" w:color="auto"/>
            </w:tcBorders>
            <w:vAlign w:val="bottom"/>
            <w:hideMark/>
          </w:tcPr>
          <w:p w14:paraId="12CEF3A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21" w:type="dxa"/>
            <w:tcBorders>
              <w:top w:val="nil"/>
              <w:left w:val="nil"/>
              <w:bottom w:val="single" w:sz="4" w:space="0" w:color="auto"/>
              <w:right w:val="single" w:sz="4" w:space="0" w:color="auto"/>
            </w:tcBorders>
            <w:vAlign w:val="bottom"/>
            <w:hideMark/>
          </w:tcPr>
          <w:p w14:paraId="2866139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6F09DA4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FERTILIZANTES, PESTICIDAS Y OTROS AGROQUIMICOS</w:t>
            </w:r>
          </w:p>
        </w:tc>
        <w:tc>
          <w:tcPr>
            <w:tcW w:w="1532" w:type="dxa"/>
            <w:tcBorders>
              <w:top w:val="nil"/>
              <w:left w:val="nil"/>
              <w:bottom w:val="single" w:sz="4" w:space="0" w:color="auto"/>
              <w:right w:val="single" w:sz="4" w:space="0" w:color="auto"/>
            </w:tcBorders>
            <w:vAlign w:val="bottom"/>
            <w:hideMark/>
          </w:tcPr>
          <w:p w14:paraId="68088507"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9,885.00</w:t>
            </w:r>
          </w:p>
        </w:tc>
        <w:tc>
          <w:tcPr>
            <w:tcW w:w="1446" w:type="dxa"/>
            <w:tcBorders>
              <w:top w:val="nil"/>
              <w:left w:val="nil"/>
              <w:bottom w:val="single" w:sz="4" w:space="0" w:color="auto"/>
              <w:right w:val="single" w:sz="4" w:space="0" w:color="auto"/>
            </w:tcBorders>
            <w:noWrap/>
            <w:vAlign w:val="center"/>
            <w:hideMark/>
          </w:tcPr>
          <w:p w14:paraId="29E43B4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33C2F58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5952E52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7ECA7EBB" w14:textId="77777777" w:rsidTr="00FD58AA">
        <w:trPr>
          <w:trHeight w:val="765"/>
        </w:trPr>
        <w:tc>
          <w:tcPr>
            <w:tcW w:w="407" w:type="dxa"/>
            <w:tcBorders>
              <w:top w:val="nil"/>
              <w:left w:val="single" w:sz="4" w:space="0" w:color="auto"/>
              <w:bottom w:val="single" w:sz="4" w:space="0" w:color="auto"/>
              <w:right w:val="single" w:sz="4" w:space="0" w:color="auto"/>
            </w:tcBorders>
            <w:vAlign w:val="bottom"/>
            <w:hideMark/>
          </w:tcPr>
          <w:p w14:paraId="4BD9B2E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79B0C9D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39" w:type="dxa"/>
            <w:tcBorders>
              <w:top w:val="nil"/>
              <w:left w:val="nil"/>
              <w:bottom w:val="single" w:sz="4" w:space="0" w:color="auto"/>
              <w:right w:val="single" w:sz="4" w:space="0" w:color="auto"/>
            </w:tcBorders>
            <w:vAlign w:val="bottom"/>
            <w:hideMark/>
          </w:tcPr>
          <w:p w14:paraId="0E3D18D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21" w:type="dxa"/>
            <w:tcBorders>
              <w:top w:val="nil"/>
              <w:left w:val="nil"/>
              <w:bottom w:val="single" w:sz="4" w:space="0" w:color="auto"/>
              <w:right w:val="single" w:sz="4" w:space="0" w:color="auto"/>
            </w:tcBorders>
            <w:vAlign w:val="bottom"/>
            <w:hideMark/>
          </w:tcPr>
          <w:p w14:paraId="58EF168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673FD66A"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MEDICINAS Y PRODUCTOS FARMACEUTICOS</w:t>
            </w:r>
          </w:p>
        </w:tc>
        <w:tc>
          <w:tcPr>
            <w:tcW w:w="1532" w:type="dxa"/>
            <w:tcBorders>
              <w:top w:val="nil"/>
              <w:left w:val="nil"/>
              <w:bottom w:val="single" w:sz="4" w:space="0" w:color="auto"/>
              <w:right w:val="single" w:sz="4" w:space="0" w:color="auto"/>
            </w:tcBorders>
            <w:vAlign w:val="bottom"/>
            <w:hideMark/>
          </w:tcPr>
          <w:p w14:paraId="17118224"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661,330.00</w:t>
            </w:r>
          </w:p>
        </w:tc>
        <w:tc>
          <w:tcPr>
            <w:tcW w:w="1446" w:type="dxa"/>
            <w:tcBorders>
              <w:top w:val="nil"/>
              <w:left w:val="nil"/>
              <w:bottom w:val="single" w:sz="4" w:space="0" w:color="auto"/>
              <w:right w:val="single" w:sz="4" w:space="0" w:color="auto"/>
            </w:tcBorders>
            <w:noWrap/>
            <w:vAlign w:val="center"/>
            <w:hideMark/>
          </w:tcPr>
          <w:p w14:paraId="15BA6C8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2BE3566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4B75BC6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3DD8D72" w14:textId="77777777" w:rsidTr="00FD58AA">
        <w:trPr>
          <w:trHeight w:val="1020"/>
        </w:trPr>
        <w:tc>
          <w:tcPr>
            <w:tcW w:w="407" w:type="dxa"/>
            <w:tcBorders>
              <w:top w:val="nil"/>
              <w:left w:val="single" w:sz="4" w:space="0" w:color="auto"/>
              <w:bottom w:val="single" w:sz="4" w:space="0" w:color="auto"/>
              <w:right w:val="single" w:sz="4" w:space="0" w:color="auto"/>
            </w:tcBorders>
            <w:shd w:val="clear" w:color="auto" w:fill="FFFFFF"/>
            <w:vAlign w:val="bottom"/>
            <w:hideMark/>
          </w:tcPr>
          <w:p w14:paraId="396CC3A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shd w:val="clear" w:color="auto" w:fill="FFFFFF"/>
            <w:vAlign w:val="bottom"/>
            <w:hideMark/>
          </w:tcPr>
          <w:p w14:paraId="1C9B5B2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39" w:type="dxa"/>
            <w:tcBorders>
              <w:top w:val="nil"/>
              <w:left w:val="nil"/>
              <w:bottom w:val="single" w:sz="4" w:space="0" w:color="auto"/>
              <w:right w:val="single" w:sz="4" w:space="0" w:color="auto"/>
            </w:tcBorders>
            <w:shd w:val="clear" w:color="auto" w:fill="FFFFFF"/>
            <w:vAlign w:val="bottom"/>
            <w:hideMark/>
          </w:tcPr>
          <w:p w14:paraId="0F04AD7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321" w:type="dxa"/>
            <w:tcBorders>
              <w:top w:val="nil"/>
              <w:left w:val="nil"/>
              <w:bottom w:val="single" w:sz="4" w:space="0" w:color="auto"/>
              <w:right w:val="single" w:sz="4" w:space="0" w:color="auto"/>
            </w:tcBorders>
            <w:shd w:val="clear" w:color="auto" w:fill="FFFFFF"/>
            <w:vAlign w:val="bottom"/>
            <w:hideMark/>
          </w:tcPr>
          <w:p w14:paraId="417EFD2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shd w:val="clear" w:color="auto" w:fill="FFFFFF"/>
            <w:vAlign w:val="bottom"/>
            <w:hideMark/>
          </w:tcPr>
          <w:p w14:paraId="3FC29BFB"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MATERIALES, ACCESORIOS Y SUMINISTROS MÉDICOS</w:t>
            </w:r>
          </w:p>
        </w:tc>
        <w:tc>
          <w:tcPr>
            <w:tcW w:w="1532" w:type="dxa"/>
            <w:tcBorders>
              <w:top w:val="nil"/>
              <w:left w:val="nil"/>
              <w:bottom w:val="single" w:sz="4" w:space="0" w:color="auto"/>
              <w:right w:val="single" w:sz="4" w:space="0" w:color="auto"/>
            </w:tcBorders>
            <w:shd w:val="clear" w:color="auto" w:fill="FFFFFF"/>
            <w:vAlign w:val="bottom"/>
            <w:hideMark/>
          </w:tcPr>
          <w:p w14:paraId="27E6CBB8"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$260,356.00</w:t>
            </w:r>
          </w:p>
        </w:tc>
        <w:tc>
          <w:tcPr>
            <w:tcW w:w="1446" w:type="dxa"/>
            <w:tcBorders>
              <w:top w:val="nil"/>
              <w:left w:val="nil"/>
              <w:bottom w:val="single" w:sz="4" w:space="0" w:color="auto"/>
              <w:right w:val="single" w:sz="4" w:space="0" w:color="auto"/>
            </w:tcBorders>
            <w:shd w:val="clear" w:color="auto" w:fill="FFFFFF"/>
            <w:noWrap/>
            <w:vAlign w:val="center"/>
            <w:hideMark/>
          </w:tcPr>
          <w:p w14:paraId="5C221C0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p w14:paraId="2399E54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shd w:val="clear" w:color="auto" w:fill="FFFFFF"/>
            <w:noWrap/>
            <w:vAlign w:val="bottom"/>
            <w:hideMark/>
          </w:tcPr>
          <w:p w14:paraId="61FD992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shd w:val="clear" w:color="auto" w:fill="FFFFFF"/>
            <w:noWrap/>
            <w:vAlign w:val="bottom"/>
            <w:hideMark/>
          </w:tcPr>
          <w:p w14:paraId="58E853A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054D25E6" w14:textId="77777777" w:rsidTr="00FD58AA">
        <w:trPr>
          <w:trHeight w:val="765"/>
        </w:trPr>
        <w:tc>
          <w:tcPr>
            <w:tcW w:w="407" w:type="dxa"/>
            <w:tcBorders>
              <w:top w:val="nil"/>
              <w:left w:val="single" w:sz="4" w:space="0" w:color="auto"/>
              <w:bottom w:val="single" w:sz="4" w:space="0" w:color="auto"/>
              <w:right w:val="single" w:sz="4" w:space="0" w:color="auto"/>
            </w:tcBorders>
            <w:vAlign w:val="bottom"/>
            <w:hideMark/>
          </w:tcPr>
          <w:p w14:paraId="45884A9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18A19C0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39" w:type="dxa"/>
            <w:tcBorders>
              <w:top w:val="nil"/>
              <w:left w:val="nil"/>
              <w:bottom w:val="single" w:sz="4" w:space="0" w:color="auto"/>
              <w:right w:val="single" w:sz="4" w:space="0" w:color="auto"/>
            </w:tcBorders>
            <w:vAlign w:val="bottom"/>
            <w:hideMark/>
          </w:tcPr>
          <w:p w14:paraId="0AEC96D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321" w:type="dxa"/>
            <w:tcBorders>
              <w:top w:val="nil"/>
              <w:left w:val="nil"/>
              <w:bottom w:val="single" w:sz="4" w:space="0" w:color="auto"/>
              <w:right w:val="single" w:sz="4" w:space="0" w:color="auto"/>
            </w:tcBorders>
            <w:vAlign w:val="bottom"/>
            <w:hideMark/>
          </w:tcPr>
          <w:p w14:paraId="316349B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4910A1C4"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FIBRAS SINTETICAS, HULES, PLASTICOS Y DERIVADOS</w:t>
            </w:r>
          </w:p>
        </w:tc>
        <w:tc>
          <w:tcPr>
            <w:tcW w:w="1532" w:type="dxa"/>
            <w:tcBorders>
              <w:top w:val="nil"/>
              <w:left w:val="nil"/>
              <w:bottom w:val="single" w:sz="4" w:space="0" w:color="auto"/>
              <w:right w:val="single" w:sz="4" w:space="0" w:color="auto"/>
            </w:tcBorders>
            <w:vAlign w:val="bottom"/>
            <w:hideMark/>
          </w:tcPr>
          <w:p w14:paraId="1E1AA855"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30,644.00</w:t>
            </w:r>
          </w:p>
        </w:tc>
        <w:tc>
          <w:tcPr>
            <w:tcW w:w="1446" w:type="dxa"/>
            <w:tcBorders>
              <w:top w:val="nil"/>
              <w:left w:val="nil"/>
              <w:bottom w:val="single" w:sz="4" w:space="0" w:color="auto"/>
              <w:right w:val="single" w:sz="4" w:space="0" w:color="auto"/>
            </w:tcBorders>
            <w:noWrap/>
            <w:vAlign w:val="center"/>
            <w:hideMark/>
          </w:tcPr>
          <w:p w14:paraId="7FB88D5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6612E88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7E6F0CD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265059B6" w14:textId="77777777" w:rsidTr="00FD58AA">
        <w:trPr>
          <w:trHeight w:val="510"/>
        </w:trPr>
        <w:tc>
          <w:tcPr>
            <w:tcW w:w="407" w:type="dxa"/>
            <w:tcBorders>
              <w:top w:val="nil"/>
              <w:left w:val="single" w:sz="4" w:space="0" w:color="auto"/>
              <w:bottom w:val="single" w:sz="4" w:space="0" w:color="auto"/>
              <w:right w:val="single" w:sz="4" w:space="0" w:color="auto"/>
            </w:tcBorders>
            <w:vAlign w:val="bottom"/>
            <w:hideMark/>
          </w:tcPr>
          <w:p w14:paraId="7BB3913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32D7C33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39" w:type="dxa"/>
            <w:tcBorders>
              <w:top w:val="nil"/>
              <w:left w:val="nil"/>
              <w:bottom w:val="single" w:sz="4" w:space="0" w:color="auto"/>
              <w:right w:val="single" w:sz="4" w:space="0" w:color="auto"/>
            </w:tcBorders>
            <w:vAlign w:val="bottom"/>
            <w:hideMark/>
          </w:tcPr>
          <w:p w14:paraId="1A68670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21" w:type="dxa"/>
            <w:tcBorders>
              <w:top w:val="nil"/>
              <w:left w:val="nil"/>
              <w:bottom w:val="single" w:sz="4" w:space="0" w:color="auto"/>
              <w:right w:val="single" w:sz="4" w:space="0" w:color="auto"/>
            </w:tcBorders>
            <w:vAlign w:val="bottom"/>
            <w:hideMark/>
          </w:tcPr>
          <w:p w14:paraId="32462A4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48D197E0"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OTROS PRODUCTOS QUIMICOS</w:t>
            </w:r>
          </w:p>
        </w:tc>
        <w:tc>
          <w:tcPr>
            <w:tcW w:w="1532" w:type="dxa"/>
            <w:tcBorders>
              <w:top w:val="nil"/>
              <w:left w:val="nil"/>
              <w:bottom w:val="nil"/>
              <w:right w:val="nil"/>
            </w:tcBorders>
            <w:noWrap/>
            <w:vAlign w:val="bottom"/>
            <w:hideMark/>
          </w:tcPr>
          <w:p w14:paraId="2BBC464A"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9,782.00</w:t>
            </w:r>
          </w:p>
        </w:tc>
        <w:tc>
          <w:tcPr>
            <w:tcW w:w="1446" w:type="dxa"/>
            <w:tcBorders>
              <w:top w:val="nil"/>
              <w:left w:val="single" w:sz="4" w:space="0" w:color="auto"/>
              <w:bottom w:val="single" w:sz="4" w:space="0" w:color="auto"/>
              <w:right w:val="single" w:sz="4" w:space="0" w:color="auto"/>
            </w:tcBorders>
            <w:noWrap/>
            <w:vAlign w:val="center"/>
            <w:hideMark/>
          </w:tcPr>
          <w:p w14:paraId="70E15D8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10CDB2F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3E56E30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650E98C" w14:textId="77777777" w:rsidTr="00FD58AA">
        <w:trPr>
          <w:trHeight w:val="765"/>
        </w:trPr>
        <w:tc>
          <w:tcPr>
            <w:tcW w:w="407" w:type="dxa"/>
            <w:tcBorders>
              <w:top w:val="nil"/>
              <w:left w:val="single" w:sz="4" w:space="0" w:color="auto"/>
              <w:bottom w:val="single" w:sz="4" w:space="0" w:color="auto"/>
              <w:right w:val="single" w:sz="4" w:space="0" w:color="auto"/>
            </w:tcBorders>
            <w:shd w:val="clear" w:color="auto" w:fill="FFFFFF"/>
            <w:vAlign w:val="bottom"/>
            <w:hideMark/>
          </w:tcPr>
          <w:p w14:paraId="738E709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shd w:val="clear" w:color="auto" w:fill="FFFFFF"/>
            <w:vAlign w:val="bottom"/>
            <w:hideMark/>
          </w:tcPr>
          <w:p w14:paraId="3A82F42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439" w:type="dxa"/>
            <w:tcBorders>
              <w:top w:val="nil"/>
              <w:left w:val="nil"/>
              <w:bottom w:val="single" w:sz="4" w:space="0" w:color="auto"/>
              <w:right w:val="single" w:sz="4" w:space="0" w:color="auto"/>
            </w:tcBorders>
            <w:shd w:val="clear" w:color="auto" w:fill="FFFFFF"/>
            <w:vAlign w:val="bottom"/>
            <w:hideMark/>
          </w:tcPr>
          <w:p w14:paraId="4CDE449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21" w:type="dxa"/>
            <w:tcBorders>
              <w:top w:val="nil"/>
              <w:left w:val="nil"/>
              <w:bottom w:val="single" w:sz="4" w:space="0" w:color="auto"/>
              <w:right w:val="single" w:sz="4" w:space="0" w:color="auto"/>
            </w:tcBorders>
            <w:shd w:val="clear" w:color="auto" w:fill="FFFFFF"/>
            <w:vAlign w:val="bottom"/>
            <w:hideMark/>
          </w:tcPr>
          <w:p w14:paraId="05F9C0A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shd w:val="clear" w:color="auto" w:fill="FFFFFF"/>
            <w:vAlign w:val="bottom"/>
            <w:hideMark/>
          </w:tcPr>
          <w:p w14:paraId="595F9250"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COMBUSTIBLES, LUBRICANTES Y ADITIVOS</w:t>
            </w:r>
          </w:p>
        </w:tc>
        <w:tc>
          <w:tcPr>
            <w:tcW w:w="1532" w:type="dxa"/>
            <w:tcBorders>
              <w:top w:val="single" w:sz="4" w:space="0" w:color="auto"/>
              <w:left w:val="nil"/>
              <w:bottom w:val="single" w:sz="4" w:space="0" w:color="auto"/>
              <w:right w:val="single" w:sz="4" w:space="0" w:color="auto"/>
            </w:tcBorders>
            <w:shd w:val="clear" w:color="auto" w:fill="FFFFFF"/>
            <w:vAlign w:val="bottom"/>
            <w:hideMark/>
          </w:tcPr>
          <w:p w14:paraId="427CFF3F"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$30,948,913.00</w:t>
            </w:r>
          </w:p>
        </w:tc>
        <w:tc>
          <w:tcPr>
            <w:tcW w:w="1446" w:type="dxa"/>
            <w:tcBorders>
              <w:top w:val="nil"/>
              <w:left w:val="nil"/>
              <w:bottom w:val="single" w:sz="4" w:space="0" w:color="auto"/>
              <w:right w:val="single" w:sz="4" w:space="0" w:color="auto"/>
            </w:tcBorders>
            <w:shd w:val="clear" w:color="auto" w:fill="FFFFFF"/>
            <w:noWrap/>
            <w:vAlign w:val="center"/>
            <w:hideMark/>
          </w:tcPr>
          <w:p w14:paraId="5058FB3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p w14:paraId="00AA32F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p w14:paraId="1C71FA3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shd w:val="clear" w:color="auto" w:fill="FFFFFF"/>
            <w:noWrap/>
            <w:vAlign w:val="bottom"/>
            <w:hideMark/>
          </w:tcPr>
          <w:p w14:paraId="5B9994B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21" w:type="dxa"/>
            <w:tcBorders>
              <w:top w:val="nil"/>
              <w:left w:val="nil"/>
              <w:bottom w:val="single" w:sz="4" w:space="0" w:color="auto"/>
              <w:right w:val="single" w:sz="4" w:space="0" w:color="auto"/>
            </w:tcBorders>
            <w:shd w:val="clear" w:color="auto" w:fill="FFFFFF"/>
            <w:noWrap/>
            <w:vAlign w:val="bottom"/>
            <w:hideMark/>
          </w:tcPr>
          <w:p w14:paraId="2DEBB37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7C0CE96F" w14:textId="77777777" w:rsidTr="00FD58AA">
        <w:trPr>
          <w:trHeight w:val="510"/>
        </w:trPr>
        <w:tc>
          <w:tcPr>
            <w:tcW w:w="407" w:type="dxa"/>
            <w:tcBorders>
              <w:top w:val="nil"/>
              <w:left w:val="single" w:sz="4" w:space="0" w:color="auto"/>
              <w:bottom w:val="single" w:sz="4" w:space="0" w:color="auto"/>
              <w:right w:val="single" w:sz="4" w:space="0" w:color="auto"/>
            </w:tcBorders>
            <w:vAlign w:val="bottom"/>
            <w:hideMark/>
          </w:tcPr>
          <w:p w14:paraId="291C695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4202F5E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439" w:type="dxa"/>
            <w:tcBorders>
              <w:top w:val="nil"/>
              <w:left w:val="nil"/>
              <w:bottom w:val="single" w:sz="4" w:space="0" w:color="auto"/>
              <w:right w:val="single" w:sz="4" w:space="0" w:color="auto"/>
            </w:tcBorders>
            <w:vAlign w:val="bottom"/>
            <w:hideMark/>
          </w:tcPr>
          <w:p w14:paraId="06A0154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21" w:type="dxa"/>
            <w:tcBorders>
              <w:top w:val="nil"/>
              <w:left w:val="nil"/>
              <w:bottom w:val="single" w:sz="4" w:space="0" w:color="auto"/>
              <w:right w:val="single" w:sz="4" w:space="0" w:color="auto"/>
            </w:tcBorders>
            <w:vAlign w:val="bottom"/>
            <w:hideMark/>
          </w:tcPr>
          <w:p w14:paraId="465C27E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58734864"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VESTUARIO Y UNIFORMES</w:t>
            </w:r>
          </w:p>
        </w:tc>
        <w:tc>
          <w:tcPr>
            <w:tcW w:w="1532" w:type="dxa"/>
            <w:tcBorders>
              <w:top w:val="nil"/>
              <w:left w:val="nil"/>
              <w:bottom w:val="single" w:sz="4" w:space="0" w:color="auto"/>
              <w:right w:val="single" w:sz="4" w:space="0" w:color="auto"/>
            </w:tcBorders>
            <w:vAlign w:val="bottom"/>
            <w:hideMark/>
          </w:tcPr>
          <w:p w14:paraId="59AD1A1D"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2,500,218.00</w:t>
            </w:r>
          </w:p>
        </w:tc>
        <w:tc>
          <w:tcPr>
            <w:tcW w:w="1446" w:type="dxa"/>
            <w:tcBorders>
              <w:top w:val="nil"/>
              <w:left w:val="nil"/>
              <w:bottom w:val="single" w:sz="4" w:space="0" w:color="auto"/>
              <w:right w:val="single" w:sz="4" w:space="0" w:color="auto"/>
            </w:tcBorders>
            <w:noWrap/>
            <w:vAlign w:val="center"/>
            <w:hideMark/>
          </w:tcPr>
          <w:p w14:paraId="60CFB90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1BFB24D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0CC1A61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19DEFA90" w14:textId="77777777" w:rsidTr="00FD58AA">
        <w:trPr>
          <w:trHeight w:val="1020"/>
        </w:trPr>
        <w:tc>
          <w:tcPr>
            <w:tcW w:w="407" w:type="dxa"/>
            <w:tcBorders>
              <w:top w:val="nil"/>
              <w:left w:val="single" w:sz="4" w:space="0" w:color="auto"/>
              <w:bottom w:val="single" w:sz="4" w:space="0" w:color="auto"/>
              <w:right w:val="single" w:sz="4" w:space="0" w:color="auto"/>
            </w:tcBorders>
            <w:vAlign w:val="bottom"/>
            <w:hideMark/>
          </w:tcPr>
          <w:p w14:paraId="166452E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21CDC42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439" w:type="dxa"/>
            <w:tcBorders>
              <w:top w:val="nil"/>
              <w:left w:val="nil"/>
              <w:bottom w:val="single" w:sz="4" w:space="0" w:color="auto"/>
              <w:right w:val="single" w:sz="4" w:space="0" w:color="auto"/>
            </w:tcBorders>
            <w:vAlign w:val="bottom"/>
            <w:hideMark/>
          </w:tcPr>
          <w:p w14:paraId="6DEA201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21" w:type="dxa"/>
            <w:tcBorders>
              <w:top w:val="nil"/>
              <w:left w:val="nil"/>
              <w:bottom w:val="single" w:sz="4" w:space="0" w:color="auto"/>
              <w:right w:val="single" w:sz="4" w:space="0" w:color="auto"/>
            </w:tcBorders>
            <w:vAlign w:val="bottom"/>
            <w:hideMark/>
          </w:tcPr>
          <w:p w14:paraId="49DF21F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10263548"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PRENDAS DE SEGURIDAD Y PROTECCIÓN PERSONAL</w:t>
            </w:r>
          </w:p>
        </w:tc>
        <w:tc>
          <w:tcPr>
            <w:tcW w:w="1532" w:type="dxa"/>
            <w:tcBorders>
              <w:top w:val="nil"/>
              <w:left w:val="nil"/>
              <w:bottom w:val="single" w:sz="4" w:space="0" w:color="auto"/>
              <w:right w:val="single" w:sz="4" w:space="0" w:color="auto"/>
            </w:tcBorders>
            <w:vAlign w:val="bottom"/>
            <w:hideMark/>
          </w:tcPr>
          <w:p w14:paraId="24D6C20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1,000,225.00</w:t>
            </w:r>
          </w:p>
        </w:tc>
        <w:tc>
          <w:tcPr>
            <w:tcW w:w="1446" w:type="dxa"/>
            <w:tcBorders>
              <w:top w:val="nil"/>
              <w:left w:val="nil"/>
              <w:bottom w:val="single" w:sz="4" w:space="0" w:color="auto"/>
              <w:right w:val="single" w:sz="4" w:space="0" w:color="auto"/>
            </w:tcBorders>
            <w:noWrap/>
            <w:vAlign w:val="center"/>
            <w:hideMark/>
          </w:tcPr>
          <w:p w14:paraId="5DDD78B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146C712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1F3D9DE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081C65C8" w14:textId="77777777" w:rsidTr="00FD58AA">
        <w:trPr>
          <w:trHeight w:val="510"/>
        </w:trPr>
        <w:tc>
          <w:tcPr>
            <w:tcW w:w="407" w:type="dxa"/>
            <w:tcBorders>
              <w:top w:val="nil"/>
              <w:left w:val="single" w:sz="4" w:space="0" w:color="auto"/>
              <w:bottom w:val="single" w:sz="4" w:space="0" w:color="auto"/>
              <w:right w:val="single" w:sz="4" w:space="0" w:color="auto"/>
            </w:tcBorders>
            <w:vAlign w:val="bottom"/>
            <w:hideMark/>
          </w:tcPr>
          <w:p w14:paraId="1A3F2BC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047F0D0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439" w:type="dxa"/>
            <w:tcBorders>
              <w:top w:val="nil"/>
              <w:left w:val="nil"/>
              <w:bottom w:val="single" w:sz="4" w:space="0" w:color="auto"/>
              <w:right w:val="single" w:sz="4" w:space="0" w:color="auto"/>
            </w:tcBorders>
            <w:vAlign w:val="bottom"/>
            <w:hideMark/>
          </w:tcPr>
          <w:p w14:paraId="1923343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21" w:type="dxa"/>
            <w:tcBorders>
              <w:top w:val="nil"/>
              <w:left w:val="nil"/>
              <w:bottom w:val="single" w:sz="4" w:space="0" w:color="auto"/>
              <w:right w:val="single" w:sz="4" w:space="0" w:color="auto"/>
            </w:tcBorders>
            <w:vAlign w:val="bottom"/>
            <w:hideMark/>
          </w:tcPr>
          <w:p w14:paraId="7697BD3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36428B2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ARTICULOS DEPORTIVOS</w:t>
            </w:r>
          </w:p>
        </w:tc>
        <w:tc>
          <w:tcPr>
            <w:tcW w:w="1532" w:type="dxa"/>
            <w:tcBorders>
              <w:top w:val="nil"/>
              <w:left w:val="nil"/>
              <w:bottom w:val="single" w:sz="4" w:space="0" w:color="auto"/>
              <w:right w:val="single" w:sz="4" w:space="0" w:color="auto"/>
            </w:tcBorders>
            <w:vAlign w:val="bottom"/>
            <w:hideMark/>
          </w:tcPr>
          <w:p w14:paraId="31E1E6A2"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9,742.00</w:t>
            </w:r>
          </w:p>
        </w:tc>
        <w:tc>
          <w:tcPr>
            <w:tcW w:w="1446" w:type="dxa"/>
            <w:tcBorders>
              <w:top w:val="nil"/>
              <w:left w:val="nil"/>
              <w:bottom w:val="single" w:sz="4" w:space="0" w:color="auto"/>
              <w:right w:val="single" w:sz="4" w:space="0" w:color="auto"/>
            </w:tcBorders>
            <w:noWrap/>
            <w:vAlign w:val="center"/>
            <w:hideMark/>
          </w:tcPr>
          <w:p w14:paraId="4259B1E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060B286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751A2C2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1077F08" w14:textId="77777777" w:rsidTr="00FD58AA">
        <w:trPr>
          <w:trHeight w:val="510"/>
        </w:trPr>
        <w:tc>
          <w:tcPr>
            <w:tcW w:w="407" w:type="dxa"/>
            <w:tcBorders>
              <w:top w:val="nil"/>
              <w:left w:val="single" w:sz="4" w:space="0" w:color="auto"/>
              <w:bottom w:val="single" w:sz="4" w:space="0" w:color="auto"/>
              <w:right w:val="single" w:sz="4" w:space="0" w:color="auto"/>
            </w:tcBorders>
            <w:vAlign w:val="bottom"/>
            <w:hideMark/>
          </w:tcPr>
          <w:p w14:paraId="4479512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7D2AC7B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439" w:type="dxa"/>
            <w:tcBorders>
              <w:top w:val="nil"/>
              <w:left w:val="nil"/>
              <w:bottom w:val="single" w:sz="4" w:space="0" w:color="auto"/>
              <w:right w:val="single" w:sz="4" w:space="0" w:color="auto"/>
            </w:tcBorders>
            <w:vAlign w:val="bottom"/>
            <w:hideMark/>
          </w:tcPr>
          <w:p w14:paraId="6D3C981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321" w:type="dxa"/>
            <w:tcBorders>
              <w:top w:val="nil"/>
              <w:left w:val="nil"/>
              <w:bottom w:val="single" w:sz="4" w:space="0" w:color="auto"/>
              <w:right w:val="single" w:sz="4" w:space="0" w:color="auto"/>
            </w:tcBorders>
            <w:vAlign w:val="bottom"/>
            <w:hideMark/>
          </w:tcPr>
          <w:p w14:paraId="48A27CE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1C9E4A5D"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PRODUCTOS TEXTILES</w:t>
            </w:r>
          </w:p>
        </w:tc>
        <w:tc>
          <w:tcPr>
            <w:tcW w:w="1532" w:type="dxa"/>
            <w:tcBorders>
              <w:top w:val="nil"/>
              <w:left w:val="nil"/>
              <w:bottom w:val="single" w:sz="4" w:space="0" w:color="auto"/>
              <w:right w:val="single" w:sz="4" w:space="0" w:color="auto"/>
            </w:tcBorders>
            <w:vAlign w:val="bottom"/>
            <w:hideMark/>
          </w:tcPr>
          <w:p w14:paraId="7F979E35"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10,231.00</w:t>
            </w:r>
          </w:p>
        </w:tc>
        <w:tc>
          <w:tcPr>
            <w:tcW w:w="1446" w:type="dxa"/>
            <w:tcBorders>
              <w:top w:val="nil"/>
              <w:left w:val="nil"/>
              <w:bottom w:val="single" w:sz="4" w:space="0" w:color="auto"/>
              <w:right w:val="single" w:sz="4" w:space="0" w:color="auto"/>
            </w:tcBorders>
            <w:noWrap/>
            <w:vAlign w:val="center"/>
            <w:hideMark/>
          </w:tcPr>
          <w:p w14:paraId="769D61F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0EC3632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78BF615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659398D" w14:textId="77777777" w:rsidTr="00FD58AA">
        <w:trPr>
          <w:trHeight w:val="510"/>
        </w:trPr>
        <w:tc>
          <w:tcPr>
            <w:tcW w:w="407" w:type="dxa"/>
            <w:tcBorders>
              <w:top w:val="nil"/>
              <w:left w:val="single" w:sz="4" w:space="0" w:color="auto"/>
              <w:bottom w:val="single" w:sz="4" w:space="0" w:color="auto"/>
              <w:right w:val="single" w:sz="4" w:space="0" w:color="auto"/>
            </w:tcBorders>
            <w:vAlign w:val="bottom"/>
            <w:hideMark/>
          </w:tcPr>
          <w:p w14:paraId="77A14A1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01A5568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439" w:type="dxa"/>
            <w:tcBorders>
              <w:top w:val="nil"/>
              <w:left w:val="nil"/>
              <w:bottom w:val="single" w:sz="4" w:space="0" w:color="auto"/>
              <w:right w:val="single" w:sz="4" w:space="0" w:color="auto"/>
            </w:tcBorders>
            <w:vAlign w:val="bottom"/>
            <w:hideMark/>
          </w:tcPr>
          <w:p w14:paraId="3EF5A68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21" w:type="dxa"/>
            <w:tcBorders>
              <w:top w:val="nil"/>
              <w:left w:val="nil"/>
              <w:bottom w:val="single" w:sz="4" w:space="0" w:color="auto"/>
              <w:right w:val="single" w:sz="4" w:space="0" w:color="auto"/>
            </w:tcBorders>
            <w:vAlign w:val="bottom"/>
            <w:hideMark/>
          </w:tcPr>
          <w:p w14:paraId="7101697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5E3723C3"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MATERIALES DE SEGURIDAD PUBLICA</w:t>
            </w:r>
          </w:p>
        </w:tc>
        <w:tc>
          <w:tcPr>
            <w:tcW w:w="1532" w:type="dxa"/>
            <w:tcBorders>
              <w:top w:val="nil"/>
              <w:left w:val="nil"/>
              <w:bottom w:val="single" w:sz="4" w:space="0" w:color="auto"/>
              <w:right w:val="single" w:sz="4" w:space="0" w:color="auto"/>
            </w:tcBorders>
            <w:vAlign w:val="bottom"/>
            <w:hideMark/>
          </w:tcPr>
          <w:p w14:paraId="0463D8AB"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10,000.00</w:t>
            </w:r>
          </w:p>
        </w:tc>
        <w:tc>
          <w:tcPr>
            <w:tcW w:w="1446" w:type="dxa"/>
            <w:tcBorders>
              <w:top w:val="nil"/>
              <w:left w:val="nil"/>
              <w:bottom w:val="single" w:sz="4" w:space="0" w:color="auto"/>
              <w:right w:val="single" w:sz="4" w:space="0" w:color="auto"/>
            </w:tcBorders>
            <w:noWrap/>
            <w:vAlign w:val="center"/>
            <w:hideMark/>
          </w:tcPr>
          <w:p w14:paraId="057BD00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79E8169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57B8C48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0787542" w14:textId="77777777" w:rsidTr="00FD58AA">
        <w:trPr>
          <w:trHeight w:val="1020"/>
        </w:trPr>
        <w:tc>
          <w:tcPr>
            <w:tcW w:w="407" w:type="dxa"/>
            <w:tcBorders>
              <w:top w:val="nil"/>
              <w:left w:val="single" w:sz="4" w:space="0" w:color="auto"/>
              <w:bottom w:val="single" w:sz="4" w:space="0" w:color="auto"/>
              <w:right w:val="single" w:sz="4" w:space="0" w:color="auto"/>
            </w:tcBorders>
            <w:vAlign w:val="bottom"/>
            <w:hideMark/>
          </w:tcPr>
          <w:p w14:paraId="0801B86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450B392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439" w:type="dxa"/>
            <w:tcBorders>
              <w:top w:val="nil"/>
              <w:left w:val="nil"/>
              <w:bottom w:val="single" w:sz="4" w:space="0" w:color="auto"/>
              <w:right w:val="single" w:sz="4" w:space="0" w:color="auto"/>
            </w:tcBorders>
            <w:vAlign w:val="bottom"/>
            <w:hideMark/>
          </w:tcPr>
          <w:p w14:paraId="5A9B834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21" w:type="dxa"/>
            <w:tcBorders>
              <w:top w:val="nil"/>
              <w:left w:val="nil"/>
              <w:bottom w:val="single" w:sz="4" w:space="0" w:color="auto"/>
              <w:right w:val="single" w:sz="4" w:space="0" w:color="auto"/>
            </w:tcBorders>
            <w:vAlign w:val="bottom"/>
            <w:hideMark/>
          </w:tcPr>
          <w:p w14:paraId="1B08F26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4148DDB8"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PRENDAS DE PROTECCIÓN PARA SEGURIDAD PUBLICA Y NACIONAL</w:t>
            </w:r>
          </w:p>
        </w:tc>
        <w:tc>
          <w:tcPr>
            <w:tcW w:w="1532" w:type="dxa"/>
            <w:tcBorders>
              <w:top w:val="nil"/>
              <w:left w:val="nil"/>
              <w:bottom w:val="single" w:sz="4" w:space="0" w:color="auto"/>
              <w:right w:val="single" w:sz="4" w:space="0" w:color="auto"/>
            </w:tcBorders>
            <w:vAlign w:val="bottom"/>
            <w:hideMark/>
          </w:tcPr>
          <w:p w14:paraId="236EB66F"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10,198.00</w:t>
            </w:r>
          </w:p>
        </w:tc>
        <w:tc>
          <w:tcPr>
            <w:tcW w:w="1446" w:type="dxa"/>
            <w:tcBorders>
              <w:top w:val="nil"/>
              <w:left w:val="nil"/>
              <w:bottom w:val="single" w:sz="4" w:space="0" w:color="auto"/>
              <w:right w:val="single" w:sz="4" w:space="0" w:color="auto"/>
            </w:tcBorders>
            <w:noWrap/>
            <w:vAlign w:val="center"/>
            <w:hideMark/>
          </w:tcPr>
          <w:p w14:paraId="69598AF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2B34892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197FA20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44C59A3" w14:textId="77777777" w:rsidTr="00FD58AA">
        <w:trPr>
          <w:trHeight w:val="510"/>
        </w:trPr>
        <w:tc>
          <w:tcPr>
            <w:tcW w:w="407" w:type="dxa"/>
            <w:tcBorders>
              <w:top w:val="nil"/>
              <w:left w:val="single" w:sz="4" w:space="0" w:color="auto"/>
              <w:bottom w:val="single" w:sz="4" w:space="0" w:color="auto"/>
              <w:right w:val="single" w:sz="4" w:space="0" w:color="auto"/>
            </w:tcBorders>
            <w:vAlign w:val="bottom"/>
            <w:hideMark/>
          </w:tcPr>
          <w:p w14:paraId="3837491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3BFB77E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39" w:type="dxa"/>
            <w:tcBorders>
              <w:top w:val="nil"/>
              <w:left w:val="nil"/>
              <w:bottom w:val="single" w:sz="4" w:space="0" w:color="auto"/>
              <w:right w:val="single" w:sz="4" w:space="0" w:color="auto"/>
            </w:tcBorders>
            <w:vAlign w:val="bottom"/>
            <w:hideMark/>
          </w:tcPr>
          <w:p w14:paraId="3932D6F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21" w:type="dxa"/>
            <w:tcBorders>
              <w:top w:val="nil"/>
              <w:left w:val="nil"/>
              <w:bottom w:val="single" w:sz="4" w:space="0" w:color="auto"/>
              <w:right w:val="single" w:sz="4" w:space="0" w:color="auto"/>
            </w:tcBorders>
            <w:vAlign w:val="bottom"/>
            <w:hideMark/>
          </w:tcPr>
          <w:p w14:paraId="6E6EA97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2667EFE2"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HERRAMIENTAS MENORES</w:t>
            </w:r>
          </w:p>
        </w:tc>
        <w:tc>
          <w:tcPr>
            <w:tcW w:w="1532" w:type="dxa"/>
            <w:tcBorders>
              <w:top w:val="nil"/>
              <w:left w:val="nil"/>
              <w:bottom w:val="single" w:sz="4" w:space="0" w:color="auto"/>
              <w:right w:val="single" w:sz="4" w:space="0" w:color="auto"/>
            </w:tcBorders>
            <w:vAlign w:val="bottom"/>
            <w:hideMark/>
          </w:tcPr>
          <w:p w14:paraId="7C6A66AC"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1,910,721.49</w:t>
            </w:r>
          </w:p>
        </w:tc>
        <w:tc>
          <w:tcPr>
            <w:tcW w:w="1446" w:type="dxa"/>
            <w:tcBorders>
              <w:top w:val="nil"/>
              <w:left w:val="nil"/>
              <w:bottom w:val="single" w:sz="4" w:space="0" w:color="auto"/>
              <w:right w:val="single" w:sz="4" w:space="0" w:color="auto"/>
            </w:tcBorders>
            <w:noWrap/>
            <w:vAlign w:val="center"/>
            <w:hideMark/>
          </w:tcPr>
          <w:p w14:paraId="18F1CFD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0FBE5E2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21" w:type="dxa"/>
            <w:tcBorders>
              <w:top w:val="nil"/>
              <w:left w:val="nil"/>
              <w:bottom w:val="single" w:sz="4" w:space="0" w:color="auto"/>
              <w:right w:val="single" w:sz="4" w:space="0" w:color="auto"/>
            </w:tcBorders>
            <w:noWrap/>
            <w:vAlign w:val="bottom"/>
            <w:hideMark/>
          </w:tcPr>
          <w:p w14:paraId="152F57E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55FF3943" w14:textId="77777777" w:rsidTr="00FD58AA">
        <w:trPr>
          <w:trHeight w:val="1020"/>
        </w:trPr>
        <w:tc>
          <w:tcPr>
            <w:tcW w:w="407" w:type="dxa"/>
            <w:tcBorders>
              <w:top w:val="nil"/>
              <w:left w:val="single" w:sz="4" w:space="0" w:color="auto"/>
              <w:bottom w:val="single" w:sz="4" w:space="0" w:color="auto"/>
              <w:right w:val="single" w:sz="4" w:space="0" w:color="auto"/>
            </w:tcBorders>
            <w:vAlign w:val="bottom"/>
            <w:hideMark/>
          </w:tcPr>
          <w:p w14:paraId="1017B3C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lastRenderedPageBreak/>
              <w:t>2</w:t>
            </w:r>
          </w:p>
        </w:tc>
        <w:tc>
          <w:tcPr>
            <w:tcW w:w="393" w:type="dxa"/>
            <w:tcBorders>
              <w:top w:val="nil"/>
              <w:left w:val="nil"/>
              <w:bottom w:val="single" w:sz="4" w:space="0" w:color="auto"/>
              <w:right w:val="single" w:sz="4" w:space="0" w:color="auto"/>
            </w:tcBorders>
            <w:vAlign w:val="bottom"/>
            <w:hideMark/>
          </w:tcPr>
          <w:p w14:paraId="7859CDC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39" w:type="dxa"/>
            <w:tcBorders>
              <w:top w:val="nil"/>
              <w:left w:val="nil"/>
              <w:bottom w:val="single" w:sz="4" w:space="0" w:color="auto"/>
              <w:right w:val="single" w:sz="4" w:space="0" w:color="auto"/>
            </w:tcBorders>
            <w:vAlign w:val="bottom"/>
            <w:hideMark/>
          </w:tcPr>
          <w:p w14:paraId="2837893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21" w:type="dxa"/>
            <w:tcBorders>
              <w:top w:val="nil"/>
              <w:left w:val="nil"/>
              <w:bottom w:val="single" w:sz="4" w:space="0" w:color="auto"/>
              <w:right w:val="single" w:sz="4" w:space="0" w:color="auto"/>
            </w:tcBorders>
            <w:vAlign w:val="bottom"/>
            <w:hideMark/>
          </w:tcPr>
          <w:p w14:paraId="7597884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5154C7D7"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REFACCIONES Y ACCESORIOS MENORES DE EDIFICIOS</w:t>
            </w:r>
          </w:p>
        </w:tc>
        <w:tc>
          <w:tcPr>
            <w:tcW w:w="1532" w:type="dxa"/>
            <w:tcBorders>
              <w:top w:val="nil"/>
              <w:left w:val="nil"/>
              <w:bottom w:val="single" w:sz="4" w:space="0" w:color="auto"/>
              <w:right w:val="single" w:sz="4" w:space="0" w:color="auto"/>
            </w:tcBorders>
            <w:vAlign w:val="bottom"/>
            <w:hideMark/>
          </w:tcPr>
          <w:p w14:paraId="3C83633D"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48,401.00</w:t>
            </w:r>
          </w:p>
        </w:tc>
        <w:tc>
          <w:tcPr>
            <w:tcW w:w="1446" w:type="dxa"/>
            <w:tcBorders>
              <w:top w:val="nil"/>
              <w:left w:val="nil"/>
              <w:bottom w:val="single" w:sz="4" w:space="0" w:color="auto"/>
              <w:right w:val="single" w:sz="4" w:space="0" w:color="auto"/>
            </w:tcBorders>
            <w:noWrap/>
            <w:vAlign w:val="center"/>
            <w:hideMark/>
          </w:tcPr>
          <w:p w14:paraId="1782F6B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163FEFB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2DDB6D5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028A61D0" w14:textId="77777777" w:rsidTr="00FD58AA">
        <w:trPr>
          <w:trHeight w:val="2040"/>
        </w:trPr>
        <w:tc>
          <w:tcPr>
            <w:tcW w:w="407" w:type="dxa"/>
            <w:tcBorders>
              <w:top w:val="nil"/>
              <w:left w:val="single" w:sz="4" w:space="0" w:color="auto"/>
              <w:bottom w:val="single" w:sz="4" w:space="0" w:color="auto"/>
              <w:right w:val="single" w:sz="4" w:space="0" w:color="auto"/>
            </w:tcBorders>
            <w:vAlign w:val="bottom"/>
            <w:hideMark/>
          </w:tcPr>
          <w:p w14:paraId="3B44AD2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54B4C8D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39" w:type="dxa"/>
            <w:tcBorders>
              <w:top w:val="nil"/>
              <w:left w:val="nil"/>
              <w:bottom w:val="single" w:sz="4" w:space="0" w:color="auto"/>
              <w:right w:val="single" w:sz="4" w:space="0" w:color="auto"/>
            </w:tcBorders>
            <w:vAlign w:val="bottom"/>
            <w:hideMark/>
          </w:tcPr>
          <w:p w14:paraId="368A38C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21" w:type="dxa"/>
            <w:tcBorders>
              <w:top w:val="nil"/>
              <w:left w:val="nil"/>
              <w:bottom w:val="single" w:sz="4" w:space="0" w:color="auto"/>
              <w:right w:val="single" w:sz="4" w:space="0" w:color="auto"/>
            </w:tcBorders>
            <w:vAlign w:val="bottom"/>
            <w:hideMark/>
          </w:tcPr>
          <w:p w14:paraId="6FB1CFA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13777EC7"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REFACCIONES Y ACCESORIOS MENORES DE MOBILIARIO Y EQUIPO DE ADMINISTRACION, EDUCACIONAL Y RECREATIVO</w:t>
            </w:r>
          </w:p>
        </w:tc>
        <w:tc>
          <w:tcPr>
            <w:tcW w:w="1532" w:type="dxa"/>
            <w:tcBorders>
              <w:top w:val="nil"/>
              <w:left w:val="nil"/>
              <w:bottom w:val="single" w:sz="4" w:space="0" w:color="auto"/>
              <w:right w:val="single" w:sz="4" w:space="0" w:color="auto"/>
            </w:tcBorders>
            <w:vAlign w:val="bottom"/>
            <w:hideMark/>
          </w:tcPr>
          <w:p w14:paraId="6A4754C2"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10,807.00</w:t>
            </w:r>
          </w:p>
        </w:tc>
        <w:tc>
          <w:tcPr>
            <w:tcW w:w="1446" w:type="dxa"/>
            <w:tcBorders>
              <w:top w:val="nil"/>
              <w:left w:val="nil"/>
              <w:bottom w:val="single" w:sz="4" w:space="0" w:color="auto"/>
              <w:right w:val="single" w:sz="4" w:space="0" w:color="auto"/>
            </w:tcBorders>
            <w:noWrap/>
            <w:vAlign w:val="center"/>
            <w:hideMark/>
          </w:tcPr>
          <w:p w14:paraId="4D8B86B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7CBC1E6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57E836C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5183630" w14:textId="77777777" w:rsidTr="00FD58AA">
        <w:trPr>
          <w:trHeight w:val="1530"/>
        </w:trPr>
        <w:tc>
          <w:tcPr>
            <w:tcW w:w="407" w:type="dxa"/>
            <w:tcBorders>
              <w:top w:val="nil"/>
              <w:left w:val="single" w:sz="4" w:space="0" w:color="auto"/>
              <w:bottom w:val="single" w:sz="4" w:space="0" w:color="auto"/>
              <w:right w:val="single" w:sz="4" w:space="0" w:color="auto"/>
            </w:tcBorders>
            <w:shd w:val="clear" w:color="auto" w:fill="FABF8F"/>
            <w:vAlign w:val="bottom"/>
            <w:hideMark/>
          </w:tcPr>
          <w:p w14:paraId="11D7232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shd w:val="clear" w:color="auto" w:fill="FABF8F"/>
            <w:vAlign w:val="bottom"/>
            <w:hideMark/>
          </w:tcPr>
          <w:p w14:paraId="056C910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39" w:type="dxa"/>
            <w:tcBorders>
              <w:top w:val="nil"/>
              <w:left w:val="nil"/>
              <w:bottom w:val="single" w:sz="4" w:space="0" w:color="auto"/>
              <w:right w:val="single" w:sz="4" w:space="0" w:color="auto"/>
            </w:tcBorders>
            <w:shd w:val="clear" w:color="auto" w:fill="FABF8F"/>
            <w:vAlign w:val="bottom"/>
            <w:hideMark/>
          </w:tcPr>
          <w:p w14:paraId="3104555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321" w:type="dxa"/>
            <w:tcBorders>
              <w:top w:val="nil"/>
              <w:left w:val="nil"/>
              <w:bottom w:val="single" w:sz="4" w:space="0" w:color="auto"/>
              <w:right w:val="single" w:sz="4" w:space="0" w:color="auto"/>
            </w:tcBorders>
            <w:shd w:val="clear" w:color="auto" w:fill="FABF8F"/>
            <w:vAlign w:val="bottom"/>
            <w:hideMark/>
          </w:tcPr>
          <w:p w14:paraId="0E4AD35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shd w:val="clear" w:color="auto" w:fill="FABF8F"/>
            <w:vAlign w:val="bottom"/>
            <w:hideMark/>
          </w:tcPr>
          <w:p w14:paraId="679B2159"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REFACCIONES Y ACCESORIOS MENORES DE EQUIPO DE COMPUTO Y TECNOLOGIAS DE LA INFORMACION</w:t>
            </w:r>
          </w:p>
        </w:tc>
        <w:tc>
          <w:tcPr>
            <w:tcW w:w="1532" w:type="dxa"/>
            <w:tcBorders>
              <w:top w:val="nil"/>
              <w:left w:val="nil"/>
              <w:bottom w:val="single" w:sz="4" w:space="0" w:color="auto"/>
              <w:right w:val="single" w:sz="4" w:space="0" w:color="auto"/>
            </w:tcBorders>
            <w:shd w:val="clear" w:color="auto" w:fill="FABF8F"/>
            <w:vAlign w:val="bottom"/>
            <w:hideMark/>
          </w:tcPr>
          <w:p w14:paraId="455B44A0"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1,999,322.00</w:t>
            </w:r>
          </w:p>
        </w:tc>
        <w:tc>
          <w:tcPr>
            <w:tcW w:w="1446" w:type="dxa"/>
            <w:tcBorders>
              <w:top w:val="nil"/>
              <w:left w:val="nil"/>
              <w:bottom w:val="single" w:sz="4" w:space="0" w:color="auto"/>
              <w:right w:val="single" w:sz="4" w:space="0" w:color="auto"/>
            </w:tcBorders>
            <w:shd w:val="clear" w:color="auto" w:fill="FABF8F"/>
            <w:noWrap/>
            <w:vAlign w:val="center"/>
            <w:hideMark/>
          </w:tcPr>
          <w:p w14:paraId="59647A2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shd w:val="clear" w:color="auto" w:fill="FABF8F"/>
            <w:noWrap/>
            <w:vAlign w:val="bottom"/>
            <w:hideMark/>
          </w:tcPr>
          <w:p w14:paraId="7EAFF83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$900,000.00</w:t>
            </w:r>
          </w:p>
        </w:tc>
        <w:tc>
          <w:tcPr>
            <w:tcW w:w="1421" w:type="dxa"/>
            <w:tcBorders>
              <w:top w:val="nil"/>
              <w:left w:val="nil"/>
              <w:bottom w:val="single" w:sz="4" w:space="0" w:color="auto"/>
              <w:right w:val="single" w:sz="4" w:space="0" w:color="auto"/>
            </w:tcBorders>
            <w:shd w:val="clear" w:color="auto" w:fill="FABF8F"/>
            <w:noWrap/>
            <w:vAlign w:val="bottom"/>
            <w:hideMark/>
          </w:tcPr>
          <w:p w14:paraId="3FD18CE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$1,099,322.00</w:t>
            </w:r>
          </w:p>
        </w:tc>
      </w:tr>
      <w:tr w:rsidR="00A42E04" w:rsidRPr="00A42E04" w14:paraId="672EE90B" w14:textId="77777777" w:rsidTr="00FD58AA">
        <w:trPr>
          <w:trHeight w:val="1020"/>
        </w:trPr>
        <w:tc>
          <w:tcPr>
            <w:tcW w:w="407" w:type="dxa"/>
            <w:tcBorders>
              <w:top w:val="nil"/>
              <w:left w:val="single" w:sz="4" w:space="0" w:color="auto"/>
              <w:bottom w:val="single" w:sz="4" w:space="0" w:color="auto"/>
              <w:right w:val="single" w:sz="4" w:space="0" w:color="auto"/>
            </w:tcBorders>
            <w:vAlign w:val="bottom"/>
            <w:hideMark/>
          </w:tcPr>
          <w:p w14:paraId="6CE3C45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78EF8BC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39" w:type="dxa"/>
            <w:tcBorders>
              <w:top w:val="nil"/>
              <w:left w:val="nil"/>
              <w:bottom w:val="single" w:sz="4" w:space="0" w:color="auto"/>
              <w:right w:val="single" w:sz="4" w:space="0" w:color="auto"/>
            </w:tcBorders>
            <w:vAlign w:val="bottom"/>
            <w:hideMark/>
          </w:tcPr>
          <w:p w14:paraId="18D2333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321" w:type="dxa"/>
            <w:tcBorders>
              <w:top w:val="nil"/>
              <w:left w:val="nil"/>
              <w:bottom w:val="single" w:sz="4" w:space="0" w:color="auto"/>
              <w:right w:val="single" w:sz="4" w:space="0" w:color="auto"/>
            </w:tcBorders>
            <w:vAlign w:val="bottom"/>
            <w:hideMark/>
          </w:tcPr>
          <w:p w14:paraId="5303FB2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5AC610A1"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REFACCIONES Y ACCESORIOS MENORES DE EQUIPO DE TRANSPORTE</w:t>
            </w:r>
          </w:p>
        </w:tc>
        <w:tc>
          <w:tcPr>
            <w:tcW w:w="1532" w:type="dxa"/>
            <w:tcBorders>
              <w:top w:val="nil"/>
              <w:left w:val="nil"/>
              <w:bottom w:val="single" w:sz="4" w:space="0" w:color="auto"/>
              <w:right w:val="single" w:sz="4" w:space="0" w:color="auto"/>
            </w:tcBorders>
            <w:vAlign w:val="bottom"/>
            <w:hideMark/>
          </w:tcPr>
          <w:p w14:paraId="7B78E30D"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12,010,374.32</w:t>
            </w:r>
          </w:p>
        </w:tc>
        <w:tc>
          <w:tcPr>
            <w:tcW w:w="1446" w:type="dxa"/>
            <w:tcBorders>
              <w:top w:val="nil"/>
              <w:left w:val="nil"/>
              <w:bottom w:val="single" w:sz="4" w:space="0" w:color="auto"/>
              <w:right w:val="single" w:sz="4" w:space="0" w:color="auto"/>
            </w:tcBorders>
            <w:noWrap/>
            <w:vAlign w:val="center"/>
            <w:hideMark/>
          </w:tcPr>
          <w:p w14:paraId="67AB5F8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347BECB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21" w:type="dxa"/>
            <w:tcBorders>
              <w:top w:val="nil"/>
              <w:left w:val="nil"/>
              <w:bottom w:val="single" w:sz="4" w:space="0" w:color="auto"/>
              <w:right w:val="single" w:sz="4" w:space="0" w:color="auto"/>
            </w:tcBorders>
            <w:noWrap/>
            <w:vAlign w:val="bottom"/>
            <w:hideMark/>
          </w:tcPr>
          <w:p w14:paraId="1136322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5DC7ECB9" w14:textId="77777777" w:rsidTr="00FD58AA">
        <w:trPr>
          <w:trHeight w:val="1275"/>
        </w:trPr>
        <w:tc>
          <w:tcPr>
            <w:tcW w:w="407" w:type="dxa"/>
            <w:tcBorders>
              <w:top w:val="nil"/>
              <w:left w:val="single" w:sz="4" w:space="0" w:color="auto"/>
              <w:bottom w:val="single" w:sz="4" w:space="0" w:color="auto"/>
              <w:right w:val="single" w:sz="4" w:space="0" w:color="auto"/>
            </w:tcBorders>
            <w:vAlign w:val="bottom"/>
            <w:hideMark/>
          </w:tcPr>
          <w:p w14:paraId="0DAF33E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1566BD6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39" w:type="dxa"/>
            <w:tcBorders>
              <w:top w:val="nil"/>
              <w:left w:val="nil"/>
              <w:bottom w:val="single" w:sz="4" w:space="0" w:color="auto"/>
              <w:right w:val="single" w:sz="4" w:space="0" w:color="auto"/>
            </w:tcBorders>
            <w:vAlign w:val="bottom"/>
            <w:hideMark/>
          </w:tcPr>
          <w:p w14:paraId="217D9AE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321" w:type="dxa"/>
            <w:tcBorders>
              <w:top w:val="nil"/>
              <w:left w:val="nil"/>
              <w:bottom w:val="single" w:sz="4" w:space="0" w:color="auto"/>
              <w:right w:val="single" w:sz="4" w:space="0" w:color="auto"/>
            </w:tcBorders>
            <w:vAlign w:val="bottom"/>
            <w:hideMark/>
          </w:tcPr>
          <w:p w14:paraId="6AAD1C8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0E2C9495"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REFACCIONES Y ACCESORIOS MENORES DE MAQUINARIA Y OTROS EQUIPOS</w:t>
            </w:r>
          </w:p>
        </w:tc>
        <w:tc>
          <w:tcPr>
            <w:tcW w:w="1532" w:type="dxa"/>
            <w:tcBorders>
              <w:top w:val="nil"/>
              <w:left w:val="nil"/>
              <w:bottom w:val="single" w:sz="4" w:space="0" w:color="auto"/>
              <w:right w:val="single" w:sz="4" w:space="0" w:color="auto"/>
            </w:tcBorders>
            <w:vAlign w:val="bottom"/>
            <w:hideMark/>
          </w:tcPr>
          <w:p w14:paraId="5F4CBF5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3,001,996.00</w:t>
            </w:r>
          </w:p>
        </w:tc>
        <w:tc>
          <w:tcPr>
            <w:tcW w:w="1446" w:type="dxa"/>
            <w:tcBorders>
              <w:top w:val="nil"/>
              <w:left w:val="nil"/>
              <w:bottom w:val="single" w:sz="4" w:space="0" w:color="auto"/>
              <w:right w:val="single" w:sz="4" w:space="0" w:color="auto"/>
            </w:tcBorders>
            <w:noWrap/>
            <w:vAlign w:val="center"/>
            <w:hideMark/>
          </w:tcPr>
          <w:p w14:paraId="1E54603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25FB028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299BEC6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224E78E9" w14:textId="77777777" w:rsidTr="00FD58AA">
        <w:trPr>
          <w:trHeight w:val="1020"/>
        </w:trPr>
        <w:tc>
          <w:tcPr>
            <w:tcW w:w="407" w:type="dxa"/>
            <w:tcBorders>
              <w:top w:val="nil"/>
              <w:left w:val="single" w:sz="4" w:space="0" w:color="auto"/>
              <w:bottom w:val="single" w:sz="4" w:space="0" w:color="auto"/>
              <w:right w:val="single" w:sz="4" w:space="0" w:color="auto"/>
            </w:tcBorders>
            <w:vAlign w:val="bottom"/>
            <w:hideMark/>
          </w:tcPr>
          <w:p w14:paraId="59D16AD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3" w:type="dxa"/>
            <w:tcBorders>
              <w:top w:val="nil"/>
              <w:left w:val="nil"/>
              <w:bottom w:val="single" w:sz="4" w:space="0" w:color="auto"/>
              <w:right w:val="single" w:sz="4" w:space="0" w:color="auto"/>
            </w:tcBorders>
            <w:vAlign w:val="bottom"/>
            <w:hideMark/>
          </w:tcPr>
          <w:p w14:paraId="51FCC10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39" w:type="dxa"/>
            <w:tcBorders>
              <w:top w:val="nil"/>
              <w:left w:val="nil"/>
              <w:bottom w:val="single" w:sz="4" w:space="0" w:color="auto"/>
              <w:right w:val="single" w:sz="4" w:space="0" w:color="auto"/>
            </w:tcBorders>
            <w:vAlign w:val="bottom"/>
            <w:hideMark/>
          </w:tcPr>
          <w:p w14:paraId="6886EEB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21" w:type="dxa"/>
            <w:tcBorders>
              <w:top w:val="nil"/>
              <w:left w:val="nil"/>
              <w:bottom w:val="single" w:sz="4" w:space="0" w:color="auto"/>
              <w:right w:val="single" w:sz="4" w:space="0" w:color="auto"/>
            </w:tcBorders>
            <w:vAlign w:val="bottom"/>
            <w:hideMark/>
          </w:tcPr>
          <w:p w14:paraId="1B81621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40" w:type="dxa"/>
            <w:tcBorders>
              <w:top w:val="nil"/>
              <w:left w:val="nil"/>
              <w:bottom w:val="single" w:sz="4" w:space="0" w:color="auto"/>
              <w:right w:val="single" w:sz="4" w:space="0" w:color="auto"/>
            </w:tcBorders>
            <w:vAlign w:val="bottom"/>
            <w:hideMark/>
          </w:tcPr>
          <w:p w14:paraId="4D9BC964"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REFACCIONES Y ACCESORIOS MENORES OTROS BIENES MUEBLES</w:t>
            </w:r>
          </w:p>
        </w:tc>
        <w:tc>
          <w:tcPr>
            <w:tcW w:w="1532" w:type="dxa"/>
            <w:tcBorders>
              <w:top w:val="nil"/>
              <w:left w:val="nil"/>
              <w:bottom w:val="single" w:sz="4" w:space="0" w:color="auto"/>
              <w:right w:val="single" w:sz="4" w:space="0" w:color="auto"/>
            </w:tcBorders>
            <w:vAlign w:val="bottom"/>
            <w:hideMark/>
          </w:tcPr>
          <w:p w14:paraId="6C89E967"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8,274.00</w:t>
            </w:r>
          </w:p>
        </w:tc>
        <w:tc>
          <w:tcPr>
            <w:tcW w:w="1446" w:type="dxa"/>
            <w:tcBorders>
              <w:top w:val="nil"/>
              <w:left w:val="nil"/>
              <w:bottom w:val="single" w:sz="4" w:space="0" w:color="auto"/>
              <w:right w:val="single" w:sz="4" w:space="0" w:color="auto"/>
            </w:tcBorders>
            <w:noWrap/>
            <w:vAlign w:val="center"/>
            <w:hideMark/>
          </w:tcPr>
          <w:p w14:paraId="01CBF9B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21" w:type="dxa"/>
            <w:tcBorders>
              <w:top w:val="nil"/>
              <w:left w:val="nil"/>
              <w:bottom w:val="single" w:sz="4" w:space="0" w:color="auto"/>
              <w:right w:val="single" w:sz="4" w:space="0" w:color="auto"/>
            </w:tcBorders>
            <w:noWrap/>
            <w:vAlign w:val="bottom"/>
            <w:hideMark/>
          </w:tcPr>
          <w:p w14:paraId="0937F7D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21" w:type="dxa"/>
            <w:tcBorders>
              <w:top w:val="nil"/>
              <w:left w:val="nil"/>
              <w:bottom w:val="single" w:sz="4" w:space="0" w:color="auto"/>
              <w:right w:val="single" w:sz="4" w:space="0" w:color="auto"/>
            </w:tcBorders>
            <w:noWrap/>
            <w:vAlign w:val="bottom"/>
            <w:hideMark/>
          </w:tcPr>
          <w:p w14:paraId="432CA1F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bl>
    <w:p w14:paraId="37813453" w14:textId="77777777" w:rsidR="00A42E04" w:rsidRPr="00A42E04" w:rsidRDefault="00A42E04" w:rsidP="00A42E04">
      <w:pPr>
        <w:widowControl w:val="0"/>
        <w:autoSpaceDE w:val="0"/>
        <w:autoSpaceDN w:val="0"/>
        <w:spacing w:after="0"/>
        <w:rPr>
          <w:rFonts w:ascii="Calibri" w:eastAsia="Arial MT" w:hAnsi="Calibri" w:cs="Calibri"/>
          <w:b/>
          <w:bCs/>
          <w:sz w:val="20"/>
          <w:szCs w:val="20"/>
          <w:u w:val="single"/>
          <w:lang w:val="es-MX"/>
        </w:rPr>
      </w:pPr>
      <w:r w:rsidRPr="00A42E04">
        <w:rPr>
          <w:rFonts w:ascii="Calibri" w:eastAsia="Arial MT" w:hAnsi="Calibri" w:cs="Calibri"/>
          <w:b/>
          <w:bCs/>
          <w:noProof/>
          <w:sz w:val="20"/>
          <w:szCs w:val="20"/>
          <w:u w:val="single"/>
          <w:lang w:val="es-MX" w:eastAsia="es-MX"/>
        </w:rPr>
        <mc:AlternateContent>
          <mc:Choice Requires="wpi">
            <w:drawing>
              <wp:anchor distT="0" distB="0" distL="114300" distR="114300" simplePos="0" relativeHeight="251660288" behindDoc="0" locked="0" layoutInCell="1" allowOverlap="1" wp14:anchorId="0B3D3DC2" wp14:editId="4776F300">
                <wp:simplePos x="0" y="0"/>
                <wp:positionH relativeFrom="column">
                  <wp:posOffset>9400905</wp:posOffset>
                </wp:positionH>
                <wp:positionV relativeFrom="paragraph">
                  <wp:posOffset>4569885</wp:posOffset>
                </wp:positionV>
                <wp:extent cx="10080" cy="3960"/>
                <wp:effectExtent l="114300" t="190500" r="123825" b="186690"/>
                <wp:wrapNone/>
                <wp:docPr id="5" name="Entrada de lápiz 5"/>
                <wp:cNvGraphicFramePr/>
                <a:graphic xmlns:a="http://schemas.openxmlformats.org/drawingml/2006/main">
                  <a:graphicData uri="http://schemas.microsoft.com/office/word/2010/wordprocessingInk">
                    <w14:contentPart bwMode="auto" r:id="rId11">
                      <w14:nvContentPartPr>
                        <w14:cNvContentPartPr/>
                      </w14:nvContentPartPr>
                      <w14:xfrm>
                        <a:off x="0" y="0"/>
                        <a:ext cx="10080" cy="3960"/>
                      </w14:xfrm>
                    </w14:contentPart>
                  </a:graphicData>
                </a:graphic>
              </wp:anchor>
            </w:drawing>
          </mc:Choice>
          <mc:Fallback>
            <w:pict>
              <v:shape w14:anchorId="671B1B23" id="Entrada de lápiz 5" o:spid="_x0000_s1026" type="#_x0000_t75" style="position:absolute;margin-left:734.15pt;margin-top:348.5pt;width:13.05pt;height:2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">
                <v:imagedata r:id="rId10" o:title=""/>
              </v:shape>
            </w:pict>
          </mc:Fallback>
        </mc:AlternateContent>
      </w:r>
    </w:p>
    <w:p w14:paraId="72C11809" w14:textId="77777777" w:rsidR="00A42E04" w:rsidRPr="00A42E04" w:rsidRDefault="00A42E04" w:rsidP="00A42E04">
      <w:pPr>
        <w:widowControl w:val="0"/>
        <w:autoSpaceDE w:val="0"/>
        <w:autoSpaceDN w:val="0"/>
        <w:spacing w:after="0" w:line="253" w:lineRule="exact"/>
        <w:ind w:right="-93"/>
        <w:jc w:val="center"/>
        <w:rPr>
          <w:rFonts w:ascii="Calibri" w:eastAsia="Arial MT" w:hAnsi="Calibri" w:cs="Calibri"/>
          <w:b/>
          <w:sz w:val="20"/>
          <w:szCs w:val="20"/>
        </w:rPr>
      </w:pPr>
      <w:r w:rsidRPr="00A42E04">
        <w:rPr>
          <w:rFonts w:ascii="Calibri" w:eastAsia="Arial MT" w:hAnsi="Calibri" w:cs="Calibri"/>
          <w:b/>
          <w:sz w:val="20"/>
          <w:szCs w:val="20"/>
        </w:rPr>
        <w:t>CAPITULO</w:t>
      </w:r>
      <w:r w:rsidRPr="00A42E04">
        <w:rPr>
          <w:rFonts w:ascii="Calibri" w:eastAsia="Arial MT" w:hAnsi="Calibri" w:cs="Calibri"/>
          <w:b/>
          <w:spacing w:val="-9"/>
          <w:sz w:val="20"/>
          <w:szCs w:val="20"/>
        </w:rPr>
        <w:t xml:space="preserve"> </w:t>
      </w:r>
      <w:r w:rsidRPr="00A42E04">
        <w:rPr>
          <w:rFonts w:ascii="Calibri" w:eastAsia="Arial MT" w:hAnsi="Calibri" w:cs="Calibri"/>
          <w:b/>
          <w:spacing w:val="-4"/>
          <w:sz w:val="20"/>
          <w:szCs w:val="20"/>
        </w:rPr>
        <w:t>3000</w:t>
      </w:r>
    </w:p>
    <w:p w14:paraId="74C400D6" w14:textId="77777777" w:rsidR="00A42E04" w:rsidRPr="00A42E04" w:rsidRDefault="00A42E04" w:rsidP="00A42E04">
      <w:pPr>
        <w:widowControl w:val="0"/>
        <w:autoSpaceDE w:val="0"/>
        <w:autoSpaceDN w:val="0"/>
        <w:spacing w:after="0" w:line="276" w:lineRule="exact"/>
        <w:ind w:right="-93"/>
        <w:jc w:val="center"/>
        <w:rPr>
          <w:rFonts w:ascii="Calibri" w:eastAsia="Arial MT" w:hAnsi="Calibri" w:cs="Calibri"/>
          <w:sz w:val="20"/>
          <w:szCs w:val="20"/>
        </w:rPr>
      </w:pPr>
      <w:r w:rsidRPr="00A42E04">
        <w:rPr>
          <w:rFonts w:ascii="Calibri" w:eastAsia="Arial MT" w:hAnsi="Calibri" w:cs="Calibri"/>
          <w:b/>
          <w:sz w:val="20"/>
          <w:szCs w:val="20"/>
        </w:rPr>
        <w:t>SERVICIOS</w:t>
      </w:r>
      <w:r w:rsidRPr="00A42E04">
        <w:rPr>
          <w:rFonts w:ascii="Calibri" w:eastAsia="Arial MT" w:hAnsi="Calibri" w:cs="Calibri"/>
          <w:b/>
          <w:spacing w:val="-2"/>
          <w:sz w:val="20"/>
          <w:szCs w:val="20"/>
        </w:rPr>
        <w:t xml:space="preserve"> GENERALES</w:t>
      </w:r>
    </w:p>
    <w:p w14:paraId="1E60FD6B" w14:textId="77777777" w:rsidR="00A42E04" w:rsidRPr="00A42E04" w:rsidRDefault="00A42E04" w:rsidP="00A42E04">
      <w:pPr>
        <w:widowControl w:val="0"/>
        <w:autoSpaceDE w:val="0"/>
        <w:autoSpaceDN w:val="0"/>
        <w:spacing w:after="0" w:line="240" w:lineRule="auto"/>
        <w:ind w:right="616"/>
        <w:rPr>
          <w:rFonts w:ascii="Calibri" w:eastAsia="Arial MT" w:hAnsi="Calibri" w:cs="Calibri"/>
          <w:sz w:val="20"/>
          <w:szCs w:val="20"/>
          <w:highlight w:val="yellow"/>
        </w:rPr>
      </w:pPr>
    </w:p>
    <w:tbl>
      <w:tblPr>
        <w:tblW w:w="9420" w:type="dxa"/>
        <w:tblInd w:w="-431" w:type="dxa"/>
        <w:tblCellMar>
          <w:left w:w="70" w:type="dxa"/>
          <w:right w:w="70" w:type="dxa"/>
        </w:tblCellMar>
        <w:tblLook w:val="04A0" w:firstRow="1" w:lastRow="0" w:firstColumn="1" w:lastColumn="0" w:noHBand="0" w:noVBand="1"/>
      </w:tblPr>
      <w:tblGrid>
        <w:gridCol w:w="426"/>
        <w:gridCol w:w="410"/>
        <w:gridCol w:w="462"/>
        <w:gridCol w:w="338"/>
        <w:gridCol w:w="2086"/>
        <w:gridCol w:w="1440"/>
        <w:gridCol w:w="1446"/>
        <w:gridCol w:w="1406"/>
        <w:gridCol w:w="1406"/>
      </w:tblGrid>
      <w:tr w:rsidR="00A42E04" w:rsidRPr="00A42E04" w14:paraId="30DA802C" w14:textId="77777777" w:rsidTr="00FD58AA">
        <w:trPr>
          <w:trHeight w:val="255"/>
        </w:trPr>
        <w:tc>
          <w:tcPr>
            <w:tcW w:w="1636" w:type="dxa"/>
            <w:gridSpan w:val="4"/>
            <w:tcBorders>
              <w:top w:val="single" w:sz="4" w:space="0" w:color="auto"/>
              <w:left w:val="single" w:sz="4" w:space="0" w:color="auto"/>
              <w:bottom w:val="single" w:sz="4" w:space="0" w:color="auto"/>
              <w:right w:val="single" w:sz="4" w:space="0" w:color="auto"/>
            </w:tcBorders>
            <w:vAlign w:val="bottom"/>
          </w:tcPr>
          <w:p w14:paraId="09E6A61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NUMERO DE PARTIDA</w:t>
            </w:r>
          </w:p>
        </w:tc>
        <w:tc>
          <w:tcPr>
            <w:tcW w:w="2086" w:type="dxa"/>
            <w:tcBorders>
              <w:top w:val="single" w:sz="4" w:space="0" w:color="auto"/>
              <w:left w:val="nil"/>
              <w:bottom w:val="single" w:sz="4" w:space="0" w:color="auto"/>
              <w:right w:val="single" w:sz="4" w:space="0" w:color="auto"/>
            </w:tcBorders>
            <w:vAlign w:val="bottom"/>
          </w:tcPr>
          <w:p w14:paraId="707ED7B5"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NOMBRE DE LA PARTIDA</w:t>
            </w:r>
          </w:p>
        </w:tc>
        <w:tc>
          <w:tcPr>
            <w:tcW w:w="1440" w:type="dxa"/>
            <w:tcBorders>
              <w:top w:val="single" w:sz="4" w:space="0" w:color="auto"/>
              <w:left w:val="nil"/>
              <w:bottom w:val="single" w:sz="4" w:space="0" w:color="auto"/>
              <w:right w:val="single" w:sz="4" w:space="0" w:color="auto"/>
            </w:tcBorders>
            <w:vAlign w:val="bottom"/>
          </w:tcPr>
          <w:p w14:paraId="4D2637A9"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APROBADO / VIGENTE</w:t>
            </w:r>
          </w:p>
        </w:tc>
        <w:tc>
          <w:tcPr>
            <w:tcW w:w="1446" w:type="dxa"/>
            <w:tcBorders>
              <w:top w:val="single" w:sz="4" w:space="0" w:color="auto"/>
              <w:left w:val="nil"/>
              <w:bottom w:val="single" w:sz="4" w:space="0" w:color="auto"/>
              <w:right w:val="single" w:sz="4" w:space="0" w:color="auto"/>
            </w:tcBorders>
            <w:noWrap/>
            <w:vAlign w:val="center"/>
          </w:tcPr>
          <w:p w14:paraId="4E322071"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741364EA"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27136B5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AMPLIACIÓN</w:t>
            </w:r>
          </w:p>
        </w:tc>
        <w:tc>
          <w:tcPr>
            <w:tcW w:w="1406" w:type="dxa"/>
            <w:tcBorders>
              <w:top w:val="single" w:sz="4" w:space="0" w:color="auto"/>
              <w:left w:val="nil"/>
              <w:bottom w:val="single" w:sz="4" w:space="0" w:color="auto"/>
              <w:right w:val="single" w:sz="4" w:space="0" w:color="auto"/>
            </w:tcBorders>
            <w:noWrap/>
            <w:vAlign w:val="bottom"/>
          </w:tcPr>
          <w:p w14:paraId="2F0A4FC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REDUCCIÓN</w:t>
            </w:r>
          </w:p>
        </w:tc>
        <w:tc>
          <w:tcPr>
            <w:tcW w:w="1406" w:type="dxa"/>
            <w:tcBorders>
              <w:top w:val="single" w:sz="4" w:space="0" w:color="auto"/>
              <w:left w:val="nil"/>
              <w:bottom w:val="single" w:sz="4" w:space="0" w:color="auto"/>
              <w:right w:val="single" w:sz="4" w:space="0" w:color="auto"/>
            </w:tcBorders>
            <w:noWrap/>
            <w:vAlign w:val="bottom"/>
          </w:tcPr>
          <w:p w14:paraId="39A2AD2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FINAL</w:t>
            </w:r>
          </w:p>
        </w:tc>
      </w:tr>
      <w:tr w:rsidR="00A42E04" w:rsidRPr="00A42E04" w14:paraId="4A4A8335" w14:textId="77777777" w:rsidTr="00FD58AA">
        <w:trPr>
          <w:trHeight w:val="255"/>
        </w:trPr>
        <w:tc>
          <w:tcPr>
            <w:tcW w:w="42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973F63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single" w:sz="4" w:space="0" w:color="auto"/>
              <w:left w:val="nil"/>
              <w:bottom w:val="single" w:sz="4" w:space="0" w:color="auto"/>
              <w:right w:val="single" w:sz="4" w:space="0" w:color="auto"/>
            </w:tcBorders>
            <w:shd w:val="clear" w:color="auto" w:fill="FFFFFF"/>
            <w:vAlign w:val="bottom"/>
            <w:hideMark/>
          </w:tcPr>
          <w:p w14:paraId="00BA95B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62" w:type="dxa"/>
            <w:tcBorders>
              <w:top w:val="single" w:sz="4" w:space="0" w:color="auto"/>
              <w:left w:val="nil"/>
              <w:bottom w:val="single" w:sz="4" w:space="0" w:color="auto"/>
              <w:right w:val="single" w:sz="4" w:space="0" w:color="auto"/>
            </w:tcBorders>
            <w:shd w:val="clear" w:color="auto" w:fill="FFFFFF"/>
            <w:vAlign w:val="bottom"/>
            <w:hideMark/>
          </w:tcPr>
          <w:p w14:paraId="110D9A1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38" w:type="dxa"/>
            <w:tcBorders>
              <w:top w:val="single" w:sz="4" w:space="0" w:color="auto"/>
              <w:left w:val="nil"/>
              <w:bottom w:val="single" w:sz="4" w:space="0" w:color="auto"/>
              <w:right w:val="single" w:sz="4" w:space="0" w:color="auto"/>
            </w:tcBorders>
            <w:shd w:val="clear" w:color="auto" w:fill="FFFFFF"/>
            <w:vAlign w:val="bottom"/>
            <w:hideMark/>
          </w:tcPr>
          <w:p w14:paraId="51DD48A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single" w:sz="4" w:space="0" w:color="auto"/>
              <w:left w:val="nil"/>
              <w:bottom w:val="single" w:sz="4" w:space="0" w:color="auto"/>
              <w:right w:val="single" w:sz="4" w:space="0" w:color="auto"/>
            </w:tcBorders>
            <w:shd w:val="clear" w:color="auto" w:fill="FFFFFF"/>
            <w:vAlign w:val="bottom"/>
            <w:hideMark/>
          </w:tcPr>
          <w:p w14:paraId="313A4F3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ENERGIA ELECTRICA</w:t>
            </w:r>
          </w:p>
        </w:tc>
        <w:tc>
          <w:tcPr>
            <w:tcW w:w="1440" w:type="dxa"/>
            <w:tcBorders>
              <w:top w:val="single" w:sz="4" w:space="0" w:color="auto"/>
              <w:left w:val="nil"/>
              <w:bottom w:val="single" w:sz="4" w:space="0" w:color="auto"/>
              <w:right w:val="single" w:sz="4" w:space="0" w:color="auto"/>
            </w:tcBorders>
            <w:shd w:val="clear" w:color="auto" w:fill="FFFFFF"/>
            <w:vAlign w:val="bottom"/>
            <w:hideMark/>
          </w:tcPr>
          <w:p w14:paraId="24FE70F0"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$24,998,419.00</w:t>
            </w:r>
          </w:p>
        </w:tc>
        <w:tc>
          <w:tcPr>
            <w:tcW w:w="1446" w:type="dxa"/>
            <w:tcBorders>
              <w:top w:val="single" w:sz="4" w:space="0" w:color="auto"/>
              <w:left w:val="nil"/>
              <w:bottom w:val="single" w:sz="4" w:space="0" w:color="auto"/>
              <w:right w:val="single" w:sz="4" w:space="0" w:color="auto"/>
            </w:tcBorders>
            <w:shd w:val="clear" w:color="auto" w:fill="FFFFFF"/>
            <w:noWrap/>
            <w:vAlign w:val="center"/>
            <w:hideMark/>
          </w:tcPr>
          <w:p w14:paraId="503F6D3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single" w:sz="4" w:space="0" w:color="auto"/>
              <w:left w:val="nil"/>
              <w:bottom w:val="single" w:sz="4" w:space="0" w:color="auto"/>
              <w:right w:val="single" w:sz="4" w:space="0" w:color="auto"/>
            </w:tcBorders>
            <w:shd w:val="clear" w:color="auto" w:fill="FFFFFF"/>
            <w:noWrap/>
            <w:vAlign w:val="bottom"/>
            <w:hideMark/>
          </w:tcPr>
          <w:p w14:paraId="2C4EDD5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single" w:sz="4" w:space="0" w:color="auto"/>
              <w:left w:val="nil"/>
              <w:bottom w:val="single" w:sz="4" w:space="0" w:color="auto"/>
              <w:right w:val="single" w:sz="4" w:space="0" w:color="auto"/>
            </w:tcBorders>
            <w:shd w:val="clear" w:color="auto" w:fill="FFFFFF"/>
            <w:noWrap/>
            <w:vAlign w:val="bottom"/>
            <w:hideMark/>
          </w:tcPr>
          <w:p w14:paraId="688ED33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06B093F6" w14:textId="77777777" w:rsidTr="00FD58AA">
        <w:trPr>
          <w:trHeight w:val="255"/>
        </w:trPr>
        <w:tc>
          <w:tcPr>
            <w:tcW w:w="426" w:type="dxa"/>
            <w:tcBorders>
              <w:top w:val="nil"/>
              <w:left w:val="single" w:sz="4" w:space="0" w:color="auto"/>
              <w:bottom w:val="single" w:sz="4" w:space="0" w:color="auto"/>
              <w:right w:val="single" w:sz="4" w:space="0" w:color="auto"/>
            </w:tcBorders>
            <w:vAlign w:val="bottom"/>
            <w:hideMark/>
          </w:tcPr>
          <w:p w14:paraId="27985D0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1B348D3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62" w:type="dxa"/>
            <w:tcBorders>
              <w:top w:val="nil"/>
              <w:left w:val="nil"/>
              <w:bottom w:val="single" w:sz="4" w:space="0" w:color="auto"/>
              <w:right w:val="single" w:sz="4" w:space="0" w:color="auto"/>
            </w:tcBorders>
            <w:vAlign w:val="bottom"/>
            <w:hideMark/>
          </w:tcPr>
          <w:p w14:paraId="4A19292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38" w:type="dxa"/>
            <w:tcBorders>
              <w:top w:val="nil"/>
              <w:left w:val="nil"/>
              <w:bottom w:val="single" w:sz="4" w:space="0" w:color="auto"/>
              <w:right w:val="single" w:sz="4" w:space="0" w:color="auto"/>
            </w:tcBorders>
            <w:vAlign w:val="bottom"/>
            <w:hideMark/>
          </w:tcPr>
          <w:p w14:paraId="424C984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0F7AD734"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xml:space="preserve">GAS </w:t>
            </w:r>
          </w:p>
        </w:tc>
        <w:tc>
          <w:tcPr>
            <w:tcW w:w="1440" w:type="dxa"/>
            <w:tcBorders>
              <w:top w:val="nil"/>
              <w:left w:val="nil"/>
              <w:bottom w:val="single" w:sz="4" w:space="0" w:color="auto"/>
              <w:right w:val="single" w:sz="4" w:space="0" w:color="auto"/>
            </w:tcBorders>
            <w:vAlign w:val="bottom"/>
            <w:hideMark/>
          </w:tcPr>
          <w:p w14:paraId="769E9F95"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1,440,000.00</w:t>
            </w:r>
          </w:p>
        </w:tc>
        <w:tc>
          <w:tcPr>
            <w:tcW w:w="1446" w:type="dxa"/>
            <w:tcBorders>
              <w:top w:val="nil"/>
              <w:left w:val="nil"/>
              <w:bottom w:val="single" w:sz="4" w:space="0" w:color="auto"/>
              <w:right w:val="single" w:sz="4" w:space="0" w:color="auto"/>
            </w:tcBorders>
            <w:noWrap/>
            <w:vAlign w:val="center"/>
            <w:hideMark/>
          </w:tcPr>
          <w:p w14:paraId="3E5D121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138BB2A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71528B2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0A1931A2" w14:textId="77777777" w:rsidTr="00FD58AA">
        <w:trPr>
          <w:trHeight w:val="510"/>
        </w:trPr>
        <w:tc>
          <w:tcPr>
            <w:tcW w:w="426" w:type="dxa"/>
            <w:tcBorders>
              <w:top w:val="nil"/>
              <w:left w:val="single" w:sz="4" w:space="0" w:color="auto"/>
              <w:bottom w:val="single" w:sz="4" w:space="0" w:color="auto"/>
              <w:right w:val="single" w:sz="4" w:space="0" w:color="auto"/>
            </w:tcBorders>
            <w:vAlign w:val="bottom"/>
            <w:hideMark/>
          </w:tcPr>
          <w:p w14:paraId="3F28FA8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2220667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62" w:type="dxa"/>
            <w:tcBorders>
              <w:top w:val="nil"/>
              <w:left w:val="nil"/>
              <w:bottom w:val="single" w:sz="4" w:space="0" w:color="auto"/>
              <w:right w:val="single" w:sz="4" w:space="0" w:color="auto"/>
            </w:tcBorders>
            <w:vAlign w:val="bottom"/>
            <w:hideMark/>
          </w:tcPr>
          <w:p w14:paraId="5008818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338" w:type="dxa"/>
            <w:tcBorders>
              <w:top w:val="nil"/>
              <w:left w:val="nil"/>
              <w:bottom w:val="single" w:sz="4" w:space="0" w:color="auto"/>
              <w:right w:val="single" w:sz="4" w:space="0" w:color="auto"/>
            </w:tcBorders>
            <w:vAlign w:val="bottom"/>
            <w:hideMark/>
          </w:tcPr>
          <w:p w14:paraId="715E1A1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421CD753"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TELEFONIA TRADICIONAL</w:t>
            </w:r>
          </w:p>
        </w:tc>
        <w:tc>
          <w:tcPr>
            <w:tcW w:w="1440" w:type="dxa"/>
            <w:tcBorders>
              <w:top w:val="nil"/>
              <w:left w:val="nil"/>
              <w:bottom w:val="single" w:sz="4" w:space="0" w:color="auto"/>
              <w:right w:val="single" w:sz="4" w:space="0" w:color="auto"/>
            </w:tcBorders>
            <w:vAlign w:val="bottom"/>
            <w:hideMark/>
          </w:tcPr>
          <w:p w14:paraId="677D70AE"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799,624.00</w:t>
            </w:r>
          </w:p>
        </w:tc>
        <w:tc>
          <w:tcPr>
            <w:tcW w:w="1446" w:type="dxa"/>
            <w:tcBorders>
              <w:top w:val="nil"/>
              <w:left w:val="nil"/>
              <w:bottom w:val="single" w:sz="4" w:space="0" w:color="auto"/>
              <w:right w:val="single" w:sz="4" w:space="0" w:color="auto"/>
            </w:tcBorders>
            <w:noWrap/>
            <w:vAlign w:val="center"/>
            <w:hideMark/>
          </w:tcPr>
          <w:p w14:paraId="5258A1C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2D42E54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7A61843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1901D4A3" w14:textId="77777777" w:rsidTr="00FD58AA">
        <w:trPr>
          <w:trHeight w:val="1275"/>
        </w:trPr>
        <w:tc>
          <w:tcPr>
            <w:tcW w:w="426" w:type="dxa"/>
            <w:tcBorders>
              <w:top w:val="nil"/>
              <w:left w:val="single" w:sz="4" w:space="0" w:color="auto"/>
              <w:bottom w:val="single" w:sz="4" w:space="0" w:color="auto"/>
              <w:right w:val="single" w:sz="4" w:space="0" w:color="auto"/>
            </w:tcBorders>
            <w:vAlign w:val="bottom"/>
            <w:hideMark/>
          </w:tcPr>
          <w:p w14:paraId="0391C1A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09BE3D0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62" w:type="dxa"/>
            <w:tcBorders>
              <w:top w:val="nil"/>
              <w:left w:val="nil"/>
              <w:bottom w:val="single" w:sz="4" w:space="0" w:color="auto"/>
              <w:right w:val="single" w:sz="4" w:space="0" w:color="auto"/>
            </w:tcBorders>
            <w:vAlign w:val="bottom"/>
            <w:hideMark/>
          </w:tcPr>
          <w:p w14:paraId="6237A22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338" w:type="dxa"/>
            <w:tcBorders>
              <w:top w:val="nil"/>
              <w:left w:val="nil"/>
              <w:bottom w:val="single" w:sz="4" w:space="0" w:color="auto"/>
              <w:right w:val="single" w:sz="4" w:space="0" w:color="auto"/>
            </w:tcBorders>
            <w:vAlign w:val="bottom"/>
            <w:hideMark/>
          </w:tcPr>
          <w:p w14:paraId="0B53F0D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2E4AE63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DE ACCESO DE INTERNET, REDES Y PROCESAMIENTO DE INFORMACION</w:t>
            </w:r>
          </w:p>
        </w:tc>
        <w:tc>
          <w:tcPr>
            <w:tcW w:w="1440" w:type="dxa"/>
            <w:tcBorders>
              <w:top w:val="nil"/>
              <w:left w:val="nil"/>
              <w:bottom w:val="single" w:sz="4" w:space="0" w:color="auto"/>
              <w:right w:val="single" w:sz="4" w:space="0" w:color="auto"/>
            </w:tcBorders>
            <w:vAlign w:val="bottom"/>
            <w:hideMark/>
          </w:tcPr>
          <w:p w14:paraId="0A6F50E2"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2,500,000.00</w:t>
            </w:r>
          </w:p>
        </w:tc>
        <w:tc>
          <w:tcPr>
            <w:tcW w:w="1446" w:type="dxa"/>
            <w:tcBorders>
              <w:top w:val="nil"/>
              <w:left w:val="nil"/>
              <w:bottom w:val="single" w:sz="4" w:space="0" w:color="auto"/>
              <w:right w:val="single" w:sz="4" w:space="0" w:color="auto"/>
            </w:tcBorders>
            <w:noWrap/>
            <w:vAlign w:val="center"/>
            <w:hideMark/>
          </w:tcPr>
          <w:p w14:paraId="6B7EB3B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76C11D2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6987C79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79A53A0C" w14:textId="77777777" w:rsidTr="00FD58AA">
        <w:trPr>
          <w:trHeight w:val="510"/>
        </w:trPr>
        <w:tc>
          <w:tcPr>
            <w:tcW w:w="426" w:type="dxa"/>
            <w:tcBorders>
              <w:top w:val="nil"/>
              <w:left w:val="single" w:sz="4" w:space="0" w:color="auto"/>
              <w:bottom w:val="single" w:sz="4" w:space="0" w:color="auto"/>
              <w:right w:val="single" w:sz="4" w:space="0" w:color="auto"/>
            </w:tcBorders>
            <w:vAlign w:val="bottom"/>
            <w:hideMark/>
          </w:tcPr>
          <w:p w14:paraId="76473BB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25C9E44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62" w:type="dxa"/>
            <w:tcBorders>
              <w:top w:val="nil"/>
              <w:left w:val="nil"/>
              <w:bottom w:val="single" w:sz="4" w:space="0" w:color="auto"/>
              <w:right w:val="single" w:sz="4" w:space="0" w:color="auto"/>
            </w:tcBorders>
            <w:vAlign w:val="bottom"/>
            <w:hideMark/>
          </w:tcPr>
          <w:p w14:paraId="4D47055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338" w:type="dxa"/>
            <w:tcBorders>
              <w:top w:val="nil"/>
              <w:left w:val="nil"/>
              <w:bottom w:val="single" w:sz="4" w:space="0" w:color="auto"/>
              <w:right w:val="single" w:sz="4" w:space="0" w:color="auto"/>
            </w:tcBorders>
            <w:vAlign w:val="bottom"/>
            <w:hideMark/>
          </w:tcPr>
          <w:p w14:paraId="38A5492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37F52A60"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POSTALES Y TELEGRAFICOS</w:t>
            </w:r>
          </w:p>
        </w:tc>
        <w:tc>
          <w:tcPr>
            <w:tcW w:w="1440" w:type="dxa"/>
            <w:tcBorders>
              <w:top w:val="nil"/>
              <w:left w:val="nil"/>
              <w:bottom w:val="single" w:sz="4" w:space="0" w:color="auto"/>
              <w:right w:val="single" w:sz="4" w:space="0" w:color="auto"/>
            </w:tcBorders>
            <w:vAlign w:val="bottom"/>
            <w:hideMark/>
          </w:tcPr>
          <w:p w14:paraId="53677559"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835,377.00</w:t>
            </w:r>
          </w:p>
        </w:tc>
        <w:tc>
          <w:tcPr>
            <w:tcW w:w="1446" w:type="dxa"/>
            <w:tcBorders>
              <w:top w:val="nil"/>
              <w:left w:val="nil"/>
              <w:bottom w:val="single" w:sz="4" w:space="0" w:color="auto"/>
              <w:right w:val="single" w:sz="4" w:space="0" w:color="auto"/>
            </w:tcBorders>
            <w:noWrap/>
            <w:vAlign w:val="center"/>
            <w:hideMark/>
          </w:tcPr>
          <w:p w14:paraId="430DB45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7FCB713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3AC383D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E828699" w14:textId="77777777" w:rsidTr="00FD58AA">
        <w:trPr>
          <w:trHeight w:val="765"/>
        </w:trPr>
        <w:tc>
          <w:tcPr>
            <w:tcW w:w="426" w:type="dxa"/>
            <w:tcBorders>
              <w:top w:val="nil"/>
              <w:left w:val="single" w:sz="4" w:space="0" w:color="auto"/>
              <w:bottom w:val="single" w:sz="4" w:space="0" w:color="auto"/>
              <w:right w:val="single" w:sz="4" w:space="0" w:color="auto"/>
            </w:tcBorders>
            <w:vAlign w:val="bottom"/>
            <w:hideMark/>
          </w:tcPr>
          <w:p w14:paraId="52B0DCF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661AAED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62" w:type="dxa"/>
            <w:tcBorders>
              <w:top w:val="nil"/>
              <w:left w:val="nil"/>
              <w:bottom w:val="single" w:sz="4" w:space="0" w:color="auto"/>
              <w:right w:val="single" w:sz="4" w:space="0" w:color="auto"/>
            </w:tcBorders>
            <w:vAlign w:val="bottom"/>
            <w:hideMark/>
          </w:tcPr>
          <w:p w14:paraId="28B2ABF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38" w:type="dxa"/>
            <w:tcBorders>
              <w:top w:val="nil"/>
              <w:left w:val="nil"/>
              <w:bottom w:val="single" w:sz="4" w:space="0" w:color="auto"/>
              <w:right w:val="single" w:sz="4" w:space="0" w:color="auto"/>
            </w:tcBorders>
            <w:vAlign w:val="bottom"/>
            <w:hideMark/>
          </w:tcPr>
          <w:p w14:paraId="697C53E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61ACE7EA"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INTEGRALES Y OTROS SERVICIOS</w:t>
            </w:r>
          </w:p>
        </w:tc>
        <w:tc>
          <w:tcPr>
            <w:tcW w:w="1440" w:type="dxa"/>
            <w:tcBorders>
              <w:top w:val="nil"/>
              <w:left w:val="nil"/>
              <w:bottom w:val="single" w:sz="4" w:space="0" w:color="auto"/>
              <w:right w:val="single" w:sz="4" w:space="0" w:color="auto"/>
            </w:tcBorders>
            <w:vAlign w:val="bottom"/>
            <w:hideMark/>
          </w:tcPr>
          <w:p w14:paraId="4149F205"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3,758,400.00</w:t>
            </w:r>
          </w:p>
        </w:tc>
        <w:tc>
          <w:tcPr>
            <w:tcW w:w="1446" w:type="dxa"/>
            <w:tcBorders>
              <w:top w:val="nil"/>
              <w:left w:val="nil"/>
              <w:bottom w:val="single" w:sz="4" w:space="0" w:color="auto"/>
              <w:right w:val="single" w:sz="4" w:space="0" w:color="auto"/>
            </w:tcBorders>
            <w:noWrap/>
            <w:vAlign w:val="center"/>
            <w:hideMark/>
          </w:tcPr>
          <w:p w14:paraId="4CD686E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5D01302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06" w:type="dxa"/>
            <w:tcBorders>
              <w:top w:val="nil"/>
              <w:left w:val="nil"/>
              <w:bottom w:val="single" w:sz="4" w:space="0" w:color="auto"/>
              <w:right w:val="single" w:sz="4" w:space="0" w:color="auto"/>
            </w:tcBorders>
            <w:noWrap/>
            <w:vAlign w:val="bottom"/>
            <w:hideMark/>
          </w:tcPr>
          <w:p w14:paraId="11A0BD1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4207757B" w14:textId="77777777" w:rsidTr="00FD58AA">
        <w:trPr>
          <w:trHeight w:val="510"/>
        </w:trPr>
        <w:tc>
          <w:tcPr>
            <w:tcW w:w="426" w:type="dxa"/>
            <w:tcBorders>
              <w:top w:val="nil"/>
              <w:left w:val="single" w:sz="4" w:space="0" w:color="auto"/>
              <w:bottom w:val="single" w:sz="4" w:space="0" w:color="auto"/>
              <w:right w:val="single" w:sz="4" w:space="0" w:color="auto"/>
            </w:tcBorders>
            <w:vAlign w:val="bottom"/>
            <w:hideMark/>
          </w:tcPr>
          <w:p w14:paraId="50728FB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5600748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62" w:type="dxa"/>
            <w:tcBorders>
              <w:top w:val="nil"/>
              <w:left w:val="nil"/>
              <w:bottom w:val="single" w:sz="4" w:space="0" w:color="auto"/>
              <w:right w:val="single" w:sz="4" w:space="0" w:color="auto"/>
            </w:tcBorders>
            <w:vAlign w:val="bottom"/>
            <w:hideMark/>
          </w:tcPr>
          <w:p w14:paraId="6A82AA4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38" w:type="dxa"/>
            <w:tcBorders>
              <w:top w:val="nil"/>
              <w:left w:val="nil"/>
              <w:bottom w:val="single" w:sz="4" w:space="0" w:color="auto"/>
              <w:right w:val="single" w:sz="4" w:space="0" w:color="auto"/>
            </w:tcBorders>
            <w:vAlign w:val="bottom"/>
            <w:hideMark/>
          </w:tcPr>
          <w:p w14:paraId="31CBDDE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750BEA62"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ARRENDAMIENTO DE EDIFICIOS</w:t>
            </w:r>
          </w:p>
        </w:tc>
        <w:tc>
          <w:tcPr>
            <w:tcW w:w="1440" w:type="dxa"/>
            <w:tcBorders>
              <w:top w:val="nil"/>
              <w:left w:val="nil"/>
              <w:bottom w:val="single" w:sz="4" w:space="0" w:color="auto"/>
              <w:right w:val="single" w:sz="4" w:space="0" w:color="auto"/>
            </w:tcBorders>
            <w:noWrap/>
            <w:vAlign w:val="bottom"/>
            <w:hideMark/>
          </w:tcPr>
          <w:p w14:paraId="652BB626"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9,429,428.00</w:t>
            </w:r>
          </w:p>
        </w:tc>
        <w:tc>
          <w:tcPr>
            <w:tcW w:w="1446" w:type="dxa"/>
            <w:tcBorders>
              <w:top w:val="nil"/>
              <w:left w:val="nil"/>
              <w:bottom w:val="single" w:sz="4" w:space="0" w:color="auto"/>
              <w:right w:val="single" w:sz="4" w:space="0" w:color="auto"/>
            </w:tcBorders>
            <w:noWrap/>
            <w:vAlign w:val="center"/>
            <w:hideMark/>
          </w:tcPr>
          <w:p w14:paraId="58F7B61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32111B2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554B3A4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AE47A82" w14:textId="77777777" w:rsidTr="00FD58AA">
        <w:trPr>
          <w:trHeight w:val="1275"/>
        </w:trPr>
        <w:tc>
          <w:tcPr>
            <w:tcW w:w="426" w:type="dxa"/>
            <w:tcBorders>
              <w:top w:val="nil"/>
              <w:left w:val="single" w:sz="4" w:space="0" w:color="auto"/>
              <w:bottom w:val="single" w:sz="4" w:space="0" w:color="auto"/>
              <w:right w:val="single" w:sz="4" w:space="0" w:color="auto"/>
            </w:tcBorders>
            <w:vAlign w:val="bottom"/>
            <w:hideMark/>
          </w:tcPr>
          <w:p w14:paraId="3332D8A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40AE913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62" w:type="dxa"/>
            <w:tcBorders>
              <w:top w:val="nil"/>
              <w:left w:val="nil"/>
              <w:bottom w:val="single" w:sz="4" w:space="0" w:color="auto"/>
              <w:right w:val="single" w:sz="4" w:space="0" w:color="auto"/>
            </w:tcBorders>
            <w:vAlign w:val="bottom"/>
            <w:hideMark/>
          </w:tcPr>
          <w:p w14:paraId="0406430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38" w:type="dxa"/>
            <w:tcBorders>
              <w:top w:val="nil"/>
              <w:left w:val="nil"/>
              <w:bottom w:val="single" w:sz="4" w:space="0" w:color="auto"/>
              <w:right w:val="single" w:sz="4" w:space="0" w:color="auto"/>
            </w:tcBorders>
            <w:vAlign w:val="bottom"/>
            <w:hideMark/>
          </w:tcPr>
          <w:p w14:paraId="7F45242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1A89AFA3"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ARRENDAMIENTO DE MOBILIARIO Y EQUIPO DE ADMINISTRACION, EDUCACIONAL Y RECREATIVO</w:t>
            </w:r>
          </w:p>
        </w:tc>
        <w:tc>
          <w:tcPr>
            <w:tcW w:w="1440" w:type="dxa"/>
            <w:tcBorders>
              <w:top w:val="nil"/>
              <w:left w:val="nil"/>
              <w:bottom w:val="single" w:sz="4" w:space="0" w:color="auto"/>
              <w:right w:val="single" w:sz="4" w:space="0" w:color="auto"/>
            </w:tcBorders>
            <w:vAlign w:val="bottom"/>
            <w:hideMark/>
          </w:tcPr>
          <w:p w14:paraId="2F23B93D"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5,150,000.00</w:t>
            </w:r>
          </w:p>
        </w:tc>
        <w:tc>
          <w:tcPr>
            <w:tcW w:w="1446" w:type="dxa"/>
            <w:tcBorders>
              <w:top w:val="nil"/>
              <w:left w:val="nil"/>
              <w:bottom w:val="single" w:sz="4" w:space="0" w:color="auto"/>
              <w:right w:val="single" w:sz="4" w:space="0" w:color="auto"/>
            </w:tcBorders>
            <w:noWrap/>
            <w:vAlign w:val="center"/>
            <w:hideMark/>
          </w:tcPr>
          <w:p w14:paraId="0886156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1AEFEBC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06" w:type="dxa"/>
            <w:tcBorders>
              <w:top w:val="nil"/>
              <w:left w:val="nil"/>
              <w:bottom w:val="single" w:sz="4" w:space="0" w:color="auto"/>
              <w:right w:val="single" w:sz="4" w:space="0" w:color="auto"/>
            </w:tcBorders>
            <w:noWrap/>
            <w:vAlign w:val="bottom"/>
            <w:hideMark/>
          </w:tcPr>
          <w:p w14:paraId="0134351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0A1C254D" w14:textId="77777777" w:rsidTr="00FD58AA">
        <w:trPr>
          <w:trHeight w:val="765"/>
        </w:trPr>
        <w:tc>
          <w:tcPr>
            <w:tcW w:w="426" w:type="dxa"/>
            <w:tcBorders>
              <w:top w:val="nil"/>
              <w:left w:val="single" w:sz="4" w:space="0" w:color="auto"/>
              <w:bottom w:val="single" w:sz="4" w:space="0" w:color="auto"/>
              <w:right w:val="single" w:sz="4" w:space="0" w:color="auto"/>
            </w:tcBorders>
            <w:shd w:val="clear" w:color="auto" w:fill="FFFFFF"/>
            <w:vAlign w:val="bottom"/>
            <w:hideMark/>
          </w:tcPr>
          <w:p w14:paraId="3A3CA2F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shd w:val="clear" w:color="auto" w:fill="FFFFFF"/>
            <w:vAlign w:val="bottom"/>
            <w:hideMark/>
          </w:tcPr>
          <w:p w14:paraId="4343FB6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62" w:type="dxa"/>
            <w:tcBorders>
              <w:top w:val="nil"/>
              <w:left w:val="nil"/>
              <w:bottom w:val="single" w:sz="4" w:space="0" w:color="auto"/>
              <w:right w:val="single" w:sz="4" w:space="0" w:color="auto"/>
            </w:tcBorders>
            <w:shd w:val="clear" w:color="auto" w:fill="FFFFFF"/>
            <w:vAlign w:val="bottom"/>
            <w:hideMark/>
          </w:tcPr>
          <w:p w14:paraId="2211527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38" w:type="dxa"/>
            <w:tcBorders>
              <w:top w:val="nil"/>
              <w:left w:val="nil"/>
              <w:bottom w:val="single" w:sz="4" w:space="0" w:color="auto"/>
              <w:right w:val="single" w:sz="4" w:space="0" w:color="auto"/>
            </w:tcBorders>
            <w:shd w:val="clear" w:color="auto" w:fill="FFFFFF"/>
            <w:vAlign w:val="bottom"/>
            <w:hideMark/>
          </w:tcPr>
          <w:p w14:paraId="0D94D50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shd w:val="clear" w:color="auto" w:fill="FFFFFF"/>
            <w:vAlign w:val="bottom"/>
            <w:hideMark/>
          </w:tcPr>
          <w:p w14:paraId="21BE344F"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ARRENDAMIENTO DE EQUIPO DE TRANSPORTE</w:t>
            </w:r>
          </w:p>
        </w:tc>
        <w:tc>
          <w:tcPr>
            <w:tcW w:w="1440" w:type="dxa"/>
            <w:tcBorders>
              <w:top w:val="nil"/>
              <w:left w:val="nil"/>
              <w:bottom w:val="single" w:sz="4" w:space="0" w:color="auto"/>
              <w:right w:val="single" w:sz="4" w:space="0" w:color="auto"/>
            </w:tcBorders>
            <w:shd w:val="clear" w:color="auto" w:fill="FFFFFF"/>
            <w:vAlign w:val="bottom"/>
            <w:hideMark/>
          </w:tcPr>
          <w:p w14:paraId="18E97359"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$30,725,928.00</w:t>
            </w:r>
          </w:p>
        </w:tc>
        <w:tc>
          <w:tcPr>
            <w:tcW w:w="1446" w:type="dxa"/>
            <w:tcBorders>
              <w:top w:val="nil"/>
              <w:left w:val="nil"/>
              <w:bottom w:val="single" w:sz="4" w:space="0" w:color="auto"/>
              <w:right w:val="single" w:sz="4" w:space="0" w:color="auto"/>
            </w:tcBorders>
            <w:shd w:val="clear" w:color="auto" w:fill="FFFFFF"/>
            <w:noWrap/>
            <w:vAlign w:val="center"/>
            <w:hideMark/>
          </w:tcPr>
          <w:p w14:paraId="4EFADD1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p w14:paraId="0900D1A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p w14:paraId="7F78287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shd w:val="clear" w:color="auto" w:fill="FFFFFF"/>
            <w:noWrap/>
            <w:vAlign w:val="bottom"/>
            <w:hideMark/>
          </w:tcPr>
          <w:p w14:paraId="3FB568E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shd w:val="clear" w:color="auto" w:fill="FFFFFF"/>
            <w:noWrap/>
            <w:vAlign w:val="bottom"/>
            <w:hideMark/>
          </w:tcPr>
          <w:p w14:paraId="2D86093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5AF0FAE" w14:textId="77777777" w:rsidTr="00FD58AA">
        <w:trPr>
          <w:trHeight w:val="1020"/>
        </w:trPr>
        <w:tc>
          <w:tcPr>
            <w:tcW w:w="426" w:type="dxa"/>
            <w:tcBorders>
              <w:top w:val="nil"/>
              <w:left w:val="single" w:sz="4" w:space="0" w:color="auto"/>
              <w:bottom w:val="single" w:sz="4" w:space="0" w:color="auto"/>
              <w:right w:val="single" w:sz="4" w:space="0" w:color="auto"/>
            </w:tcBorders>
            <w:vAlign w:val="bottom"/>
            <w:hideMark/>
          </w:tcPr>
          <w:p w14:paraId="74CFB5C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5F7DF6C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62" w:type="dxa"/>
            <w:tcBorders>
              <w:top w:val="nil"/>
              <w:left w:val="nil"/>
              <w:bottom w:val="single" w:sz="4" w:space="0" w:color="auto"/>
              <w:right w:val="single" w:sz="4" w:space="0" w:color="auto"/>
            </w:tcBorders>
            <w:vAlign w:val="bottom"/>
            <w:hideMark/>
          </w:tcPr>
          <w:p w14:paraId="7E70F57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338" w:type="dxa"/>
            <w:tcBorders>
              <w:top w:val="nil"/>
              <w:left w:val="nil"/>
              <w:bottom w:val="single" w:sz="4" w:space="0" w:color="auto"/>
              <w:right w:val="single" w:sz="4" w:space="0" w:color="auto"/>
            </w:tcBorders>
            <w:vAlign w:val="bottom"/>
            <w:hideMark/>
          </w:tcPr>
          <w:p w14:paraId="4E852FB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shd w:val="clear" w:color="000000" w:fill="FFFFFF"/>
            <w:vAlign w:val="bottom"/>
            <w:hideMark/>
          </w:tcPr>
          <w:p w14:paraId="668471E5"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ARRENDAMIENTO DE MAQUINARIA, OTROS EQUIPOS Y HERRAMIENTAS</w:t>
            </w:r>
          </w:p>
        </w:tc>
        <w:tc>
          <w:tcPr>
            <w:tcW w:w="1440" w:type="dxa"/>
            <w:tcBorders>
              <w:top w:val="nil"/>
              <w:left w:val="nil"/>
              <w:bottom w:val="single" w:sz="4" w:space="0" w:color="auto"/>
              <w:right w:val="single" w:sz="4" w:space="0" w:color="auto"/>
            </w:tcBorders>
            <w:vAlign w:val="bottom"/>
            <w:hideMark/>
          </w:tcPr>
          <w:p w14:paraId="0212460C"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29,689,444.00</w:t>
            </w:r>
          </w:p>
        </w:tc>
        <w:tc>
          <w:tcPr>
            <w:tcW w:w="1446" w:type="dxa"/>
            <w:tcBorders>
              <w:top w:val="nil"/>
              <w:left w:val="nil"/>
              <w:bottom w:val="single" w:sz="4" w:space="0" w:color="auto"/>
              <w:right w:val="single" w:sz="4" w:space="0" w:color="auto"/>
            </w:tcBorders>
            <w:noWrap/>
            <w:vAlign w:val="center"/>
            <w:hideMark/>
          </w:tcPr>
          <w:p w14:paraId="1215E46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6CE7CCB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13A540A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D57D1E9" w14:textId="77777777" w:rsidTr="00FD58AA">
        <w:trPr>
          <w:trHeight w:val="765"/>
        </w:trPr>
        <w:tc>
          <w:tcPr>
            <w:tcW w:w="426" w:type="dxa"/>
            <w:tcBorders>
              <w:top w:val="nil"/>
              <w:left w:val="single" w:sz="4" w:space="0" w:color="auto"/>
              <w:bottom w:val="single" w:sz="4" w:space="0" w:color="auto"/>
              <w:right w:val="single" w:sz="4" w:space="0" w:color="auto"/>
            </w:tcBorders>
            <w:vAlign w:val="bottom"/>
            <w:hideMark/>
          </w:tcPr>
          <w:p w14:paraId="67F9501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lastRenderedPageBreak/>
              <w:t>3</w:t>
            </w:r>
          </w:p>
        </w:tc>
        <w:tc>
          <w:tcPr>
            <w:tcW w:w="410" w:type="dxa"/>
            <w:tcBorders>
              <w:top w:val="nil"/>
              <w:left w:val="nil"/>
              <w:bottom w:val="single" w:sz="4" w:space="0" w:color="auto"/>
              <w:right w:val="single" w:sz="4" w:space="0" w:color="auto"/>
            </w:tcBorders>
            <w:vAlign w:val="bottom"/>
            <w:hideMark/>
          </w:tcPr>
          <w:p w14:paraId="62825FF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62" w:type="dxa"/>
            <w:tcBorders>
              <w:top w:val="nil"/>
              <w:left w:val="nil"/>
              <w:bottom w:val="single" w:sz="4" w:space="0" w:color="auto"/>
              <w:right w:val="single" w:sz="4" w:space="0" w:color="auto"/>
            </w:tcBorders>
            <w:vAlign w:val="bottom"/>
            <w:hideMark/>
          </w:tcPr>
          <w:p w14:paraId="3EA7755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338" w:type="dxa"/>
            <w:tcBorders>
              <w:top w:val="nil"/>
              <w:left w:val="nil"/>
              <w:bottom w:val="single" w:sz="4" w:space="0" w:color="auto"/>
              <w:right w:val="single" w:sz="4" w:space="0" w:color="auto"/>
            </w:tcBorders>
            <w:vAlign w:val="bottom"/>
            <w:hideMark/>
          </w:tcPr>
          <w:p w14:paraId="394E88A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14DDC2B8"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ARRENDAMIENTO DE ACTIVOS INTANGIBLES</w:t>
            </w:r>
          </w:p>
        </w:tc>
        <w:tc>
          <w:tcPr>
            <w:tcW w:w="1440" w:type="dxa"/>
            <w:tcBorders>
              <w:top w:val="nil"/>
              <w:left w:val="nil"/>
              <w:bottom w:val="single" w:sz="4" w:space="0" w:color="auto"/>
              <w:right w:val="single" w:sz="4" w:space="0" w:color="auto"/>
            </w:tcBorders>
            <w:vAlign w:val="bottom"/>
            <w:hideMark/>
          </w:tcPr>
          <w:p w14:paraId="1A83C1F8"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10,211.00</w:t>
            </w:r>
          </w:p>
        </w:tc>
        <w:tc>
          <w:tcPr>
            <w:tcW w:w="1446" w:type="dxa"/>
            <w:tcBorders>
              <w:top w:val="nil"/>
              <w:left w:val="nil"/>
              <w:bottom w:val="single" w:sz="4" w:space="0" w:color="auto"/>
              <w:right w:val="single" w:sz="4" w:space="0" w:color="auto"/>
            </w:tcBorders>
            <w:noWrap/>
            <w:vAlign w:val="center"/>
            <w:hideMark/>
          </w:tcPr>
          <w:p w14:paraId="4BB5189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7D7E30D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6D24F1A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304E1FD" w14:textId="77777777" w:rsidTr="00FD58AA">
        <w:trPr>
          <w:trHeight w:val="1020"/>
        </w:trPr>
        <w:tc>
          <w:tcPr>
            <w:tcW w:w="426" w:type="dxa"/>
            <w:tcBorders>
              <w:top w:val="nil"/>
              <w:left w:val="single" w:sz="4" w:space="0" w:color="auto"/>
              <w:bottom w:val="single" w:sz="4" w:space="0" w:color="auto"/>
              <w:right w:val="single" w:sz="4" w:space="0" w:color="auto"/>
            </w:tcBorders>
            <w:vAlign w:val="bottom"/>
            <w:hideMark/>
          </w:tcPr>
          <w:p w14:paraId="6D1CB8A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01E5A74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62" w:type="dxa"/>
            <w:tcBorders>
              <w:top w:val="nil"/>
              <w:left w:val="nil"/>
              <w:bottom w:val="single" w:sz="4" w:space="0" w:color="auto"/>
              <w:right w:val="single" w:sz="4" w:space="0" w:color="auto"/>
            </w:tcBorders>
            <w:vAlign w:val="bottom"/>
            <w:hideMark/>
          </w:tcPr>
          <w:p w14:paraId="625028E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38" w:type="dxa"/>
            <w:tcBorders>
              <w:top w:val="nil"/>
              <w:left w:val="nil"/>
              <w:bottom w:val="single" w:sz="4" w:space="0" w:color="auto"/>
              <w:right w:val="single" w:sz="4" w:space="0" w:color="auto"/>
            </w:tcBorders>
            <w:vAlign w:val="bottom"/>
            <w:hideMark/>
          </w:tcPr>
          <w:p w14:paraId="383D663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2687C724"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LEGALES, DE CONTABILIDAD, AUDITORIA Y RELACIONADOS</w:t>
            </w:r>
          </w:p>
        </w:tc>
        <w:tc>
          <w:tcPr>
            <w:tcW w:w="1440" w:type="dxa"/>
            <w:tcBorders>
              <w:top w:val="nil"/>
              <w:left w:val="nil"/>
              <w:bottom w:val="single" w:sz="4" w:space="0" w:color="auto"/>
              <w:right w:val="single" w:sz="4" w:space="0" w:color="auto"/>
            </w:tcBorders>
            <w:vAlign w:val="bottom"/>
            <w:hideMark/>
          </w:tcPr>
          <w:p w14:paraId="41EF8486"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8,000,000.00</w:t>
            </w:r>
          </w:p>
        </w:tc>
        <w:tc>
          <w:tcPr>
            <w:tcW w:w="1446" w:type="dxa"/>
            <w:tcBorders>
              <w:top w:val="nil"/>
              <w:left w:val="nil"/>
              <w:bottom w:val="single" w:sz="4" w:space="0" w:color="auto"/>
              <w:right w:val="single" w:sz="4" w:space="0" w:color="auto"/>
            </w:tcBorders>
            <w:noWrap/>
            <w:vAlign w:val="center"/>
            <w:hideMark/>
          </w:tcPr>
          <w:p w14:paraId="1CBBD75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6D418D4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06" w:type="dxa"/>
            <w:tcBorders>
              <w:top w:val="nil"/>
              <w:left w:val="nil"/>
              <w:bottom w:val="single" w:sz="4" w:space="0" w:color="auto"/>
              <w:right w:val="single" w:sz="4" w:space="0" w:color="auto"/>
            </w:tcBorders>
            <w:noWrap/>
            <w:vAlign w:val="bottom"/>
            <w:hideMark/>
          </w:tcPr>
          <w:p w14:paraId="06D4F69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47E03E9B" w14:textId="77777777" w:rsidTr="00FD58AA">
        <w:trPr>
          <w:trHeight w:val="1530"/>
        </w:trPr>
        <w:tc>
          <w:tcPr>
            <w:tcW w:w="426" w:type="dxa"/>
            <w:tcBorders>
              <w:top w:val="nil"/>
              <w:left w:val="single" w:sz="4" w:space="0" w:color="auto"/>
              <w:bottom w:val="single" w:sz="4" w:space="0" w:color="auto"/>
              <w:right w:val="single" w:sz="4" w:space="0" w:color="auto"/>
            </w:tcBorders>
            <w:vAlign w:val="bottom"/>
            <w:hideMark/>
          </w:tcPr>
          <w:p w14:paraId="5D5E664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0987651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62" w:type="dxa"/>
            <w:tcBorders>
              <w:top w:val="nil"/>
              <w:left w:val="nil"/>
              <w:bottom w:val="single" w:sz="4" w:space="0" w:color="auto"/>
              <w:right w:val="single" w:sz="4" w:space="0" w:color="auto"/>
            </w:tcBorders>
            <w:vAlign w:val="bottom"/>
            <w:hideMark/>
          </w:tcPr>
          <w:p w14:paraId="2A3D603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38" w:type="dxa"/>
            <w:tcBorders>
              <w:top w:val="nil"/>
              <w:left w:val="nil"/>
              <w:bottom w:val="single" w:sz="4" w:space="0" w:color="auto"/>
              <w:right w:val="single" w:sz="4" w:space="0" w:color="auto"/>
            </w:tcBorders>
            <w:vAlign w:val="bottom"/>
            <w:hideMark/>
          </w:tcPr>
          <w:p w14:paraId="0FA127C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347FB232"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DE DISEÑO, ARQUITECTURA, INGENIERIA Y ACTIVIDADES RELACIONADAS</w:t>
            </w:r>
          </w:p>
        </w:tc>
        <w:tc>
          <w:tcPr>
            <w:tcW w:w="1440" w:type="dxa"/>
            <w:tcBorders>
              <w:top w:val="nil"/>
              <w:left w:val="nil"/>
              <w:bottom w:val="single" w:sz="4" w:space="0" w:color="auto"/>
              <w:right w:val="single" w:sz="4" w:space="0" w:color="auto"/>
            </w:tcBorders>
            <w:vAlign w:val="bottom"/>
            <w:hideMark/>
          </w:tcPr>
          <w:p w14:paraId="21E3E4C9"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791,588.00</w:t>
            </w:r>
          </w:p>
        </w:tc>
        <w:tc>
          <w:tcPr>
            <w:tcW w:w="1446" w:type="dxa"/>
            <w:tcBorders>
              <w:top w:val="nil"/>
              <w:left w:val="nil"/>
              <w:bottom w:val="single" w:sz="4" w:space="0" w:color="auto"/>
              <w:right w:val="single" w:sz="4" w:space="0" w:color="auto"/>
            </w:tcBorders>
            <w:noWrap/>
            <w:vAlign w:val="center"/>
            <w:hideMark/>
          </w:tcPr>
          <w:p w14:paraId="3ECCA47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4BCE8B4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06" w:type="dxa"/>
            <w:tcBorders>
              <w:top w:val="nil"/>
              <w:left w:val="nil"/>
              <w:bottom w:val="single" w:sz="4" w:space="0" w:color="auto"/>
              <w:right w:val="single" w:sz="4" w:space="0" w:color="auto"/>
            </w:tcBorders>
            <w:noWrap/>
            <w:vAlign w:val="bottom"/>
            <w:hideMark/>
          </w:tcPr>
          <w:p w14:paraId="4DC2DE8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3A49DD46" w14:textId="77777777" w:rsidTr="00FD58AA">
        <w:trPr>
          <w:trHeight w:val="1530"/>
        </w:trPr>
        <w:tc>
          <w:tcPr>
            <w:tcW w:w="426" w:type="dxa"/>
            <w:tcBorders>
              <w:top w:val="nil"/>
              <w:left w:val="single" w:sz="4" w:space="0" w:color="auto"/>
              <w:bottom w:val="single" w:sz="4" w:space="0" w:color="auto"/>
              <w:right w:val="single" w:sz="4" w:space="0" w:color="auto"/>
            </w:tcBorders>
            <w:vAlign w:val="bottom"/>
            <w:hideMark/>
          </w:tcPr>
          <w:p w14:paraId="00CE9E6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11A04E1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62" w:type="dxa"/>
            <w:tcBorders>
              <w:top w:val="nil"/>
              <w:left w:val="nil"/>
              <w:bottom w:val="single" w:sz="4" w:space="0" w:color="auto"/>
              <w:right w:val="single" w:sz="4" w:space="0" w:color="auto"/>
            </w:tcBorders>
            <w:vAlign w:val="bottom"/>
            <w:hideMark/>
          </w:tcPr>
          <w:p w14:paraId="4DE1367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38" w:type="dxa"/>
            <w:tcBorders>
              <w:top w:val="nil"/>
              <w:left w:val="nil"/>
              <w:bottom w:val="single" w:sz="4" w:space="0" w:color="auto"/>
              <w:right w:val="single" w:sz="4" w:space="0" w:color="auto"/>
            </w:tcBorders>
            <w:vAlign w:val="bottom"/>
            <w:hideMark/>
          </w:tcPr>
          <w:p w14:paraId="53F3D56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4C4EA1F1"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DE CONSULTORIA ADMINISTRATIVA, PROCESOS, TECNICA Y EN TECNOLOGIAS DE LA INFORMACION</w:t>
            </w:r>
          </w:p>
        </w:tc>
        <w:tc>
          <w:tcPr>
            <w:tcW w:w="1440" w:type="dxa"/>
            <w:tcBorders>
              <w:top w:val="nil"/>
              <w:left w:val="nil"/>
              <w:bottom w:val="single" w:sz="4" w:space="0" w:color="auto"/>
              <w:right w:val="single" w:sz="4" w:space="0" w:color="auto"/>
            </w:tcBorders>
            <w:vAlign w:val="bottom"/>
            <w:hideMark/>
          </w:tcPr>
          <w:p w14:paraId="7FA76600"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1,525,000.00</w:t>
            </w:r>
          </w:p>
        </w:tc>
        <w:tc>
          <w:tcPr>
            <w:tcW w:w="1446" w:type="dxa"/>
            <w:tcBorders>
              <w:top w:val="nil"/>
              <w:left w:val="nil"/>
              <w:bottom w:val="single" w:sz="4" w:space="0" w:color="auto"/>
              <w:right w:val="single" w:sz="4" w:space="0" w:color="auto"/>
            </w:tcBorders>
            <w:noWrap/>
            <w:vAlign w:val="center"/>
            <w:hideMark/>
          </w:tcPr>
          <w:p w14:paraId="54010AD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4709588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4C963A5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E372881" w14:textId="77777777" w:rsidTr="00FD58AA">
        <w:trPr>
          <w:trHeight w:val="510"/>
        </w:trPr>
        <w:tc>
          <w:tcPr>
            <w:tcW w:w="426" w:type="dxa"/>
            <w:tcBorders>
              <w:top w:val="nil"/>
              <w:left w:val="single" w:sz="4" w:space="0" w:color="auto"/>
              <w:bottom w:val="single" w:sz="4" w:space="0" w:color="auto"/>
              <w:right w:val="single" w:sz="4" w:space="0" w:color="auto"/>
            </w:tcBorders>
            <w:vAlign w:val="bottom"/>
            <w:hideMark/>
          </w:tcPr>
          <w:p w14:paraId="3EBA97F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1764371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62" w:type="dxa"/>
            <w:tcBorders>
              <w:top w:val="nil"/>
              <w:left w:val="nil"/>
              <w:bottom w:val="single" w:sz="4" w:space="0" w:color="auto"/>
              <w:right w:val="single" w:sz="4" w:space="0" w:color="auto"/>
            </w:tcBorders>
            <w:vAlign w:val="bottom"/>
            <w:hideMark/>
          </w:tcPr>
          <w:p w14:paraId="7AA26A2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338" w:type="dxa"/>
            <w:tcBorders>
              <w:top w:val="nil"/>
              <w:left w:val="nil"/>
              <w:bottom w:val="single" w:sz="4" w:space="0" w:color="auto"/>
              <w:right w:val="single" w:sz="4" w:space="0" w:color="auto"/>
            </w:tcBorders>
            <w:vAlign w:val="bottom"/>
            <w:hideMark/>
          </w:tcPr>
          <w:p w14:paraId="43D07E7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308F8826"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DE CAPACITACION</w:t>
            </w:r>
          </w:p>
        </w:tc>
        <w:tc>
          <w:tcPr>
            <w:tcW w:w="1440" w:type="dxa"/>
            <w:tcBorders>
              <w:top w:val="nil"/>
              <w:left w:val="nil"/>
              <w:bottom w:val="single" w:sz="4" w:space="0" w:color="auto"/>
              <w:right w:val="single" w:sz="4" w:space="0" w:color="auto"/>
            </w:tcBorders>
            <w:vAlign w:val="bottom"/>
            <w:hideMark/>
          </w:tcPr>
          <w:p w14:paraId="0D66DE25"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2,500,979.00</w:t>
            </w:r>
          </w:p>
        </w:tc>
        <w:tc>
          <w:tcPr>
            <w:tcW w:w="1446" w:type="dxa"/>
            <w:tcBorders>
              <w:top w:val="nil"/>
              <w:left w:val="nil"/>
              <w:bottom w:val="single" w:sz="4" w:space="0" w:color="auto"/>
              <w:right w:val="single" w:sz="4" w:space="0" w:color="auto"/>
            </w:tcBorders>
            <w:noWrap/>
            <w:vAlign w:val="center"/>
            <w:hideMark/>
          </w:tcPr>
          <w:p w14:paraId="3E64D7B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3DB4F3C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61F9FBA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4292739" w14:textId="77777777" w:rsidTr="00FD58AA">
        <w:trPr>
          <w:trHeight w:val="1020"/>
        </w:trPr>
        <w:tc>
          <w:tcPr>
            <w:tcW w:w="426" w:type="dxa"/>
            <w:tcBorders>
              <w:top w:val="nil"/>
              <w:left w:val="single" w:sz="4" w:space="0" w:color="auto"/>
              <w:bottom w:val="single" w:sz="4" w:space="0" w:color="auto"/>
              <w:right w:val="single" w:sz="4" w:space="0" w:color="auto"/>
            </w:tcBorders>
            <w:vAlign w:val="bottom"/>
            <w:hideMark/>
          </w:tcPr>
          <w:p w14:paraId="3519AE9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354C770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62" w:type="dxa"/>
            <w:tcBorders>
              <w:top w:val="nil"/>
              <w:left w:val="nil"/>
              <w:bottom w:val="single" w:sz="4" w:space="0" w:color="auto"/>
              <w:right w:val="single" w:sz="4" w:space="0" w:color="auto"/>
            </w:tcBorders>
            <w:vAlign w:val="bottom"/>
            <w:hideMark/>
          </w:tcPr>
          <w:p w14:paraId="517F380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38" w:type="dxa"/>
            <w:tcBorders>
              <w:top w:val="nil"/>
              <w:left w:val="nil"/>
              <w:bottom w:val="single" w:sz="4" w:space="0" w:color="auto"/>
              <w:right w:val="single" w:sz="4" w:space="0" w:color="auto"/>
            </w:tcBorders>
            <w:vAlign w:val="bottom"/>
            <w:hideMark/>
          </w:tcPr>
          <w:p w14:paraId="1894973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177A07CD"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DE INVESTIGACION CIENTIFICA Y DESARROLLO</w:t>
            </w:r>
          </w:p>
        </w:tc>
        <w:tc>
          <w:tcPr>
            <w:tcW w:w="1440" w:type="dxa"/>
            <w:tcBorders>
              <w:top w:val="nil"/>
              <w:left w:val="nil"/>
              <w:bottom w:val="single" w:sz="4" w:space="0" w:color="auto"/>
              <w:right w:val="single" w:sz="4" w:space="0" w:color="auto"/>
            </w:tcBorders>
            <w:vAlign w:val="bottom"/>
            <w:hideMark/>
          </w:tcPr>
          <w:p w14:paraId="3F8A0FC0"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19,784.00</w:t>
            </w:r>
          </w:p>
        </w:tc>
        <w:tc>
          <w:tcPr>
            <w:tcW w:w="1446" w:type="dxa"/>
            <w:tcBorders>
              <w:top w:val="nil"/>
              <w:left w:val="nil"/>
              <w:bottom w:val="single" w:sz="4" w:space="0" w:color="auto"/>
              <w:right w:val="single" w:sz="4" w:space="0" w:color="auto"/>
            </w:tcBorders>
            <w:noWrap/>
            <w:vAlign w:val="center"/>
            <w:hideMark/>
          </w:tcPr>
          <w:p w14:paraId="2E8B0F2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27D0C27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0EC1997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1A470DB" w14:textId="77777777" w:rsidTr="00FD58AA">
        <w:trPr>
          <w:trHeight w:val="1275"/>
        </w:trPr>
        <w:tc>
          <w:tcPr>
            <w:tcW w:w="426" w:type="dxa"/>
            <w:tcBorders>
              <w:top w:val="nil"/>
              <w:left w:val="single" w:sz="4" w:space="0" w:color="auto"/>
              <w:bottom w:val="single" w:sz="4" w:space="0" w:color="auto"/>
              <w:right w:val="single" w:sz="4" w:space="0" w:color="auto"/>
            </w:tcBorders>
            <w:vAlign w:val="bottom"/>
            <w:hideMark/>
          </w:tcPr>
          <w:p w14:paraId="29D28A0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0D05091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62" w:type="dxa"/>
            <w:tcBorders>
              <w:top w:val="nil"/>
              <w:left w:val="nil"/>
              <w:bottom w:val="single" w:sz="4" w:space="0" w:color="auto"/>
              <w:right w:val="single" w:sz="4" w:space="0" w:color="auto"/>
            </w:tcBorders>
            <w:vAlign w:val="bottom"/>
            <w:hideMark/>
          </w:tcPr>
          <w:p w14:paraId="153B01E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338" w:type="dxa"/>
            <w:tcBorders>
              <w:top w:val="nil"/>
              <w:left w:val="nil"/>
              <w:bottom w:val="single" w:sz="4" w:space="0" w:color="auto"/>
              <w:right w:val="single" w:sz="4" w:space="0" w:color="auto"/>
            </w:tcBorders>
            <w:vAlign w:val="bottom"/>
            <w:hideMark/>
          </w:tcPr>
          <w:p w14:paraId="13C43A5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69FE92B0"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DE APOYO ADMINISTRATIVO, TRADUCCION, FOTOCOPIADO E IMPRESION</w:t>
            </w:r>
          </w:p>
        </w:tc>
        <w:tc>
          <w:tcPr>
            <w:tcW w:w="1440" w:type="dxa"/>
            <w:tcBorders>
              <w:top w:val="nil"/>
              <w:left w:val="nil"/>
              <w:bottom w:val="single" w:sz="4" w:space="0" w:color="auto"/>
              <w:right w:val="single" w:sz="4" w:space="0" w:color="auto"/>
            </w:tcBorders>
            <w:vAlign w:val="bottom"/>
            <w:hideMark/>
          </w:tcPr>
          <w:p w14:paraId="664E5289"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200,216.00</w:t>
            </w:r>
          </w:p>
        </w:tc>
        <w:tc>
          <w:tcPr>
            <w:tcW w:w="1446" w:type="dxa"/>
            <w:tcBorders>
              <w:top w:val="nil"/>
              <w:left w:val="nil"/>
              <w:bottom w:val="single" w:sz="4" w:space="0" w:color="auto"/>
              <w:right w:val="single" w:sz="4" w:space="0" w:color="auto"/>
            </w:tcBorders>
            <w:noWrap/>
            <w:vAlign w:val="center"/>
            <w:hideMark/>
          </w:tcPr>
          <w:p w14:paraId="65C1417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41FA2B9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3566BE6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0453BA5" w14:textId="77777777" w:rsidTr="00FD58AA">
        <w:trPr>
          <w:trHeight w:val="255"/>
        </w:trPr>
        <w:tc>
          <w:tcPr>
            <w:tcW w:w="426" w:type="dxa"/>
            <w:tcBorders>
              <w:top w:val="nil"/>
              <w:left w:val="single" w:sz="4" w:space="0" w:color="auto"/>
              <w:bottom w:val="single" w:sz="4" w:space="0" w:color="auto"/>
              <w:right w:val="single" w:sz="4" w:space="0" w:color="auto"/>
            </w:tcBorders>
            <w:shd w:val="clear" w:color="auto" w:fill="FFFFFF"/>
            <w:vAlign w:val="bottom"/>
            <w:hideMark/>
          </w:tcPr>
          <w:p w14:paraId="5C8A54C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shd w:val="clear" w:color="auto" w:fill="FFFFFF"/>
            <w:vAlign w:val="bottom"/>
            <w:hideMark/>
          </w:tcPr>
          <w:p w14:paraId="41E4351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62" w:type="dxa"/>
            <w:tcBorders>
              <w:top w:val="nil"/>
              <w:left w:val="nil"/>
              <w:bottom w:val="single" w:sz="4" w:space="0" w:color="auto"/>
              <w:right w:val="single" w:sz="4" w:space="0" w:color="auto"/>
            </w:tcBorders>
            <w:shd w:val="clear" w:color="auto" w:fill="FFFFFF"/>
            <w:vAlign w:val="bottom"/>
            <w:hideMark/>
          </w:tcPr>
          <w:p w14:paraId="6AD6379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338" w:type="dxa"/>
            <w:tcBorders>
              <w:top w:val="nil"/>
              <w:left w:val="nil"/>
              <w:bottom w:val="single" w:sz="4" w:space="0" w:color="auto"/>
              <w:right w:val="single" w:sz="4" w:space="0" w:color="auto"/>
            </w:tcBorders>
            <w:shd w:val="clear" w:color="auto" w:fill="FFFFFF"/>
            <w:vAlign w:val="bottom"/>
            <w:hideMark/>
          </w:tcPr>
          <w:p w14:paraId="371F22C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shd w:val="clear" w:color="auto" w:fill="FFFFFF"/>
            <w:vAlign w:val="bottom"/>
            <w:hideMark/>
          </w:tcPr>
          <w:p w14:paraId="4084EE80"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DE PROTECCIÓN Y SEGURIDAD</w:t>
            </w:r>
          </w:p>
        </w:tc>
        <w:tc>
          <w:tcPr>
            <w:tcW w:w="1440" w:type="dxa"/>
            <w:tcBorders>
              <w:top w:val="nil"/>
              <w:left w:val="nil"/>
              <w:bottom w:val="single" w:sz="4" w:space="0" w:color="auto"/>
              <w:right w:val="single" w:sz="4" w:space="0" w:color="auto"/>
            </w:tcBorders>
            <w:shd w:val="clear" w:color="auto" w:fill="FFFFFF"/>
            <w:vAlign w:val="bottom"/>
            <w:hideMark/>
          </w:tcPr>
          <w:p w14:paraId="46BE7AAB"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$340,800.00</w:t>
            </w:r>
          </w:p>
        </w:tc>
        <w:tc>
          <w:tcPr>
            <w:tcW w:w="1446" w:type="dxa"/>
            <w:tcBorders>
              <w:top w:val="nil"/>
              <w:left w:val="nil"/>
              <w:bottom w:val="single" w:sz="4" w:space="0" w:color="auto"/>
              <w:right w:val="single" w:sz="4" w:space="0" w:color="auto"/>
            </w:tcBorders>
            <w:shd w:val="clear" w:color="auto" w:fill="FFFFFF"/>
            <w:noWrap/>
            <w:vAlign w:val="center"/>
            <w:hideMark/>
          </w:tcPr>
          <w:p w14:paraId="1474C79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shd w:val="clear" w:color="auto" w:fill="FFFFFF"/>
            <w:noWrap/>
            <w:vAlign w:val="bottom"/>
            <w:hideMark/>
          </w:tcPr>
          <w:p w14:paraId="5F1AB58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shd w:val="clear" w:color="auto" w:fill="FFFFFF"/>
            <w:noWrap/>
            <w:vAlign w:val="bottom"/>
            <w:hideMark/>
          </w:tcPr>
          <w:p w14:paraId="1EB3515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23F1B53E" w14:textId="77777777" w:rsidTr="00FD58AA">
        <w:trPr>
          <w:trHeight w:val="510"/>
        </w:trPr>
        <w:tc>
          <w:tcPr>
            <w:tcW w:w="426" w:type="dxa"/>
            <w:tcBorders>
              <w:top w:val="nil"/>
              <w:left w:val="single" w:sz="4" w:space="0" w:color="auto"/>
              <w:bottom w:val="single" w:sz="4" w:space="0" w:color="auto"/>
              <w:right w:val="single" w:sz="4" w:space="0" w:color="auto"/>
            </w:tcBorders>
            <w:vAlign w:val="bottom"/>
            <w:hideMark/>
          </w:tcPr>
          <w:p w14:paraId="5B0E012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434E472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62" w:type="dxa"/>
            <w:tcBorders>
              <w:top w:val="nil"/>
              <w:left w:val="nil"/>
              <w:bottom w:val="single" w:sz="4" w:space="0" w:color="auto"/>
              <w:right w:val="single" w:sz="4" w:space="0" w:color="auto"/>
            </w:tcBorders>
            <w:vAlign w:val="bottom"/>
            <w:hideMark/>
          </w:tcPr>
          <w:p w14:paraId="2D0D4A5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338" w:type="dxa"/>
            <w:tcBorders>
              <w:top w:val="nil"/>
              <w:left w:val="nil"/>
              <w:bottom w:val="single" w:sz="4" w:space="0" w:color="auto"/>
              <w:right w:val="single" w:sz="4" w:space="0" w:color="auto"/>
            </w:tcBorders>
            <w:vAlign w:val="bottom"/>
            <w:hideMark/>
          </w:tcPr>
          <w:p w14:paraId="71E8A50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051089DD"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DE VIGILANCIA</w:t>
            </w:r>
          </w:p>
        </w:tc>
        <w:tc>
          <w:tcPr>
            <w:tcW w:w="1440" w:type="dxa"/>
            <w:tcBorders>
              <w:top w:val="nil"/>
              <w:left w:val="nil"/>
              <w:bottom w:val="single" w:sz="4" w:space="0" w:color="auto"/>
              <w:right w:val="single" w:sz="4" w:space="0" w:color="auto"/>
            </w:tcBorders>
            <w:vAlign w:val="bottom"/>
            <w:hideMark/>
          </w:tcPr>
          <w:p w14:paraId="6685A84B"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100,512.00</w:t>
            </w:r>
          </w:p>
        </w:tc>
        <w:tc>
          <w:tcPr>
            <w:tcW w:w="1446" w:type="dxa"/>
            <w:tcBorders>
              <w:top w:val="nil"/>
              <w:left w:val="nil"/>
              <w:bottom w:val="single" w:sz="4" w:space="0" w:color="auto"/>
              <w:right w:val="single" w:sz="4" w:space="0" w:color="auto"/>
            </w:tcBorders>
            <w:noWrap/>
            <w:vAlign w:val="center"/>
            <w:hideMark/>
          </w:tcPr>
          <w:p w14:paraId="30962A4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0BDFAD6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1F0BD4D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07E25B34" w14:textId="77777777" w:rsidTr="00FD58AA">
        <w:trPr>
          <w:trHeight w:val="1275"/>
        </w:trPr>
        <w:tc>
          <w:tcPr>
            <w:tcW w:w="426" w:type="dxa"/>
            <w:tcBorders>
              <w:top w:val="nil"/>
              <w:left w:val="single" w:sz="4" w:space="0" w:color="auto"/>
              <w:bottom w:val="single" w:sz="4" w:space="0" w:color="auto"/>
              <w:right w:val="single" w:sz="4" w:space="0" w:color="auto"/>
            </w:tcBorders>
            <w:vAlign w:val="bottom"/>
            <w:hideMark/>
          </w:tcPr>
          <w:p w14:paraId="0AC2E3A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71A3D56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62" w:type="dxa"/>
            <w:tcBorders>
              <w:top w:val="nil"/>
              <w:left w:val="nil"/>
              <w:bottom w:val="single" w:sz="4" w:space="0" w:color="auto"/>
              <w:right w:val="single" w:sz="4" w:space="0" w:color="auto"/>
            </w:tcBorders>
            <w:vAlign w:val="bottom"/>
            <w:hideMark/>
          </w:tcPr>
          <w:p w14:paraId="353FC86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38" w:type="dxa"/>
            <w:tcBorders>
              <w:top w:val="nil"/>
              <w:left w:val="nil"/>
              <w:bottom w:val="single" w:sz="4" w:space="0" w:color="auto"/>
              <w:right w:val="single" w:sz="4" w:space="0" w:color="auto"/>
            </w:tcBorders>
            <w:vAlign w:val="bottom"/>
            <w:hideMark/>
          </w:tcPr>
          <w:p w14:paraId="6AF829E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4D6C60E1"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PROFESIONALES, CIENTIFICOS Y TECNICOS INTEGRALES</w:t>
            </w:r>
          </w:p>
        </w:tc>
        <w:tc>
          <w:tcPr>
            <w:tcW w:w="1440" w:type="dxa"/>
            <w:tcBorders>
              <w:top w:val="nil"/>
              <w:left w:val="nil"/>
              <w:bottom w:val="single" w:sz="4" w:space="0" w:color="auto"/>
              <w:right w:val="single" w:sz="4" w:space="0" w:color="auto"/>
            </w:tcBorders>
            <w:vAlign w:val="bottom"/>
            <w:hideMark/>
          </w:tcPr>
          <w:p w14:paraId="51CD692F"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10,000,000.00</w:t>
            </w:r>
          </w:p>
        </w:tc>
        <w:tc>
          <w:tcPr>
            <w:tcW w:w="1446" w:type="dxa"/>
            <w:tcBorders>
              <w:top w:val="nil"/>
              <w:left w:val="nil"/>
              <w:bottom w:val="single" w:sz="4" w:space="0" w:color="auto"/>
              <w:right w:val="single" w:sz="4" w:space="0" w:color="auto"/>
            </w:tcBorders>
            <w:noWrap/>
            <w:vAlign w:val="center"/>
            <w:hideMark/>
          </w:tcPr>
          <w:p w14:paraId="50491AE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1F9AAA5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06" w:type="dxa"/>
            <w:tcBorders>
              <w:top w:val="nil"/>
              <w:left w:val="nil"/>
              <w:bottom w:val="single" w:sz="4" w:space="0" w:color="auto"/>
              <w:right w:val="single" w:sz="4" w:space="0" w:color="auto"/>
            </w:tcBorders>
            <w:noWrap/>
            <w:vAlign w:val="bottom"/>
            <w:hideMark/>
          </w:tcPr>
          <w:p w14:paraId="0B84FCC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33C368E2" w14:textId="77777777" w:rsidTr="00FD58AA">
        <w:trPr>
          <w:trHeight w:val="765"/>
        </w:trPr>
        <w:tc>
          <w:tcPr>
            <w:tcW w:w="426" w:type="dxa"/>
            <w:tcBorders>
              <w:top w:val="nil"/>
              <w:left w:val="single" w:sz="4" w:space="0" w:color="auto"/>
              <w:bottom w:val="single" w:sz="4" w:space="0" w:color="auto"/>
              <w:right w:val="single" w:sz="4" w:space="0" w:color="auto"/>
            </w:tcBorders>
            <w:vAlign w:val="bottom"/>
            <w:hideMark/>
          </w:tcPr>
          <w:p w14:paraId="11D1858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2DFB4E6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62" w:type="dxa"/>
            <w:tcBorders>
              <w:top w:val="nil"/>
              <w:left w:val="nil"/>
              <w:bottom w:val="single" w:sz="4" w:space="0" w:color="auto"/>
              <w:right w:val="single" w:sz="4" w:space="0" w:color="auto"/>
            </w:tcBorders>
            <w:vAlign w:val="bottom"/>
            <w:hideMark/>
          </w:tcPr>
          <w:p w14:paraId="1CFB832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38" w:type="dxa"/>
            <w:tcBorders>
              <w:top w:val="nil"/>
              <w:left w:val="nil"/>
              <w:bottom w:val="single" w:sz="4" w:space="0" w:color="auto"/>
              <w:right w:val="single" w:sz="4" w:space="0" w:color="auto"/>
            </w:tcBorders>
            <w:vAlign w:val="bottom"/>
            <w:hideMark/>
          </w:tcPr>
          <w:p w14:paraId="77E3892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6F1134B1"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FINANCIEROS Y BANCARIOS</w:t>
            </w:r>
          </w:p>
        </w:tc>
        <w:tc>
          <w:tcPr>
            <w:tcW w:w="1440" w:type="dxa"/>
            <w:tcBorders>
              <w:top w:val="nil"/>
              <w:left w:val="nil"/>
              <w:bottom w:val="single" w:sz="4" w:space="0" w:color="auto"/>
              <w:right w:val="single" w:sz="4" w:space="0" w:color="auto"/>
            </w:tcBorders>
            <w:vAlign w:val="bottom"/>
            <w:hideMark/>
          </w:tcPr>
          <w:p w14:paraId="021F6C0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1,007,488.00</w:t>
            </w:r>
          </w:p>
        </w:tc>
        <w:tc>
          <w:tcPr>
            <w:tcW w:w="1446" w:type="dxa"/>
            <w:tcBorders>
              <w:top w:val="nil"/>
              <w:left w:val="nil"/>
              <w:bottom w:val="single" w:sz="4" w:space="0" w:color="auto"/>
              <w:right w:val="single" w:sz="4" w:space="0" w:color="auto"/>
            </w:tcBorders>
            <w:noWrap/>
            <w:vAlign w:val="center"/>
            <w:hideMark/>
          </w:tcPr>
          <w:p w14:paraId="0A7F260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4AE28ED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708EDD0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D853E34" w14:textId="77777777" w:rsidTr="00FD58AA">
        <w:trPr>
          <w:trHeight w:val="1020"/>
        </w:trPr>
        <w:tc>
          <w:tcPr>
            <w:tcW w:w="426" w:type="dxa"/>
            <w:tcBorders>
              <w:top w:val="nil"/>
              <w:left w:val="single" w:sz="4" w:space="0" w:color="auto"/>
              <w:bottom w:val="single" w:sz="4" w:space="0" w:color="auto"/>
              <w:right w:val="single" w:sz="4" w:space="0" w:color="auto"/>
            </w:tcBorders>
            <w:shd w:val="clear" w:color="auto" w:fill="FABF8F"/>
            <w:vAlign w:val="bottom"/>
            <w:hideMark/>
          </w:tcPr>
          <w:p w14:paraId="6A9B773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shd w:val="clear" w:color="auto" w:fill="FABF8F"/>
            <w:vAlign w:val="bottom"/>
            <w:hideMark/>
          </w:tcPr>
          <w:p w14:paraId="693AA13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62" w:type="dxa"/>
            <w:tcBorders>
              <w:top w:val="nil"/>
              <w:left w:val="nil"/>
              <w:bottom w:val="single" w:sz="4" w:space="0" w:color="auto"/>
              <w:right w:val="single" w:sz="4" w:space="0" w:color="auto"/>
            </w:tcBorders>
            <w:shd w:val="clear" w:color="auto" w:fill="FABF8F"/>
            <w:vAlign w:val="bottom"/>
            <w:hideMark/>
          </w:tcPr>
          <w:p w14:paraId="0947F2C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338" w:type="dxa"/>
            <w:tcBorders>
              <w:top w:val="nil"/>
              <w:left w:val="nil"/>
              <w:bottom w:val="single" w:sz="4" w:space="0" w:color="auto"/>
              <w:right w:val="single" w:sz="4" w:space="0" w:color="auto"/>
            </w:tcBorders>
            <w:shd w:val="clear" w:color="auto" w:fill="FABF8F"/>
            <w:vAlign w:val="bottom"/>
            <w:hideMark/>
          </w:tcPr>
          <w:p w14:paraId="2839ABC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shd w:val="clear" w:color="auto" w:fill="FABF8F"/>
            <w:vAlign w:val="bottom"/>
            <w:hideMark/>
          </w:tcPr>
          <w:p w14:paraId="478022A6"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SEGUROS DE RESPONSABILIDAD PATRIMONIAL Y FIANZAS</w:t>
            </w:r>
          </w:p>
        </w:tc>
        <w:tc>
          <w:tcPr>
            <w:tcW w:w="1440" w:type="dxa"/>
            <w:tcBorders>
              <w:top w:val="nil"/>
              <w:left w:val="nil"/>
              <w:bottom w:val="single" w:sz="4" w:space="0" w:color="auto"/>
              <w:right w:val="single" w:sz="4" w:space="0" w:color="auto"/>
            </w:tcBorders>
            <w:shd w:val="clear" w:color="auto" w:fill="FABF8F"/>
            <w:vAlign w:val="bottom"/>
            <w:hideMark/>
          </w:tcPr>
          <w:p w14:paraId="19BE11F9"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1,000,459.00</w:t>
            </w:r>
          </w:p>
        </w:tc>
        <w:tc>
          <w:tcPr>
            <w:tcW w:w="1446" w:type="dxa"/>
            <w:tcBorders>
              <w:top w:val="nil"/>
              <w:left w:val="nil"/>
              <w:bottom w:val="single" w:sz="4" w:space="0" w:color="auto"/>
              <w:right w:val="single" w:sz="4" w:space="0" w:color="auto"/>
            </w:tcBorders>
            <w:shd w:val="clear" w:color="auto" w:fill="FABF8F"/>
            <w:noWrap/>
            <w:vAlign w:val="center"/>
            <w:hideMark/>
          </w:tcPr>
          <w:p w14:paraId="2BC444D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shd w:val="clear" w:color="auto" w:fill="FABF8F"/>
            <w:noWrap/>
            <w:vAlign w:val="bottom"/>
            <w:hideMark/>
          </w:tcPr>
          <w:p w14:paraId="2392B01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$500,000.00</w:t>
            </w:r>
          </w:p>
        </w:tc>
        <w:tc>
          <w:tcPr>
            <w:tcW w:w="1406" w:type="dxa"/>
            <w:tcBorders>
              <w:top w:val="nil"/>
              <w:left w:val="nil"/>
              <w:bottom w:val="single" w:sz="4" w:space="0" w:color="auto"/>
              <w:right w:val="single" w:sz="4" w:space="0" w:color="auto"/>
            </w:tcBorders>
            <w:shd w:val="clear" w:color="auto" w:fill="FABF8F"/>
            <w:noWrap/>
            <w:vAlign w:val="bottom"/>
            <w:hideMark/>
          </w:tcPr>
          <w:p w14:paraId="4D7A727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$500,459.00</w:t>
            </w:r>
          </w:p>
        </w:tc>
      </w:tr>
      <w:tr w:rsidR="00A42E04" w:rsidRPr="00A42E04" w14:paraId="229CDBF3" w14:textId="77777777" w:rsidTr="00FD58AA">
        <w:trPr>
          <w:trHeight w:val="510"/>
        </w:trPr>
        <w:tc>
          <w:tcPr>
            <w:tcW w:w="426" w:type="dxa"/>
            <w:tcBorders>
              <w:top w:val="nil"/>
              <w:left w:val="single" w:sz="4" w:space="0" w:color="auto"/>
              <w:bottom w:val="single" w:sz="4" w:space="0" w:color="auto"/>
              <w:right w:val="single" w:sz="4" w:space="0" w:color="auto"/>
            </w:tcBorders>
            <w:vAlign w:val="bottom"/>
            <w:hideMark/>
          </w:tcPr>
          <w:p w14:paraId="2BB032F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21A04B7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62" w:type="dxa"/>
            <w:tcBorders>
              <w:top w:val="nil"/>
              <w:left w:val="nil"/>
              <w:bottom w:val="single" w:sz="4" w:space="0" w:color="auto"/>
              <w:right w:val="single" w:sz="4" w:space="0" w:color="auto"/>
            </w:tcBorders>
            <w:vAlign w:val="bottom"/>
            <w:hideMark/>
          </w:tcPr>
          <w:p w14:paraId="1D7B888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38" w:type="dxa"/>
            <w:tcBorders>
              <w:top w:val="nil"/>
              <w:left w:val="nil"/>
              <w:bottom w:val="single" w:sz="4" w:space="0" w:color="auto"/>
              <w:right w:val="single" w:sz="4" w:space="0" w:color="auto"/>
            </w:tcBorders>
            <w:vAlign w:val="bottom"/>
            <w:hideMark/>
          </w:tcPr>
          <w:p w14:paraId="2732097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45A14928"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SEGURO DE BIENES PATRIMONIALES</w:t>
            </w:r>
          </w:p>
        </w:tc>
        <w:tc>
          <w:tcPr>
            <w:tcW w:w="1440" w:type="dxa"/>
            <w:tcBorders>
              <w:top w:val="nil"/>
              <w:left w:val="nil"/>
              <w:bottom w:val="single" w:sz="4" w:space="0" w:color="auto"/>
              <w:right w:val="single" w:sz="4" w:space="0" w:color="auto"/>
            </w:tcBorders>
            <w:vAlign w:val="bottom"/>
            <w:hideMark/>
          </w:tcPr>
          <w:p w14:paraId="57806F34"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25,100,000.00</w:t>
            </w:r>
          </w:p>
        </w:tc>
        <w:tc>
          <w:tcPr>
            <w:tcW w:w="1446" w:type="dxa"/>
            <w:tcBorders>
              <w:top w:val="nil"/>
              <w:left w:val="nil"/>
              <w:bottom w:val="single" w:sz="4" w:space="0" w:color="auto"/>
              <w:right w:val="single" w:sz="4" w:space="0" w:color="auto"/>
            </w:tcBorders>
            <w:noWrap/>
            <w:vAlign w:val="bottom"/>
            <w:hideMark/>
          </w:tcPr>
          <w:p w14:paraId="7536F86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58E4717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06" w:type="dxa"/>
            <w:tcBorders>
              <w:top w:val="nil"/>
              <w:left w:val="nil"/>
              <w:bottom w:val="single" w:sz="4" w:space="0" w:color="auto"/>
              <w:right w:val="single" w:sz="4" w:space="0" w:color="auto"/>
            </w:tcBorders>
            <w:noWrap/>
            <w:vAlign w:val="bottom"/>
            <w:hideMark/>
          </w:tcPr>
          <w:p w14:paraId="4EE0D6C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33A9D132" w14:textId="77777777" w:rsidTr="00FD58AA">
        <w:trPr>
          <w:trHeight w:val="255"/>
        </w:trPr>
        <w:tc>
          <w:tcPr>
            <w:tcW w:w="426" w:type="dxa"/>
            <w:tcBorders>
              <w:top w:val="nil"/>
              <w:left w:val="single" w:sz="4" w:space="0" w:color="auto"/>
              <w:bottom w:val="single" w:sz="4" w:space="0" w:color="auto"/>
              <w:right w:val="single" w:sz="4" w:space="0" w:color="auto"/>
            </w:tcBorders>
            <w:shd w:val="clear" w:color="auto" w:fill="FFFFFF"/>
            <w:vAlign w:val="bottom"/>
            <w:hideMark/>
          </w:tcPr>
          <w:p w14:paraId="76AEC79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shd w:val="clear" w:color="auto" w:fill="FFFFFF"/>
            <w:vAlign w:val="bottom"/>
            <w:hideMark/>
          </w:tcPr>
          <w:p w14:paraId="2A2B4B7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62" w:type="dxa"/>
            <w:tcBorders>
              <w:top w:val="nil"/>
              <w:left w:val="nil"/>
              <w:bottom w:val="single" w:sz="4" w:space="0" w:color="auto"/>
              <w:right w:val="single" w:sz="4" w:space="0" w:color="auto"/>
            </w:tcBorders>
            <w:shd w:val="clear" w:color="auto" w:fill="FFFFFF"/>
            <w:vAlign w:val="bottom"/>
            <w:hideMark/>
          </w:tcPr>
          <w:p w14:paraId="59FBC24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338" w:type="dxa"/>
            <w:tcBorders>
              <w:top w:val="nil"/>
              <w:left w:val="nil"/>
              <w:bottom w:val="single" w:sz="4" w:space="0" w:color="auto"/>
              <w:right w:val="single" w:sz="4" w:space="0" w:color="auto"/>
            </w:tcBorders>
            <w:shd w:val="clear" w:color="auto" w:fill="FFFFFF"/>
            <w:vAlign w:val="bottom"/>
            <w:hideMark/>
          </w:tcPr>
          <w:p w14:paraId="2A588BF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shd w:val="clear" w:color="auto" w:fill="FFFFFF"/>
            <w:vAlign w:val="bottom"/>
            <w:hideMark/>
          </w:tcPr>
          <w:p w14:paraId="21FE2D5E"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FLETES Y MANIOBRAS</w:t>
            </w:r>
          </w:p>
        </w:tc>
        <w:tc>
          <w:tcPr>
            <w:tcW w:w="1440" w:type="dxa"/>
            <w:tcBorders>
              <w:top w:val="nil"/>
              <w:left w:val="nil"/>
              <w:bottom w:val="single" w:sz="4" w:space="0" w:color="auto"/>
              <w:right w:val="single" w:sz="4" w:space="0" w:color="auto"/>
            </w:tcBorders>
            <w:shd w:val="clear" w:color="auto" w:fill="FFFFFF"/>
            <w:vAlign w:val="bottom"/>
            <w:hideMark/>
          </w:tcPr>
          <w:p w14:paraId="2F1F3030"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$461,503.00</w:t>
            </w:r>
          </w:p>
        </w:tc>
        <w:tc>
          <w:tcPr>
            <w:tcW w:w="1446" w:type="dxa"/>
            <w:tcBorders>
              <w:top w:val="nil"/>
              <w:left w:val="nil"/>
              <w:bottom w:val="single" w:sz="4" w:space="0" w:color="auto"/>
              <w:right w:val="single" w:sz="4" w:space="0" w:color="auto"/>
            </w:tcBorders>
            <w:shd w:val="clear" w:color="auto" w:fill="FFFFFF"/>
            <w:noWrap/>
            <w:vAlign w:val="center"/>
            <w:hideMark/>
          </w:tcPr>
          <w:p w14:paraId="5A886E6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p w14:paraId="3EFFBAB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shd w:val="clear" w:color="auto" w:fill="FFFFFF"/>
            <w:noWrap/>
            <w:vAlign w:val="bottom"/>
            <w:hideMark/>
          </w:tcPr>
          <w:p w14:paraId="73AA9D6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shd w:val="clear" w:color="auto" w:fill="FFFFFF"/>
            <w:noWrap/>
            <w:vAlign w:val="bottom"/>
            <w:hideMark/>
          </w:tcPr>
          <w:p w14:paraId="7366391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1A4F3E51" w14:textId="77777777" w:rsidTr="00FD58AA">
        <w:trPr>
          <w:trHeight w:val="765"/>
        </w:trPr>
        <w:tc>
          <w:tcPr>
            <w:tcW w:w="426" w:type="dxa"/>
            <w:tcBorders>
              <w:top w:val="nil"/>
              <w:left w:val="single" w:sz="4" w:space="0" w:color="auto"/>
              <w:bottom w:val="single" w:sz="4" w:space="0" w:color="auto"/>
              <w:right w:val="single" w:sz="4" w:space="0" w:color="auto"/>
            </w:tcBorders>
            <w:vAlign w:val="bottom"/>
            <w:hideMark/>
          </w:tcPr>
          <w:p w14:paraId="14CB45E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5545877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62" w:type="dxa"/>
            <w:tcBorders>
              <w:top w:val="nil"/>
              <w:left w:val="nil"/>
              <w:bottom w:val="single" w:sz="4" w:space="0" w:color="auto"/>
              <w:right w:val="single" w:sz="4" w:space="0" w:color="auto"/>
            </w:tcBorders>
            <w:vAlign w:val="bottom"/>
            <w:hideMark/>
          </w:tcPr>
          <w:p w14:paraId="676B6E5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38" w:type="dxa"/>
            <w:tcBorders>
              <w:top w:val="nil"/>
              <w:left w:val="nil"/>
              <w:bottom w:val="single" w:sz="4" w:space="0" w:color="auto"/>
              <w:right w:val="single" w:sz="4" w:space="0" w:color="auto"/>
            </w:tcBorders>
            <w:vAlign w:val="bottom"/>
            <w:hideMark/>
          </w:tcPr>
          <w:p w14:paraId="1F751F0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6B3523F1"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CONSERVACION Y MANTENIMIENTO MENOR DE INMUEBLES</w:t>
            </w:r>
          </w:p>
        </w:tc>
        <w:tc>
          <w:tcPr>
            <w:tcW w:w="1440" w:type="dxa"/>
            <w:tcBorders>
              <w:top w:val="nil"/>
              <w:left w:val="nil"/>
              <w:bottom w:val="single" w:sz="4" w:space="0" w:color="auto"/>
              <w:right w:val="single" w:sz="4" w:space="0" w:color="auto"/>
            </w:tcBorders>
            <w:vAlign w:val="bottom"/>
            <w:hideMark/>
          </w:tcPr>
          <w:p w14:paraId="70B0B5CE"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1,504,038.00</w:t>
            </w:r>
          </w:p>
        </w:tc>
        <w:tc>
          <w:tcPr>
            <w:tcW w:w="1446" w:type="dxa"/>
            <w:tcBorders>
              <w:top w:val="nil"/>
              <w:left w:val="nil"/>
              <w:bottom w:val="single" w:sz="4" w:space="0" w:color="auto"/>
              <w:right w:val="single" w:sz="4" w:space="0" w:color="auto"/>
            </w:tcBorders>
            <w:noWrap/>
            <w:vAlign w:val="center"/>
            <w:hideMark/>
          </w:tcPr>
          <w:p w14:paraId="463B975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772A006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215D7B4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983F5F5" w14:textId="77777777" w:rsidTr="00FD58AA">
        <w:trPr>
          <w:trHeight w:val="1530"/>
        </w:trPr>
        <w:tc>
          <w:tcPr>
            <w:tcW w:w="426" w:type="dxa"/>
            <w:tcBorders>
              <w:top w:val="nil"/>
              <w:left w:val="single" w:sz="4" w:space="0" w:color="auto"/>
              <w:bottom w:val="single" w:sz="4" w:space="0" w:color="auto"/>
              <w:right w:val="single" w:sz="4" w:space="0" w:color="auto"/>
            </w:tcBorders>
            <w:vAlign w:val="bottom"/>
            <w:hideMark/>
          </w:tcPr>
          <w:p w14:paraId="6D16760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11B9D04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62" w:type="dxa"/>
            <w:tcBorders>
              <w:top w:val="nil"/>
              <w:left w:val="nil"/>
              <w:bottom w:val="single" w:sz="4" w:space="0" w:color="auto"/>
              <w:right w:val="single" w:sz="4" w:space="0" w:color="auto"/>
            </w:tcBorders>
            <w:vAlign w:val="bottom"/>
            <w:hideMark/>
          </w:tcPr>
          <w:p w14:paraId="20779AB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38" w:type="dxa"/>
            <w:tcBorders>
              <w:top w:val="nil"/>
              <w:left w:val="nil"/>
              <w:bottom w:val="single" w:sz="4" w:space="0" w:color="auto"/>
              <w:right w:val="single" w:sz="4" w:space="0" w:color="auto"/>
            </w:tcBorders>
            <w:vAlign w:val="bottom"/>
            <w:hideMark/>
          </w:tcPr>
          <w:p w14:paraId="277657E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021756C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INSTALACION, REPARACION Y MANTENIMIENTO DE EQUIPO DE COMPUTO Y TECNOLOGIA DE LA INFORMACION</w:t>
            </w:r>
          </w:p>
        </w:tc>
        <w:tc>
          <w:tcPr>
            <w:tcW w:w="1440" w:type="dxa"/>
            <w:tcBorders>
              <w:top w:val="nil"/>
              <w:left w:val="nil"/>
              <w:bottom w:val="single" w:sz="4" w:space="0" w:color="auto"/>
              <w:right w:val="single" w:sz="4" w:space="0" w:color="auto"/>
            </w:tcBorders>
            <w:vAlign w:val="bottom"/>
            <w:hideMark/>
          </w:tcPr>
          <w:p w14:paraId="546978B8"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1,006,475.00</w:t>
            </w:r>
          </w:p>
        </w:tc>
        <w:tc>
          <w:tcPr>
            <w:tcW w:w="1446" w:type="dxa"/>
            <w:tcBorders>
              <w:top w:val="nil"/>
              <w:left w:val="nil"/>
              <w:bottom w:val="single" w:sz="4" w:space="0" w:color="auto"/>
              <w:right w:val="single" w:sz="4" w:space="0" w:color="auto"/>
            </w:tcBorders>
            <w:noWrap/>
            <w:vAlign w:val="center"/>
            <w:hideMark/>
          </w:tcPr>
          <w:p w14:paraId="6D4915E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27DAB88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0CE5088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8FBAD33" w14:textId="77777777" w:rsidTr="00FD58AA">
        <w:trPr>
          <w:trHeight w:val="1020"/>
        </w:trPr>
        <w:tc>
          <w:tcPr>
            <w:tcW w:w="426" w:type="dxa"/>
            <w:tcBorders>
              <w:top w:val="nil"/>
              <w:left w:val="single" w:sz="4" w:space="0" w:color="auto"/>
              <w:bottom w:val="single" w:sz="4" w:space="0" w:color="auto"/>
              <w:right w:val="single" w:sz="4" w:space="0" w:color="auto"/>
            </w:tcBorders>
            <w:vAlign w:val="bottom"/>
            <w:hideMark/>
          </w:tcPr>
          <w:p w14:paraId="667FA19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496681F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62" w:type="dxa"/>
            <w:tcBorders>
              <w:top w:val="nil"/>
              <w:left w:val="nil"/>
              <w:bottom w:val="single" w:sz="4" w:space="0" w:color="auto"/>
              <w:right w:val="single" w:sz="4" w:space="0" w:color="auto"/>
            </w:tcBorders>
            <w:vAlign w:val="bottom"/>
            <w:hideMark/>
          </w:tcPr>
          <w:p w14:paraId="7C95648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38" w:type="dxa"/>
            <w:tcBorders>
              <w:top w:val="nil"/>
              <w:left w:val="nil"/>
              <w:bottom w:val="single" w:sz="4" w:space="0" w:color="auto"/>
              <w:right w:val="single" w:sz="4" w:space="0" w:color="auto"/>
            </w:tcBorders>
            <w:vAlign w:val="bottom"/>
            <w:hideMark/>
          </w:tcPr>
          <w:p w14:paraId="0A3D9F6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7918F3AD"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REPARACION Y MANTENIMIENTO DE EQUIPO DE TRANSPORTE</w:t>
            </w:r>
          </w:p>
        </w:tc>
        <w:tc>
          <w:tcPr>
            <w:tcW w:w="1440" w:type="dxa"/>
            <w:tcBorders>
              <w:top w:val="nil"/>
              <w:left w:val="nil"/>
              <w:bottom w:val="single" w:sz="4" w:space="0" w:color="auto"/>
              <w:right w:val="single" w:sz="4" w:space="0" w:color="auto"/>
            </w:tcBorders>
            <w:vAlign w:val="bottom"/>
            <w:hideMark/>
          </w:tcPr>
          <w:p w14:paraId="4D493C1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4,037,525.00</w:t>
            </w:r>
          </w:p>
        </w:tc>
        <w:tc>
          <w:tcPr>
            <w:tcW w:w="1446" w:type="dxa"/>
            <w:tcBorders>
              <w:top w:val="nil"/>
              <w:left w:val="nil"/>
              <w:bottom w:val="single" w:sz="4" w:space="0" w:color="auto"/>
              <w:right w:val="single" w:sz="4" w:space="0" w:color="auto"/>
            </w:tcBorders>
            <w:noWrap/>
            <w:vAlign w:val="center"/>
            <w:hideMark/>
          </w:tcPr>
          <w:p w14:paraId="0D923AB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3DE3062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06" w:type="dxa"/>
            <w:tcBorders>
              <w:top w:val="nil"/>
              <w:left w:val="nil"/>
              <w:bottom w:val="single" w:sz="4" w:space="0" w:color="auto"/>
              <w:right w:val="single" w:sz="4" w:space="0" w:color="auto"/>
            </w:tcBorders>
            <w:noWrap/>
            <w:vAlign w:val="bottom"/>
            <w:hideMark/>
          </w:tcPr>
          <w:p w14:paraId="496EC15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124469C6" w14:textId="77777777" w:rsidTr="00FD58AA">
        <w:trPr>
          <w:trHeight w:val="1530"/>
        </w:trPr>
        <w:tc>
          <w:tcPr>
            <w:tcW w:w="426" w:type="dxa"/>
            <w:tcBorders>
              <w:top w:val="nil"/>
              <w:left w:val="single" w:sz="4" w:space="0" w:color="auto"/>
              <w:bottom w:val="single" w:sz="4" w:space="0" w:color="auto"/>
              <w:right w:val="single" w:sz="4" w:space="0" w:color="auto"/>
            </w:tcBorders>
            <w:vAlign w:val="bottom"/>
            <w:hideMark/>
          </w:tcPr>
          <w:p w14:paraId="2A3056C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lastRenderedPageBreak/>
              <w:t>3</w:t>
            </w:r>
          </w:p>
        </w:tc>
        <w:tc>
          <w:tcPr>
            <w:tcW w:w="410" w:type="dxa"/>
            <w:tcBorders>
              <w:top w:val="nil"/>
              <w:left w:val="nil"/>
              <w:bottom w:val="single" w:sz="4" w:space="0" w:color="auto"/>
              <w:right w:val="single" w:sz="4" w:space="0" w:color="auto"/>
            </w:tcBorders>
            <w:vAlign w:val="bottom"/>
            <w:hideMark/>
          </w:tcPr>
          <w:p w14:paraId="1B7D83D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62" w:type="dxa"/>
            <w:tcBorders>
              <w:top w:val="nil"/>
              <w:left w:val="nil"/>
              <w:bottom w:val="single" w:sz="4" w:space="0" w:color="auto"/>
              <w:right w:val="single" w:sz="4" w:space="0" w:color="auto"/>
            </w:tcBorders>
            <w:vAlign w:val="bottom"/>
            <w:hideMark/>
          </w:tcPr>
          <w:p w14:paraId="39383C8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338" w:type="dxa"/>
            <w:tcBorders>
              <w:top w:val="nil"/>
              <w:left w:val="nil"/>
              <w:bottom w:val="single" w:sz="4" w:space="0" w:color="auto"/>
              <w:right w:val="single" w:sz="4" w:space="0" w:color="auto"/>
            </w:tcBorders>
            <w:vAlign w:val="bottom"/>
            <w:hideMark/>
          </w:tcPr>
          <w:p w14:paraId="3D77DED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3AABB97D"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INSTALACION, REPARACION Y MANTENIMIENTO DE MAQUINARIA, OTROS EQUIPOS Y HERRAMIENTA</w:t>
            </w:r>
          </w:p>
        </w:tc>
        <w:tc>
          <w:tcPr>
            <w:tcW w:w="1440" w:type="dxa"/>
            <w:tcBorders>
              <w:top w:val="nil"/>
              <w:left w:val="nil"/>
              <w:bottom w:val="single" w:sz="4" w:space="0" w:color="auto"/>
              <w:right w:val="single" w:sz="4" w:space="0" w:color="auto"/>
            </w:tcBorders>
            <w:vAlign w:val="bottom"/>
            <w:hideMark/>
          </w:tcPr>
          <w:p w14:paraId="68F7C7C6"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99,444.00</w:t>
            </w:r>
          </w:p>
        </w:tc>
        <w:tc>
          <w:tcPr>
            <w:tcW w:w="1446" w:type="dxa"/>
            <w:tcBorders>
              <w:top w:val="nil"/>
              <w:left w:val="nil"/>
              <w:bottom w:val="single" w:sz="4" w:space="0" w:color="auto"/>
              <w:right w:val="single" w:sz="4" w:space="0" w:color="auto"/>
            </w:tcBorders>
            <w:noWrap/>
            <w:vAlign w:val="center"/>
            <w:hideMark/>
          </w:tcPr>
          <w:p w14:paraId="04B7EF3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1F5FF2B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3EEFD82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5AFBAC7" w14:textId="77777777" w:rsidTr="00FD58AA">
        <w:trPr>
          <w:trHeight w:val="765"/>
        </w:trPr>
        <w:tc>
          <w:tcPr>
            <w:tcW w:w="426" w:type="dxa"/>
            <w:tcBorders>
              <w:top w:val="nil"/>
              <w:left w:val="single" w:sz="4" w:space="0" w:color="auto"/>
              <w:bottom w:val="single" w:sz="4" w:space="0" w:color="auto"/>
              <w:right w:val="single" w:sz="4" w:space="0" w:color="auto"/>
            </w:tcBorders>
            <w:vAlign w:val="bottom"/>
            <w:hideMark/>
          </w:tcPr>
          <w:p w14:paraId="659A925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75ED036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62" w:type="dxa"/>
            <w:tcBorders>
              <w:top w:val="nil"/>
              <w:left w:val="nil"/>
              <w:bottom w:val="single" w:sz="4" w:space="0" w:color="auto"/>
              <w:right w:val="single" w:sz="4" w:space="0" w:color="auto"/>
            </w:tcBorders>
            <w:vAlign w:val="bottom"/>
            <w:hideMark/>
          </w:tcPr>
          <w:p w14:paraId="20A83A3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38" w:type="dxa"/>
            <w:tcBorders>
              <w:top w:val="nil"/>
              <w:left w:val="nil"/>
              <w:bottom w:val="single" w:sz="4" w:space="0" w:color="auto"/>
              <w:right w:val="single" w:sz="4" w:space="0" w:color="auto"/>
            </w:tcBorders>
            <w:vAlign w:val="bottom"/>
            <w:hideMark/>
          </w:tcPr>
          <w:p w14:paraId="70CD576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109F9A1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DE JARDINERIA Y FUMIGACION</w:t>
            </w:r>
          </w:p>
        </w:tc>
        <w:tc>
          <w:tcPr>
            <w:tcW w:w="1440" w:type="dxa"/>
            <w:tcBorders>
              <w:top w:val="nil"/>
              <w:left w:val="nil"/>
              <w:bottom w:val="single" w:sz="4" w:space="0" w:color="auto"/>
              <w:right w:val="single" w:sz="4" w:space="0" w:color="auto"/>
            </w:tcBorders>
            <w:vAlign w:val="bottom"/>
            <w:hideMark/>
          </w:tcPr>
          <w:p w14:paraId="55E7EFEC"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2,500,556.00</w:t>
            </w:r>
          </w:p>
        </w:tc>
        <w:tc>
          <w:tcPr>
            <w:tcW w:w="1446" w:type="dxa"/>
            <w:tcBorders>
              <w:top w:val="nil"/>
              <w:left w:val="nil"/>
              <w:bottom w:val="single" w:sz="4" w:space="0" w:color="auto"/>
              <w:right w:val="single" w:sz="4" w:space="0" w:color="auto"/>
            </w:tcBorders>
            <w:noWrap/>
            <w:vAlign w:val="center"/>
            <w:hideMark/>
          </w:tcPr>
          <w:p w14:paraId="3DEC231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270A70C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5695A38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F7B623A" w14:textId="77777777" w:rsidTr="00FD58AA">
        <w:trPr>
          <w:trHeight w:val="1530"/>
        </w:trPr>
        <w:tc>
          <w:tcPr>
            <w:tcW w:w="426" w:type="dxa"/>
            <w:tcBorders>
              <w:top w:val="nil"/>
              <w:left w:val="single" w:sz="4" w:space="0" w:color="auto"/>
              <w:bottom w:val="single" w:sz="4" w:space="0" w:color="auto"/>
              <w:right w:val="single" w:sz="4" w:space="0" w:color="auto"/>
            </w:tcBorders>
            <w:vAlign w:val="bottom"/>
            <w:hideMark/>
          </w:tcPr>
          <w:p w14:paraId="019D2F6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062F298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462" w:type="dxa"/>
            <w:tcBorders>
              <w:top w:val="nil"/>
              <w:left w:val="nil"/>
              <w:bottom w:val="single" w:sz="4" w:space="0" w:color="auto"/>
              <w:right w:val="single" w:sz="4" w:space="0" w:color="auto"/>
            </w:tcBorders>
            <w:vAlign w:val="bottom"/>
            <w:hideMark/>
          </w:tcPr>
          <w:p w14:paraId="5A57F31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38" w:type="dxa"/>
            <w:tcBorders>
              <w:top w:val="nil"/>
              <w:left w:val="nil"/>
              <w:bottom w:val="single" w:sz="4" w:space="0" w:color="auto"/>
              <w:right w:val="single" w:sz="4" w:space="0" w:color="auto"/>
            </w:tcBorders>
            <w:vAlign w:val="bottom"/>
            <w:hideMark/>
          </w:tcPr>
          <w:p w14:paraId="7B1655D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22E708F2"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DIFUSION POR RADIO, TELEVISION Y OTROS MEDIOS DE MENSAJES SOBRE PROGRAMAS Y ACTIVIDADES GUBERNAMENTALES</w:t>
            </w:r>
          </w:p>
        </w:tc>
        <w:tc>
          <w:tcPr>
            <w:tcW w:w="1440" w:type="dxa"/>
            <w:tcBorders>
              <w:top w:val="nil"/>
              <w:left w:val="nil"/>
              <w:bottom w:val="single" w:sz="4" w:space="0" w:color="auto"/>
              <w:right w:val="single" w:sz="4" w:space="0" w:color="auto"/>
            </w:tcBorders>
            <w:vAlign w:val="bottom"/>
            <w:hideMark/>
          </w:tcPr>
          <w:p w14:paraId="144EF379"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10,499,203.00</w:t>
            </w:r>
          </w:p>
        </w:tc>
        <w:tc>
          <w:tcPr>
            <w:tcW w:w="1446" w:type="dxa"/>
            <w:tcBorders>
              <w:top w:val="nil"/>
              <w:left w:val="nil"/>
              <w:bottom w:val="single" w:sz="4" w:space="0" w:color="auto"/>
              <w:right w:val="single" w:sz="4" w:space="0" w:color="auto"/>
            </w:tcBorders>
            <w:noWrap/>
            <w:vAlign w:val="center"/>
            <w:hideMark/>
          </w:tcPr>
          <w:p w14:paraId="33DF2E5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1401A11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1D8DAEE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B4E3F37" w14:textId="77777777" w:rsidTr="00FD58AA">
        <w:trPr>
          <w:trHeight w:val="1530"/>
        </w:trPr>
        <w:tc>
          <w:tcPr>
            <w:tcW w:w="426" w:type="dxa"/>
            <w:tcBorders>
              <w:top w:val="nil"/>
              <w:left w:val="single" w:sz="4" w:space="0" w:color="auto"/>
              <w:bottom w:val="single" w:sz="4" w:space="0" w:color="auto"/>
              <w:right w:val="single" w:sz="4" w:space="0" w:color="auto"/>
            </w:tcBorders>
            <w:vAlign w:val="bottom"/>
            <w:hideMark/>
          </w:tcPr>
          <w:p w14:paraId="1B743F8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55B5426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462" w:type="dxa"/>
            <w:tcBorders>
              <w:top w:val="nil"/>
              <w:left w:val="nil"/>
              <w:bottom w:val="single" w:sz="4" w:space="0" w:color="auto"/>
              <w:right w:val="single" w:sz="4" w:space="0" w:color="auto"/>
            </w:tcBorders>
            <w:vAlign w:val="bottom"/>
            <w:hideMark/>
          </w:tcPr>
          <w:p w14:paraId="25C1640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38" w:type="dxa"/>
            <w:tcBorders>
              <w:top w:val="nil"/>
              <w:left w:val="nil"/>
              <w:bottom w:val="single" w:sz="4" w:space="0" w:color="auto"/>
              <w:right w:val="single" w:sz="4" w:space="0" w:color="auto"/>
            </w:tcBorders>
            <w:vAlign w:val="bottom"/>
            <w:hideMark/>
          </w:tcPr>
          <w:p w14:paraId="0726342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5FAAD7EA"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DE CREATIVIDAD, PREPRODUCCION Y PRODUCCION DE PUBLICIDAD, EXCEPTO INTERNET</w:t>
            </w:r>
          </w:p>
        </w:tc>
        <w:tc>
          <w:tcPr>
            <w:tcW w:w="1440" w:type="dxa"/>
            <w:tcBorders>
              <w:top w:val="nil"/>
              <w:left w:val="nil"/>
              <w:bottom w:val="single" w:sz="4" w:space="0" w:color="auto"/>
              <w:right w:val="single" w:sz="4" w:space="0" w:color="auto"/>
            </w:tcBorders>
            <w:vAlign w:val="bottom"/>
            <w:hideMark/>
          </w:tcPr>
          <w:p w14:paraId="382A0480"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2,000,222.00</w:t>
            </w:r>
          </w:p>
        </w:tc>
        <w:tc>
          <w:tcPr>
            <w:tcW w:w="1446" w:type="dxa"/>
            <w:tcBorders>
              <w:top w:val="nil"/>
              <w:left w:val="nil"/>
              <w:bottom w:val="single" w:sz="4" w:space="0" w:color="auto"/>
              <w:right w:val="single" w:sz="4" w:space="0" w:color="auto"/>
            </w:tcBorders>
            <w:noWrap/>
            <w:vAlign w:val="center"/>
            <w:hideMark/>
          </w:tcPr>
          <w:p w14:paraId="3EFB69D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4E17E73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060E3D3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513340F" w14:textId="77777777" w:rsidTr="00FD58AA">
        <w:trPr>
          <w:trHeight w:val="1020"/>
        </w:trPr>
        <w:tc>
          <w:tcPr>
            <w:tcW w:w="426" w:type="dxa"/>
            <w:tcBorders>
              <w:top w:val="nil"/>
              <w:left w:val="single" w:sz="4" w:space="0" w:color="auto"/>
              <w:bottom w:val="single" w:sz="4" w:space="0" w:color="auto"/>
              <w:right w:val="single" w:sz="4" w:space="0" w:color="auto"/>
            </w:tcBorders>
            <w:vAlign w:val="bottom"/>
            <w:hideMark/>
          </w:tcPr>
          <w:p w14:paraId="33DC069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1AF567A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462" w:type="dxa"/>
            <w:tcBorders>
              <w:top w:val="nil"/>
              <w:left w:val="nil"/>
              <w:bottom w:val="single" w:sz="4" w:space="0" w:color="auto"/>
              <w:right w:val="single" w:sz="4" w:space="0" w:color="auto"/>
            </w:tcBorders>
            <w:vAlign w:val="bottom"/>
            <w:hideMark/>
          </w:tcPr>
          <w:p w14:paraId="5396769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38" w:type="dxa"/>
            <w:tcBorders>
              <w:top w:val="nil"/>
              <w:left w:val="nil"/>
              <w:bottom w:val="single" w:sz="4" w:space="0" w:color="auto"/>
              <w:right w:val="single" w:sz="4" w:space="0" w:color="auto"/>
            </w:tcBorders>
            <w:vAlign w:val="bottom"/>
            <w:hideMark/>
          </w:tcPr>
          <w:p w14:paraId="4E50618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7CBAA712"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DE LA INDUSTRIA FILMICA, DEL SONIDO Y DEL VIDEO</w:t>
            </w:r>
          </w:p>
        </w:tc>
        <w:tc>
          <w:tcPr>
            <w:tcW w:w="1440" w:type="dxa"/>
            <w:tcBorders>
              <w:top w:val="nil"/>
              <w:left w:val="nil"/>
              <w:bottom w:val="single" w:sz="4" w:space="0" w:color="auto"/>
              <w:right w:val="single" w:sz="4" w:space="0" w:color="auto"/>
            </w:tcBorders>
            <w:vAlign w:val="bottom"/>
            <w:hideMark/>
          </w:tcPr>
          <w:p w14:paraId="1FA869BB"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1,888,996.00</w:t>
            </w:r>
          </w:p>
        </w:tc>
        <w:tc>
          <w:tcPr>
            <w:tcW w:w="1446" w:type="dxa"/>
            <w:tcBorders>
              <w:top w:val="nil"/>
              <w:left w:val="nil"/>
              <w:bottom w:val="single" w:sz="4" w:space="0" w:color="auto"/>
              <w:right w:val="single" w:sz="4" w:space="0" w:color="auto"/>
            </w:tcBorders>
            <w:noWrap/>
            <w:vAlign w:val="center"/>
            <w:hideMark/>
          </w:tcPr>
          <w:p w14:paraId="1AECFF1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11027B6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27460AA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EB432BA" w14:textId="77777777" w:rsidTr="00FD58AA">
        <w:trPr>
          <w:trHeight w:val="1530"/>
        </w:trPr>
        <w:tc>
          <w:tcPr>
            <w:tcW w:w="426" w:type="dxa"/>
            <w:tcBorders>
              <w:top w:val="nil"/>
              <w:left w:val="single" w:sz="4" w:space="0" w:color="auto"/>
              <w:bottom w:val="single" w:sz="4" w:space="0" w:color="auto"/>
              <w:right w:val="single" w:sz="4" w:space="0" w:color="auto"/>
            </w:tcBorders>
            <w:vAlign w:val="bottom"/>
            <w:hideMark/>
          </w:tcPr>
          <w:p w14:paraId="0CC0EE4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6082EB6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462" w:type="dxa"/>
            <w:tcBorders>
              <w:top w:val="nil"/>
              <w:left w:val="nil"/>
              <w:bottom w:val="single" w:sz="4" w:space="0" w:color="auto"/>
              <w:right w:val="single" w:sz="4" w:space="0" w:color="auto"/>
            </w:tcBorders>
            <w:vAlign w:val="bottom"/>
            <w:hideMark/>
          </w:tcPr>
          <w:p w14:paraId="198E53D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338" w:type="dxa"/>
            <w:tcBorders>
              <w:top w:val="nil"/>
              <w:left w:val="nil"/>
              <w:bottom w:val="single" w:sz="4" w:space="0" w:color="auto"/>
              <w:right w:val="single" w:sz="4" w:space="0" w:color="auto"/>
            </w:tcBorders>
            <w:vAlign w:val="bottom"/>
            <w:hideMark/>
          </w:tcPr>
          <w:p w14:paraId="0433557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40639C50"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 DE CREACION Y DIFUSION DE CONTENIDO EXCLUSIVAMENTE A  TRAVES DE INTERNET</w:t>
            </w:r>
          </w:p>
        </w:tc>
        <w:tc>
          <w:tcPr>
            <w:tcW w:w="1440" w:type="dxa"/>
            <w:tcBorders>
              <w:top w:val="nil"/>
              <w:left w:val="nil"/>
              <w:bottom w:val="single" w:sz="4" w:space="0" w:color="auto"/>
              <w:right w:val="single" w:sz="4" w:space="0" w:color="auto"/>
            </w:tcBorders>
            <w:vAlign w:val="bottom"/>
            <w:hideMark/>
          </w:tcPr>
          <w:p w14:paraId="48708539"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2,001,579.00</w:t>
            </w:r>
          </w:p>
        </w:tc>
        <w:tc>
          <w:tcPr>
            <w:tcW w:w="1446" w:type="dxa"/>
            <w:tcBorders>
              <w:top w:val="nil"/>
              <w:left w:val="nil"/>
              <w:bottom w:val="single" w:sz="4" w:space="0" w:color="auto"/>
              <w:right w:val="single" w:sz="4" w:space="0" w:color="auto"/>
            </w:tcBorders>
            <w:noWrap/>
            <w:vAlign w:val="center"/>
            <w:hideMark/>
          </w:tcPr>
          <w:p w14:paraId="1FB3C59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4EAFB1D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4546F86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20D855FC" w14:textId="77777777" w:rsidTr="00FD58AA">
        <w:trPr>
          <w:trHeight w:val="255"/>
        </w:trPr>
        <w:tc>
          <w:tcPr>
            <w:tcW w:w="426" w:type="dxa"/>
            <w:tcBorders>
              <w:top w:val="nil"/>
              <w:left w:val="single" w:sz="4" w:space="0" w:color="auto"/>
              <w:bottom w:val="single" w:sz="4" w:space="0" w:color="auto"/>
              <w:right w:val="single" w:sz="4" w:space="0" w:color="auto"/>
            </w:tcBorders>
            <w:vAlign w:val="bottom"/>
            <w:hideMark/>
          </w:tcPr>
          <w:p w14:paraId="720AE2F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26B1C59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462" w:type="dxa"/>
            <w:tcBorders>
              <w:top w:val="nil"/>
              <w:left w:val="nil"/>
              <w:bottom w:val="single" w:sz="4" w:space="0" w:color="auto"/>
              <w:right w:val="single" w:sz="4" w:space="0" w:color="auto"/>
            </w:tcBorders>
            <w:vAlign w:val="bottom"/>
            <w:hideMark/>
          </w:tcPr>
          <w:p w14:paraId="0CF623F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38" w:type="dxa"/>
            <w:tcBorders>
              <w:top w:val="nil"/>
              <w:left w:val="nil"/>
              <w:bottom w:val="single" w:sz="4" w:space="0" w:color="auto"/>
              <w:right w:val="single" w:sz="4" w:space="0" w:color="auto"/>
            </w:tcBorders>
            <w:vAlign w:val="bottom"/>
            <w:hideMark/>
          </w:tcPr>
          <w:p w14:paraId="59CED36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6E922A34"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PASAJES AEREOS</w:t>
            </w:r>
          </w:p>
        </w:tc>
        <w:tc>
          <w:tcPr>
            <w:tcW w:w="1440" w:type="dxa"/>
            <w:tcBorders>
              <w:top w:val="nil"/>
              <w:left w:val="nil"/>
              <w:bottom w:val="single" w:sz="4" w:space="0" w:color="auto"/>
              <w:right w:val="single" w:sz="4" w:space="0" w:color="auto"/>
            </w:tcBorders>
            <w:vAlign w:val="bottom"/>
            <w:hideMark/>
          </w:tcPr>
          <w:p w14:paraId="786A07C5"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264,781.00</w:t>
            </w:r>
          </w:p>
        </w:tc>
        <w:tc>
          <w:tcPr>
            <w:tcW w:w="1446" w:type="dxa"/>
            <w:tcBorders>
              <w:top w:val="nil"/>
              <w:left w:val="nil"/>
              <w:bottom w:val="single" w:sz="4" w:space="0" w:color="auto"/>
              <w:right w:val="single" w:sz="4" w:space="0" w:color="auto"/>
            </w:tcBorders>
            <w:noWrap/>
            <w:vAlign w:val="center"/>
            <w:hideMark/>
          </w:tcPr>
          <w:p w14:paraId="16B90C9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54242E8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0B1ADE8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18E52A3F" w14:textId="77777777" w:rsidTr="00FD58AA">
        <w:trPr>
          <w:trHeight w:val="510"/>
        </w:trPr>
        <w:tc>
          <w:tcPr>
            <w:tcW w:w="426" w:type="dxa"/>
            <w:tcBorders>
              <w:top w:val="nil"/>
              <w:left w:val="single" w:sz="4" w:space="0" w:color="auto"/>
              <w:bottom w:val="single" w:sz="4" w:space="0" w:color="auto"/>
              <w:right w:val="single" w:sz="4" w:space="0" w:color="auto"/>
            </w:tcBorders>
            <w:vAlign w:val="bottom"/>
            <w:hideMark/>
          </w:tcPr>
          <w:p w14:paraId="2667761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6A295BF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462" w:type="dxa"/>
            <w:tcBorders>
              <w:top w:val="nil"/>
              <w:left w:val="nil"/>
              <w:bottom w:val="single" w:sz="4" w:space="0" w:color="auto"/>
              <w:right w:val="single" w:sz="4" w:space="0" w:color="auto"/>
            </w:tcBorders>
            <w:vAlign w:val="bottom"/>
            <w:hideMark/>
          </w:tcPr>
          <w:p w14:paraId="4FBAF5B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38" w:type="dxa"/>
            <w:tcBorders>
              <w:top w:val="nil"/>
              <w:left w:val="nil"/>
              <w:bottom w:val="single" w:sz="4" w:space="0" w:color="auto"/>
              <w:right w:val="single" w:sz="4" w:space="0" w:color="auto"/>
            </w:tcBorders>
            <w:vAlign w:val="bottom"/>
            <w:hideMark/>
          </w:tcPr>
          <w:p w14:paraId="5272450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04CEF091"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PASAJES TERRESTRES</w:t>
            </w:r>
          </w:p>
        </w:tc>
        <w:tc>
          <w:tcPr>
            <w:tcW w:w="1440" w:type="dxa"/>
            <w:tcBorders>
              <w:top w:val="nil"/>
              <w:left w:val="nil"/>
              <w:bottom w:val="single" w:sz="4" w:space="0" w:color="auto"/>
              <w:right w:val="single" w:sz="4" w:space="0" w:color="auto"/>
            </w:tcBorders>
            <w:vAlign w:val="bottom"/>
            <w:hideMark/>
          </w:tcPr>
          <w:p w14:paraId="11EFA80C"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15,241.00</w:t>
            </w:r>
          </w:p>
        </w:tc>
        <w:tc>
          <w:tcPr>
            <w:tcW w:w="1446" w:type="dxa"/>
            <w:tcBorders>
              <w:top w:val="nil"/>
              <w:left w:val="nil"/>
              <w:bottom w:val="single" w:sz="4" w:space="0" w:color="auto"/>
              <w:right w:val="single" w:sz="4" w:space="0" w:color="auto"/>
            </w:tcBorders>
            <w:noWrap/>
            <w:vAlign w:val="center"/>
            <w:hideMark/>
          </w:tcPr>
          <w:p w14:paraId="320E7EC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71221E0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44E8252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B884044" w14:textId="77777777" w:rsidTr="00FD58AA">
        <w:trPr>
          <w:trHeight w:val="255"/>
        </w:trPr>
        <w:tc>
          <w:tcPr>
            <w:tcW w:w="426" w:type="dxa"/>
            <w:tcBorders>
              <w:top w:val="nil"/>
              <w:left w:val="single" w:sz="4" w:space="0" w:color="auto"/>
              <w:bottom w:val="single" w:sz="4" w:space="0" w:color="auto"/>
              <w:right w:val="single" w:sz="4" w:space="0" w:color="auto"/>
            </w:tcBorders>
            <w:vAlign w:val="bottom"/>
            <w:hideMark/>
          </w:tcPr>
          <w:p w14:paraId="2A9282C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51AF3E7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462" w:type="dxa"/>
            <w:tcBorders>
              <w:top w:val="nil"/>
              <w:left w:val="nil"/>
              <w:bottom w:val="single" w:sz="4" w:space="0" w:color="auto"/>
              <w:right w:val="single" w:sz="4" w:space="0" w:color="auto"/>
            </w:tcBorders>
            <w:vAlign w:val="bottom"/>
            <w:hideMark/>
          </w:tcPr>
          <w:p w14:paraId="4AFB597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38" w:type="dxa"/>
            <w:tcBorders>
              <w:top w:val="nil"/>
              <w:left w:val="nil"/>
              <w:bottom w:val="single" w:sz="4" w:space="0" w:color="auto"/>
              <w:right w:val="single" w:sz="4" w:space="0" w:color="auto"/>
            </w:tcBorders>
            <w:vAlign w:val="bottom"/>
            <w:hideMark/>
          </w:tcPr>
          <w:p w14:paraId="27A3A04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4B482479"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VIATICOS EN EL PAIS</w:t>
            </w:r>
          </w:p>
        </w:tc>
        <w:tc>
          <w:tcPr>
            <w:tcW w:w="1440" w:type="dxa"/>
            <w:tcBorders>
              <w:top w:val="nil"/>
              <w:left w:val="nil"/>
              <w:bottom w:val="single" w:sz="4" w:space="0" w:color="auto"/>
              <w:right w:val="single" w:sz="4" w:space="0" w:color="auto"/>
            </w:tcBorders>
            <w:vAlign w:val="bottom"/>
            <w:hideMark/>
          </w:tcPr>
          <w:p w14:paraId="29AC12A5"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15,978.00</w:t>
            </w:r>
          </w:p>
        </w:tc>
        <w:tc>
          <w:tcPr>
            <w:tcW w:w="1446" w:type="dxa"/>
            <w:tcBorders>
              <w:top w:val="nil"/>
              <w:left w:val="nil"/>
              <w:bottom w:val="single" w:sz="4" w:space="0" w:color="auto"/>
              <w:right w:val="single" w:sz="4" w:space="0" w:color="auto"/>
            </w:tcBorders>
            <w:noWrap/>
            <w:vAlign w:val="center"/>
            <w:hideMark/>
          </w:tcPr>
          <w:p w14:paraId="495411D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393E47E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2558D24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C2A53F0" w14:textId="77777777" w:rsidTr="00FD58AA">
        <w:trPr>
          <w:trHeight w:val="510"/>
        </w:trPr>
        <w:tc>
          <w:tcPr>
            <w:tcW w:w="426" w:type="dxa"/>
            <w:tcBorders>
              <w:top w:val="nil"/>
              <w:left w:val="single" w:sz="4" w:space="0" w:color="auto"/>
              <w:bottom w:val="single" w:sz="4" w:space="0" w:color="auto"/>
              <w:right w:val="single" w:sz="4" w:space="0" w:color="auto"/>
            </w:tcBorders>
            <w:shd w:val="clear" w:color="auto" w:fill="92D050"/>
            <w:vAlign w:val="bottom"/>
            <w:hideMark/>
          </w:tcPr>
          <w:p w14:paraId="1516535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shd w:val="clear" w:color="auto" w:fill="92D050"/>
            <w:vAlign w:val="bottom"/>
            <w:hideMark/>
          </w:tcPr>
          <w:p w14:paraId="1486D90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462" w:type="dxa"/>
            <w:tcBorders>
              <w:top w:val="nil"/>
              <w:left w:val="nil"/>
              <w:bottom w:val="single" w:sz="4" w:space="0" w:color="auto"/>
              <w:right w:val="single" w:sz="4" w:space="0" w:color="auto"/>
            </w:tcBorders>
            <w:shd w:val="clear" w:color="auto" w:fill="92D050"/>
            <w:vAlign w:val="bottom"/>
            <w:hideMark/>
          </w:tcPr>
          <w:p w14:paraId="1441183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38" w:type="dxa"/>
            <w:tcBorders>
              <w:top w:val="nil"/>
              <w:left w:val="nil"/>
              <w:bottom w:val="single" w:sz="4" w:space="0" w:color="auto"/>
              <w:right w:val="single" w:sz="4" w:space="0" w:color="auto"/>
            </w:tcBorders>
            <w:shd w:val="clear" w:color="auto" w:fill="92D050"/>
            <w:vAlign w:val="bottom"/>
            <w:hideMark/>
          </w:tcPr>
          <w:p w14:paraId="204AF00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shd w:val="clear" w:color="auto" w:fill="92D050"/>
            <w:vAlign w:val="bottom"/>
            <w:hideMark/>
          </w:tcPr>
          <w:p w14:paraId="75E78559"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GASTOS DE ORDEN  SOCIAL Y CULTURAL</w:t>
            </w:r>
          </w:p>
        </w:tc>
        <w:tc>
          <w:tcPr>
            <w:tcW w:w="1440" w:type="dxa"/>
            <w:tcBorders>
              <w:top w:val="nil"/>
              <w:left w:val="nil"/>
              <w:bottom w:val="single" w:sz="4" w:space="0" w:color="auto"/>
              <w:right w:val="single" w:sz="4" w:space="0" w:color="auto"/>
            </w:tcBorders>
            <w:shd w:val="clear" w:color="auto" w:fill="92D050"/>
            <w:vAlign w:val="bottom"/>
            <w:hideMark/>
          </w:tcPr>
          <w:p w14:paraId="4DF39FBE"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$13,133,537.00</w:t>
            </w:r>
          </w:p>
        </w:tc>
        <w:tc>
          <w:tcPr>
            <w:tcW w:w="1446" w:type="dxa"/>
            <w:tcBorders>
              <w:top w:val="nil"/>
              <w:left w:val="nil"/>
              <w:bottom w:val="single" w:sz="4" w:space="0" w:color="auto"/>
              <w:right w:val="single" w:sz="4" w:space="0" w:color="auto"/>
            </w:tcBorders>
            <w:shd w:val="clear" w:color="auto" w:fill="92D050"/>
            <w:noWrap/>
            <w:vAlign w:val="center"/>
            <w:hideMark/>
          </w:tcPr>
          <w:p w14:paraId="164411F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p w14:paraId="4C7217A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$2,358,500.00</w:t>
            </w:r>
          </w:p>
        </w:tc>
        <w:tc>
          <w:tcPr>
            <w:tcW w:w="1406" w:type="dxa"/>
            <w:tcBorders>
              <w:top w:val="nil"/>
              <w:left w:val="nil"/>
              <w:bottom w:val="single" w:sz="4" w:space="0" w:color="auto"/>
              <w:right w:val="single" w:sz="4" w:space="0" w:color="auto"/>
            </w:tcBorders>
            <w:shd w:val="clear" w:color="auto" w:fill="92D050"/>
            <w:noWrap/>
            <w:vAlign w:val="bottom"/>
            <w:hideMark/>
          </w:tcPr>
          <w:p w14:paraId="50035E1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shd w:val="clear" w:color="auto" w:fill="92D050"/>
            <w:noWrap/>
            <w:vAlign w:val="bottom"/>
            <w:hideMark/>
          </w:tcPr>
          <w:p w14:paraId="2C3D066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$15,492,037.00</w:t>
            </w:r>
          </w:p>
        </w:tc>
      </w:tr>
      <w:tr w:rsidR="00A42E04" w:rsidRPr="00A42E04" w14:paraId="6E031307" w14:textId="77777777" w:rsidTr="00FD58AA">
        <w:trPr>
          <w:trHeight w:val="765"/>
        </w:trPr>
        <w:tc>
          <w:tcPr>
            <w:tcW w:w="426" w:type="dxa"/>
            <w:tcBorders>
              <w:top w:val="nil"/>
              <w:left w:val="single" w:sz="4" w:space="0" w:color="auto"/>
              <w:bottom w:val="single" w:sz="4" w:space="0" w:color="auto"/>
              <w:right w:val="single" w:sz="4" w:space="0" w:color="auto"/>
            </w:tcBorders>
            <w:vAlign w:val="bottom"/>
            <w:hideMark/>
          </w:tcPr>
          <w:p w14:paraId="3EE2E77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21D6B2C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62" w:type="dxa"/>
            <w:tcBorders>
              <w:top w:val="nil"/>
              <w:left w:val="nil"/>
              <w:bottom w:val="single" w:sz="4" w:space="0" w:color="auto"/>
              <w:right w:val="single" w:sz="4" w:space="0" w:color="auto"/>
            </w:tcBorders>
            <w:vAlign w:val="bottom"/>
            <w:hideMark/>
          </w:tcPr>
          <w:p w14:paraId="44960B8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38" w:type="dxa"/>
            <w:tcBorders>
              <w:top w:val="nil"/>
              <w:left w:val="nil"/>
              <w:bottom w:val="single" w:sz="4" w:space="0" w:color="auto"/>
              <w:right w:val="single" w:sz="4" w:space="0" w:color="auto"/>
            </w:tcBorders>
            <w:vAlign w:val="bottom"/>
            <w:hideMark/>
          </w:tcPr>
          <w:p w14:paraId="4B454EE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3CF1B0DD"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SERVICIOS FUNERARIOS Y DE CEMENTERIOS</w:t>
            </w:r>
          </w:p>
        </w:tc>
        <w:tc>
          <w:tcPr>
            <w:tcW w:w="1440" w:type="dxa"/>
            <w:tcBorders>
              <w:top w:val="nil"/>
              <w:left w:val="nil"/>
              <w:bottom w:val="single" w:sz="4" w:space="0" w:color="auto"/>
              <w:right w:val="single" w:sz="4" w:space="0" w:color="auto"/>
            </w:tcBorders>
            <w:vAlign w:val="bottom"/>
            <w:hideMark/>
          </w:tcPr>
          <w:p w14:paraId="1F1AF52A"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11,225.00</w:t>
            </w:r>
          </w:p>
        </w:tc>
        <w:tc>
          <w:tcPr>
            <w:tcW w:w="1446" w:type="dxa"/>
            <w:tcBorders>
              <w:top w:val="nil"/>
              <w:left w:val="nil"/>
              <w:bottom w:val="single" w:sz="4" w:space="0" w:color="auto"/>
              <w:right w:val="single" w:sz="4" w:space="0" w:color="auto"/>
            </w:tcBorders>
            <w:noWrap/>
            <w:vAlign w:val="center"/>
            <w:hideMark/>
          </w:tcPr>
          <w:p w14:paraId="683C0EC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631066F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074B478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014651DB" w14:textId="77777777" w:rsidTr="00FD58AA">
        <w:trPr>
          <w:trHeight w:val="510"/>
        </w:trPr>
        <w:tc>
          <w:tcPr>
            <w:tcW w:w="426" w:type="dxa"/>
            <w:tcBorders>
              <w:top w:val="nil"/>
              <w:left w:val="single" w:sz="4" w:space="0" w:color="auto"/>
              <w:bottom w:val="single" w:sz="4" w:space="0" w:color="auto"/>
              <w:right w:val="single" w:sz="4" w:space="0" w:color="auto"/>
            </w:tcBorders>
            <w:vAlign w:val="bottom"/>
            <w:hideMark/>
          </w:tcPr>
          <w:p w14:paraId="06FDD45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52C84E3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62" w:type="dxa"/>
            <w:tcBorders>
              <w:top w:val="nil"/>
              <w:left w:val="nil"/>
              <w:bottom w:val="single" w:sz="4" w:space="0" w:color="auto"/>
              <w:right w:val="single" w:sz="4" w:space="0" w:color="auto"/>
            </w:tcBorders>
            <w:vAlign w:val="bottom"/>
            <w:hideMark/>
          </w:tcPr>
          <w:p w14:paraId="696EA0A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38" w:type="dxa"/>
            <w:tcBorders>
              <w:top w:val="nil"/>
              <w:left w:val="nil"/>
              <w:bottom w:val="single" w:sz="4" w:space="0" w:color="auto"/>
              <w:right w:val="single" w:sz="4" w:space="0" w:color="auto"/>
            </w:tcBorders>
            <w:vAlign w:val="bottom"/>
            <w:hideMark/>
          </w:tcPr>
          <w:p w14:paraId="5415F15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68D9A705"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IMPUESTOS Y DERECHOS</w:t>
            </w:r>
          </w:p>
        </w:tc>
        <w:tc>
          <w:tcPr>
            <w:tcW w:w="1440" w:type="dxa"/>
            <w:tcBorders>
              <w:top w:val="nil"/>
              <w:left w:val="nil"/>
              <w:bottom w:val="single" w:sz="4" w:space="0" w:color="auto"/>
              <w:right w:val="single" w:sz="4" w:space="0" w:color="auto"/>
            </w:tcBorders>
            <w:vAlign w:val="bottom"/>
            <w:hideMark/>
          </w:tcPr>
          <w:p w14:paraId="00E95F09"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749,238.00</w:t>
            </w:r>
          </w:p>
        </w:tc>
        <w:tc>
          <w:tcPr>
            <w:tcW w:w="1446" w:type="dxa"/>
            <w:tcBorders>
              <w:top w:val="nil"/>
              <w:left w:val="nil"/>
              <w:bottom w:val="single" w:sz="4" w:space="0" w:color="auto"/>
              <w:right w:val="single" w:sz="4" w:space="0" w:color="auto"/>
            </w:tcBorders>
            <w:noWrap/>
            <w:vAlign w:val="bottom"/>
            <w:hideMark/>
          </w:tcPr>
          <w:p w14:paraId="13EF852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66D5164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406" w:type="dxa"/>
            <w:tcBorders>
              <w:top w:val="nil"/>
              <w:left w:val="nil"/>
              <w:bottom w:val="single" w:sz="4" w:space="0" w:color="auto"/>
              <w:right w:val="single" w:sz="4" w:space="0" w:color="auto"/>
            </w:tcBorders>
            <w:noWrap/>
            <w:vAlign w:val="bottom"/>
            <w:hideMark/>
          </w:tcPr>
          <w:p w14:paraId="17C525C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39D24E07" w14:textId="77777777" w:rsidTr="00FD58AA">
        <w:trPr>
          <w:trHeight w:val="1020"/>
        </w:trPr>
        <w:tc>
          <w:tcPr>
            <w:tcW w:w="426" w:type="dxa"/>
            <w:tcBorders>
              <w:top w:val="nil"/>
              <w:left w:val="single" w:sz="4" w:space="0" w:color="auto"/>
              <w:bottom w:val="single" w:sz="4" w:space="0" w:color="auto"/>
              <w:right w:val="single" w:sz="4" w:space="0" w:color="auto"/>
            </w:tcBorders>
            <w:vAlign w:val="bottom"/>
            <w:hideMark/>
          </w:tcPr>
          <w:p w14:paraId="01BEF1E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1552553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62" w:type="dxa"/>
            <w:tcBorders>
              <w:top w:val="nil"/>
              <w:left w:val="nil"/>
              <w:bottom w:val="single" w:sz="4" w:space="0" w:color="auto"/>
              <w:right w:val="single" w:sz="4" w:space="0" w:color="auto"/>
            </w:tcBorders>
            <w:vAlign w:val="bottom"/>
            <w:hideMark/>
          </w:tcPr>
          <w:p w14:paraId="129B72A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338" w:type="dxa"/>
            <w:tcBorders>
              <w:top w:val="nil"/>
              <w:left w:val="nil"/>
              <w:bottom w:val="single" w:sz="4" w:space="0" w:color="auto"/>
              <w:right w:val="single" w:sz="4" w:space="0" w:color="auto"/>
            </w:tcBorders>
            <w:vAlign w:val="bottom"/>
            <w:hideMark/>
          </w:tcPr>
          <w:p w14:paraId="708A828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0CBDDE3B"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SENTENCIAS Y RESOLUCIONES POR AUTORIDAD COMPETENTE</w:t>
            </w:r>
          </w:p>
        </w:tc>
        <w:tc>
          <w:tcPr>
            <w:tcW w:w="1440" w:type="dxa"/>
            <w:tcBorders>
              <w:top w:val="nil"/>
              <w:left w:val="nil"/>
              <w:bottom w:val="single" w:sz="4" w:space="0" w:color="auto"/>
              <w:right w:val="single" w:sz="4" w:space="0" w:color="auto"/>
            </w:tcBorders>
            <w:vAlign w:val="bottom"/>
            <w:hideMark/>
          </w:tcPr>
          <w:p w14:paraId="6B033840"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18,000,000.00</w:t>
            </w:r>
          </w:p>
        </w:tc>
        <w:tc>
          <w:tcPr>
            <w:tcW w:w="1446" w:type="dxa"/>
            <w:tcBorders>
              <w:top w:val="nil"/>
              <w:left w:val="nil"/>
              <w:bottom w:val="single" w:sz="4" w:space="0" w:color="auto"/>
              <w:right w:val="single" w:sz="4" w:space="0" w:color="auto"/>
            </w:tcBorders>
            <w:noWrap/>
            <w:vAlign w:val="center"/>
            <w:hideMark/>
          </w:tcPr>
          <w:p w14:paraId="7591DFA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783D821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6AB4EC1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77C7745" w14:textId="77777777" w:rsidTr="00FD58AA">
        <w:trPr>
          <w:trHeight w:val="765"/>
        </w:trPr>
        <w:tc>
          <w:tcPr>
            <w:tcW w:w="426" w:type="dxa"/>
            <w:tcBorders>
              <w:top w:val="nil"/>
              <w:left w:val="single" w:sz="4" w:space="0" w:color="auto"/>
              <w:bottom w:val="single" w:sz="4" w:space="0" w:color="auto"/>
              <w:right w:val="single" w:sz="4" w:space="0" w:color="auto"/>
            </w:tcBorders>
            <w:vAlign w:val="bottom"/>
            <w:hideMark/>
          </w:tcPr>
          <w:p w14:paraId="54083F4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5B71683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62" w:type="dxa"/>
            <w:tcBorders>
              <w:top w:val="nil"/>
              <w:left w:val="nil"/>
              <w:bottom w:val="single" w:sz="4" w:space="0" w:color="auto"/>
              <w:right w:val="single" w:sz="4" w:space="0" w:color="auto"/>
            </w:tcBorders>
            <w:vAlign w:val="bottom"/>
            <w:hideMark/>
          </w:tcPr>
          <w:p w14:paraId="28B8718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38" w:type="dxa"/>
            <w:tcBorders>
              <w:top w:val="nil"/>
              <w:left w:val="nil"/>
              <w:bottom w:val="single" w:sz="4" w:space="0" w:color="auto"/>
              <w:right w:val="single" w:sz="4" w:space="0" w:color="auto"/>
            </w:tcBorders>
            <w:vAlign w:val="bottom"/>
            <w:hideMark/>
          </w:tcPr>
          <w:p w14:paraId="46E9316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7B19D818"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PENAS, MULTAS, ACCESORIOS Y ACTUALIZACIONES</w:t>
            </w:r>
          </w:p>
        </w:tc>
        <w:tc>
          <w:tcPr>
            <w:tcW w:w="1440" w:type="dxa"/>
            <w:tcBorders>
              <w:top w:val="nil"/>
              <w:left w:val="nil"/>
              <w:bottom w:val="single" w:sz="4" w:space="0" w:color="auto"/>
              <w:right w:val="single" w:sz="4" w:space="0" w:color="auto"/>
            </w:tcBorders>
            <w:vAlign w:val="bottom"/>
            <w:hideMark/>
          </w:tcPr>
          <w:p w14:paraId="29840516"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1,000,116.00</w:t>
            </w:r>
          </w:p>
        </w:tc>
        <w:tc>
          <w:tcPr>
            <w:tcW w:w="1446" w:type="dxa"/>
            <w:tcBorders>
              <w:top w:val="nil"/>
              <w:left w:val="nil"/>
              <w:bottom w:val="single" w:sz="4" w:space="0" w:color="auto"/>
              <w:right w:val="single" w:sz="4" w:space="0" w:color="auto"/>
            </w:tcBorders>
            <w:noWrap/>
            <w:vAlign w:val="center"/>
            <w:hideMark/>
          </w:tcPr>
          <w:p w14:paraId="48C3D3E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1BA5975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3AAADA1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25D57080" w14:textId="77777777" w:rsidTr="00FD58AA">
        <w:trPr>
          <w:trHeight w:val="510"/>
        </w:trPr>
        <w:tc>
          <w:tcPr>
            <w:tcW w:w="426" w:type="dxa"/>
            <w:tcBorders>
              <w:top w:val="nil"/>
              <w:left w:val="single" w:sz="4" w:space="0" w:color="auto"/>
              <w:bottom w:val="single" w:sz="4" w:space="0" w:color="auto"/>
              <w:right w:val="single" w:sz="4" w:space="0" w:color="auto"/>
            </w:tcBorders>
            <w:vAlign w:val="bottom"/>
            <w:hideMark/>
          </w:tcPr>
          <w:p w14:paraId="0CF87BA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vAlign w:val="bottom"/>
            <w:hideMark/>
          </w:tcPr>
          <w:p w14:paraId="33AC19C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62" w:type="dxa"/>
            <w:tcBorders>
              <w:top w:val="nil"/>
              <w:left w:val="nil"/>
              <w:bottom w:val="single" w:sz="4" w:space="0" w:color="auto"/>
              <w:right w:val="single" w:sz="4" w:space="0" w:color="auto"/>
            </w:tcBorders>
            <w:vAlign w:val="bottom"/>
            <w:hideMark/>
          </w:tcPr>
          <w:p w14:paraId="6C666B1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338" w:type="dxa"/>
            <w:tcBorders>
              <w:top w:val="nil"/>
              <w:left w:val="nil"/>
              <w:bottom w:val="single" w:sz="4" w:space="0" w:color="auto"/>
              <w:right w:val="single" w:sz="4" w:space="0" w:color="auto"/>
            </w:tcBorders>
            <w:vAlign w:val="bottom"/>
            <w:hideMark/>
          </w:tcPr>
          <w:p w14:paraId="302661B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vAlign w:val="bottom"/>
            <w:hideMark/>
          </w:tcPr>
          <w:p w14:paraId="4B7F6ABE"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OTROS GASTOS POR RESPONSABILIDADES</w:t>
            </w:r>
          </w:p>
        </w:tc>
        <w:tc>
          <w:tcPr>
            <w:tcW w:w="1440" w:type="dxa"/>
            <w:tcBorders>
              <w:top w:val="nil"/>
              <w:left w:val="nil"/>
              <w:bottom w:val="single" w:sz="4" w:space="0" w:color="auto"/>
              <w:right w:val="single" w:sz="4" w:space="0" w:color="auto"/>
            </w:tcBorders>
            <w:vAlign w:val="bottom"/>
            <w:hideMark/>
          </w:tcPr>
          <w:p w14:paraId="722EDCE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9,884.00</w:t>
            </w:r>
          </w:p>
        </w:tc>
        <w:tc>
          <w:tcPr>
            <w:tcW w:w="1446" w:type="dxa"/>
            <w:tcBorders>
              <w:top w:val="nil"/>
              <w:left w:val="nil"/>
              <w:bottom w:val="single" w:sz="4" w:space="0" w:color="auto"/>
              <w:right w:val="single" w:sz="4" w:space="0" w:color="auto"/>
            </w:tcBorders>
            <w:noWrap/>
            <w:vAlign w:val="center"/>
            <w:hideMark/>
          </w:tcPr>
          <w:p w14:paraId="0ADC861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noWrap/>
            <w:vAlign w:val="bottom"/>
            <w:hideMark/>
          </w:tcPr>
          <w:p w14:paraId="491219C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noWrap/>
            <w:vAlign w:val="bottom"/>
            <w:hideMark/>
          </w:tcPr>
          <w:p w14:paraId="5673717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1316BB29" w14:textId="77777777" w:rsidTr="00FD58AA">
        <w:trPr>
          <w:trHeight w:val="510"/>
        </w:trPr>
        <w:tc>
          <w:tcPr>
            <w:tcW w:w="426" w:type="dxa"/>
            <w:tcBorders>
              <w:top w:val="nil"/>
              <w:left w:val="single" w:sz="4" w:space="0" w:color="auto"/>
              <w:bottom w:val="single" w:sz="4" w:space="0" w:color="auto"/>
              <w:right w:val="single" w:sz="4" w:space="0" w:color="auto"/>
            </w:tcBorders>
            <w:shd w:val="clear" w:color="auto" w:fill="FFFFFF"/>
            <w:vAlign w:val="bottom"/>
            <w:hideMark/>
          </w:tcPr>
          <w:p w14:paraId="084998C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410" w:type="dxa"/>
            <w:tcBorders>
              <w:top w:val="nil"/>
              <w:left w:val="nil"/>
              <w:bottom w:val="single" w:sz="4" w:space="0" w:color="auto"/>
              <w:right w:val="single" w:sz="4" w:space="0" w:color="auto"/>
            </w:tcBorders>
            <w:shd w:val="clear" w:color="auto" w:fill="FFFFFF"/>
            <w:vAlign w:val="bottom"/>
            <w:hideMark/>
          </w:tcPr>
          <w:p w14:paraId="0A7789B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62" w:type="dxa"/>
            <w:tcBorders>
              <w:top w:val="nil"/>
              <w:left w:val="nil"/>
              <w:bottom w:val="single" w:sz="4" w:space="0" w:color="auto"/>
              <w:right w:val="single" w:sz="4" w:space="0" w:color="auto"/>
            </w:tcBorders>
            <w:shd w:val="clear" w:color="auto" w:fill="FFFFFF"/>
            <w:vAlign w:val="bottom"/>
            <w:hideMark/>
          </w:tcPr>
          <w:p w14:paraId="26EB603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38" w:type="dxa"/>
            <w:tcBorders>
              <w:top w:val="nil"/>
              <w:left w:val="nil"/>
              <w:bottom w:val="single" w:sz="4" w:space="0" w:color="auto"/>
              <w:right w:val="single" w:sz="4" w:space="0" w:color="auto"/>
            </w:tcBorders>
            <w:shd w:val="clear" w:color="auto" w:fill="FFFFFF"/>
            <w:vAlign w:val="bottom"/>
            <w:hideMark/>
          </w:tcPr>
          <w:p w14:paraId="2ED6E7F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6" w:type="dxa"/>
            <w:tcBorders>
              <w:top w:val="nil"/>
              <w:left w:val="nil"/>
              <w:bottom w:val="single" w:sz="4" w:space="0" w:color="auto"/>
              <w:right w:val="single" w:sz="4" w:space="0" w:color="auto"/>
            </w:tcBorders>
            <w:shd w:val="clear" w:color="auto" w:fill="FFFFFF"/>
            <w:vAlign w:val="bottom"/>
            <w:hideMark/>
          </w:tcPr>
          <w:p w14:paraId="058CA062"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OTROS SERVICIOS GENERALES</w:t>
            </w:r>
          </w:p>
        </w:tc>
        <w:tc>
          <w:tcPr>
            <w:tcW w:w="1440" w:type="dxa"/>
            <w:tcBorders>
              <w:top w:val="nil"/>
              <w:left w:val="nil"/>
              <w:bottom w:val="single" w:sz="4" w:space="0" w:color="auto"/>
              <w:right w:val="single" w:sz="4" w:space="0" w:color="auto"/>
            </w:tcBorders>
            <w:shd w:val="clear" w:color="auto" w:fill="FFFFFF"/>
            <w:vAlign w:val="bottom"/>
            <w:hideMark/>
          </w:tcPr>
          <w:p w14:paraId="7EF179E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$71,943.00</w:t>
            </w:r>
          </w:p>
        </w:tc>
        <w:tc>
          <w:tcPr>
            <w:tcW w:w="1446" w:type="dxa"/>
            <w:tcBorders>
              <w:top w:val="nil"/>
              <w:left w:val="nil"/>
              <w:bottom w:val="single" w:sz="4" w:space="0" w:color="auto"/>
              <w:right w:val="single" w:sz="4" w:space="0" w:color="auto"/>
            </w:tcBorders>
            <w:shd w:val="clear" w:color="auto" w:fill="FFFFFF"/>
            <w:noWrap/>
            <w:vAlign w:val="bottom"/>
            <w:hideMark/>
          </w:tcPr>
          <w:p w14:paraId="10DFB7B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406" w:type="dxa"/>
            <w:tcBorders>
              <w:top w:val="nil"/>
              <w:left w:val="nil"/>
              <w:bottom w:val="single" w:sz="4" w:space="0" w:color="auto"/>
              <w:right w:val="single" w:sz="4" w:space="0" w:color="auto"/>
            </w:tcBorders>
            <w:shd w:val="clear" w:color="auto" w:fill="FFFFFF"/>
            <w:noWrap/>
            <w:vAlign w:val="bottom"/>
            <w:hideMark/>
          </w:tcPr>
          <w:p w14:paraId="7197C4E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406" w:type="dxa"/>
            <w:tcBorders>
              <w:top w:val="nil"/>
              <w:left w:val="nil"/>
              <w:bottom w:val="single" w:sz="4" w:space="0" w:color="auto"/>
              <w:right w:val="single" w:sz="4" w:space="0" w:color="auto"/>
            </w:tcBorders>
            <w:shd w:val="clear" w:color="auto" w:fill="FFFFFF"/>
            <w:noWrap/>
            <w:vAlign w:val="bottom"/>
            <w:hideMark/>
          </w:tcPr>
          <w:p w14:paraId="666A324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bl>
    <w:p w14:paraId="6A16DBAC" w14:textId="77777777" w:rsidR="00A42E04" w:rsidRPr="00A42E04" w:rsidRDefault="00A42E04" w:rsidP="00A42E04">
      <w:pPr>
        <w:widowControl w:val="0"/>
        <w:autoSpaceDE w:val="0"/>
        <w:autoSpaceDN w:val="0"/>
        <w:spacing w:after="0" w:line="240" w:lineRule="auto"/>
        <w:ind w:right="1645"/>
        <w:outlineLvl w:val="0"/>
        <w:rPr>
          <w:rFonts w:ascii="Calibri" w:eastAsia="Arial" w:hAnsi="Calibri" w:cs="Calibri"/>
          <w:b/>
          <w:bCs/>
          <w:sz w:val="20"/>
          <w:szCs w:val="20"/>
        </w:rPr>
      </w:pPr>
    </w:p>
    <w:p w14:paraId="4A5351D5" w14:textId="33F8336C" w:rsidR="00A42E04" w:rsidRPr="00A42E04" w:rsidRDefault="00A42E04" w:rsidP="00FD58AA">
      <w:pPr>
        <w:widowControl w:val="0"/>
        <w:autoSpaceDE w:val="0"/>
        <w:autoSpaceDN w:val="0"/>
        <w:spacing w:after="0" w:line="240" w:lineRule="auto"/>
        <w:jc w:val="center"/>
        <w:rPr>
          <w:rFonts w:ascii="Calibri" w:eastAsia="Arial" w:hAnsi="Calibri" w:cs="Calibri"/>
          <w:b/>
          <w:bCs/>
          <w:sz w:val="20"/>
          <w:szCs w:val="20"/>
        </w:rPr>
      </w:pPr>
      <w:r w:rsidRPr="00A42E04">
        <w:rPr>
          <w:rFonts w:ascii="Calibri" w:eastAsia="Arial" w:hAnsi="Calibri" w:cs="Calibri"/>
          <w:b/>
          <w:bCs/>
          <w:sz w:val="20"/>
          <w:szCs w:val="20"/>
        </w:rPr>
        <w:t>CAPITULO 4000</w:t>
      </w:r>
    </w:p>
    <w:p w14:paraId="79773F67" w14:textId="77777777" w:rsidR="00A42E04" w:rsidRPr="00A42E04" w:rsidRDefault="00A42E04" w:rsidP="00A42E04">
      <w:pPr>
        <w:widowControl w:val="0"/>
        <w:autoSpaceDE w:val="0"/>
        <w:autoSpaceDN w:val="0"/>
        <w:spacing w:after="0" w:line="240" w:lineRule="auto"/>
        <w:ind w:right="49"/>
        <w:jc w:val="center"/>
        <w:outlineLvl w:val="0"/>
        <w:rPr>
          <w:rFonts w:ascii="Calibri" w:eastAsia="Arial" w:hAnsi="Calibri" w:cs="Calibri"/>
          <w:b/>
          <w:bCs/>
          <w:sz w:val="20"/>
          <w:szCs w:val="20"/>
        </w:rPr>
      </w:pPr>
      <w:r w:rsidRPr="00A42E04">
        <w:rPr>
          <w:rFonts w:ascii="Calibri" w:eastAsia="Arial" w:hAnsi="Calibri" w:cs="Calibri"/>
          <w:b/>
          <w:bCs/>
          <w:sz w:val="20"/>
          <w:szCs w:val="20"/>
        </w:rPr>
        <w:t>SUBSIDIOS A LA PRESTACION DE SERVICIOS PUBLICOS</w:t>
      </w:r>
    </w:p>
    <w:p w14:paraId="6EC84940" w14:textId="77777777" w:rsidR="00A42E04" w:rsidRPr="00A42E04" w:rsidRDefault="00A42E04" w:rsidP="00A42E04">
      <w:pPr>
        <w:widowControl w:val="0"/>
        <w:autoSpaceDE w:val="0"/>
        <w:autoSpaceDN w:val="0"/>
        <w:spacing w:after="0" w:line="240" w:lineRule="auto"/>
        <w:ind w:right="1645"/>
        <w:jc w:val="center"/>
        <w:outlineLvl w:val="0"/>
        <w:rPr>
          <w:rFonts w:ascii="Calibri" w:eastAsia="Arial" w:hAnsi="Calibri" w:cs="Calibri"/>
          <w:b/>
          <w:bCs/>
          <w:sz w:val="20"/>
          <w:szCs w:val="20"/>
        </w:rPr>
      </w:pPr>
    </w:p>
    <w:tbl>
      <w:tblPr>
        <w:tblW w:w="9420" w:type="dxa"/>
        <w:tblInd w:w="-431" w:type="dxa"/>
        <w:tblCellMar>
          <w:left w:w="70" w:type="dxa"/>
          <w:right w:w="70" w:type="dxa"/>
        </w:tblCellMar>
        <w:tblLook w:val="04A0" w:firstRow="1" w:lastRow="0" w:firstColumn="1" w:lastColumn="0" w:noHBand="0" w:noVBand="1"/>
      </w:tblPr>
      <w:tblGrid>
        <w:gridCol w:w="483"/>
        <w:gridCol w:w="464"/>
        <w:gridCol w:w="538"/>
        <w:gridCol w:w="386"/>
        <w:gridCol w:w="2058"/>
        <w:gridCol w:w="1523"/>
        <w:gridCol w:w="1360"/>
        <w:gridCol w:w="1304"/>
        <w:gridCol w:w="1304"/>
      </w:tblGrid>
      <w:tr w:rsidR="00A42E04" w:rsidRPr="00A42E04" w14:paraId="42072B29" w14:textId="77777777" w:rsidTr="00FD58AA">
        <w:trPr>
          <w:trHeight w:val="646"/>
        </w:trPr>
        <w:tc>
          <w:tcPr>
            <w:tcW w:w="1871" w:type="dxa"/>
            <w:gridSpan w:val="4"/>
            <w:tcBorders>
              <w:top w:val="single" w:sz="4" w:space="0" w:color="auto"/>
              <w:left w:val="single" w:sz="4" w:space="0" w:color="auto"/>
              <w:bottom w:val="single" w:sz="4" w:space="0" w:color="auto"/>
              <w:right w:val="single" w:sz="4" w:space="0" w:color="auto"/>
            </w:tcBorders>
            <w:vAlign w:val="bottom"/>
          </w:tcPr>
          <w:p w14:paraId="14AF1FC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NUMERO DE PARTIDA</w:t>
            </w:r>
          </w:p>
        </w:tc>
        <w:tc>
          <w:tcPr>
            <w:tcW w:w="2058" w:type="dxa"/>
            <w:tcBorders>
              <w:top w:val="single" w:sz="4" w:space="0" w:color="auto"/>
              <w:left w:val="nil"/>
              <w:bottom w:val="single" w:sz="4" w:space="0" w:color="auto"/>
              <w:right w:val="single" w:sz="4" w:space="0" w:color="auto"/>
            </w:tcBorders>
            <w:vAlign w:val="bottom"/>
          </w:tcPr>
          <w:p w14:paraId="1D61DA33"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NOMBRE DE LA PARTIDA</w:t>
            </w:r>
          </w:p>
        </w:tc>
        <w:tc>
          <w:tcPr>
            <w:tcW w:w="1523" w:type="dxa"/>
            <w:tcBorders>
              <w:top w:val="single" w:sz="4" w:space="0" w:color="auto"/>
              <w:left w:val="nil"/>
              <w:bottom w:val="single" w:sz="4" w:space="0" w:color="auto"/>
              <w:right w:val="single" w:sz="4" w:space="0" w:color="auto"/>
            </w:tcBorders>
            <w:vAlign w:val="bottom"/>
          </w:tcPr>
          <w:p w14:paraId="4DFC9B03"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APROBADO / VIGENTE</w:t>
            </w:r>
          </w:p>
        </w:tc>
        <w:tc>
          <w:tcPr>
            <w:tcW w:w="1360" w:type="dxa"/>
            <w:tcBorders>
              <w:top w:val="single" w:sz="4" w:space="0" w:color="auto"/>
              <w:left w:val="nil"/>
              <w:bottom w:val="single" w:sz="4" w:space="0" w:color="auto"/>
              <w:right w:val="single" w:sz="4" w:space="0" w:color="auto"/>
            </w:tcBorders>
            <w:noWrap/>
            <w:vAlign w:val="center"/>
          </w:tcPr>
          <w:p w14:paraId="6ED39CAD"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472E89D7"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5F6AD3A5" w14:textId="77777777" w:rsidR="00A42E04" w:rsidRPr="00A42E04" w:rsidRDefault="00A42E04" w:rsidP="00A42E04">
            <w:pPr>
              <w:spacing w:after="0" w:line="240" w:lineRule="auto"/>
              <w:jc w:val="center"/>
              <w:rPr>
                <w:rFonts w:ascii="Calibri" w:eastAsia="Times New Roman" w:hAnsi="Calibri" w:cs="Calibri"/>
                <w:b/>
                <w:sz w:val="20"/>
                <w:szCs w:val="20"/>
                <w:lang w:val="es-MX" w:eastAsia="es-MX"/>
              </w:rPr>
            </w:pPr>
          </w:p>
          <w:p w14:paraId="20465947" w14:textId="77777777" w:rsidR="00A42E04" w:rsidRPr="00A42E04" w:rsidRDefault="00A42E04" w:rsidP="00A42E04">
            <w:pPr>
              <w:spacing w:after="0" w:line="240" w:lineRule="auto"/>
              <w:jc w:val="center"/>
              <w:rPr>
                <w:rFonts w:ascii="Calibri" w:eastAsia="Times New Roman" w:hAnsi="Calibri" w:cs="Calibri"/>
                <w:b/>
                <w:sz w:val="20"/>
                <w:szCs w:val="20"/>
                <w:lang w:val="es-MX" w:eastAsia="es-MX"/>
              </w:rPr>
            </w:pPr>
          </w:p>
          <w:p w14:paraId="45DBC7B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AMPLIACIÓN</w:t>
            </w:r>
          </w:p>
        </w:tc>
        <w:tc>
          <w:tcPr>
            <w:tcW w:w="1304" w:type="dxa"/>
            <w:tcBorders>
              <w:top w:val="single" w:sz="4" w:space="0" w:color="auto"/>
              <w:left w:val="nil"/>
              <w:bottom w:val="single" w:sz="4" w:space="0" w:color="auto"/>
              <w:right w:val="single" w:sz="4" w:space="0" w:color="auto"/>
            </w:tcBorders>
            <w:noWrap/>
            <w:vAlign w:val="bottom"/>
          </w:tcPr>
          <w:p w14:paraId="1B88B56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REDUCCIÓN</w:t>
            </w:r>
          </w:p>
        </w:tc>
        <w:tc>
          <w:tcPr>
            <w:tcW w:w="1304" w:type="dxa"/>
            <w:tcBorders>
              <w:top w:val="single" w:sz="4" w:space="0" w:color="auto"/>
              <w:left w:val="nil"/>
              <w:bottom w:val="single" w:sz="4" w:space="0" w:color="auto"/>
              <w:right w:val="single" w:sz="4" w:space="0" w:color="auto"/>
            </w:tcBorders>
            <w:noWrap/>
            <w:vAlign w:val="bottom"/>
          </w:tcPr>
          <w:p w14:paraId="66A4240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FINAL</w:t>
            </w:r>
          </w:p>
        </w:tc>
      </w:tr>
      <w:tr w:rsidR="00A42E04" w:rsidRPr="00A42E04" w14:paraId="3C695D17" w14:textId="77777777" w:rsidTr="00FD58AA">
        <w:trPr>
          <w:trHeight w:val="1530"/>
        </w:trPr>
        <w:tc>
          <w:tcPr>
            <w:tcW w:w="483" w:type="dxa"/>
            <w:tcBorders>
              <w:top w:val="single" w:sz="4" w:space="0" w:color="auto"/>
              <w:left w:val="single" w:sz="4" w:space="0" w:color="auto"/>
              <w:bottom w:val="single" w:sz="4" w:space="0" w:color="auto"/>
              <w:right w:val="single" w:sz="4" w:space="0" w:color="auto"/>
            </w:tcBorders>
            <w:vAlign w:val="bottom"/>
            <w:hideMark/>
          </w:tcPr>
          <w:p w14:paraId="280F9F1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lastRenderedPageBreak/>
              <w:t>4</w:t>
            </w:r>
          </w:p>
        </w:tc>
        <w:tc>
          <w:tcPr>
            <w:tcW w:w="464" w:type="dxa"/>
            <w:tcBorders>
              <w:top w:val="single" w:sz="4" w:space="0" w:color="auto"/>
              <w:left w:val="nil"/>
              <w:bottom w:val="single" w:sz="4" w:space="0" w:color="auto"/>
              <w:right w:val="single" w:sz="4" w:space="0" w:color="auto"/>
            </w:tcBorders>
            <w:vAlign w:val="bottom"/>
            <w:hideMark/>
          </w:tcPr>
          <w:p w14:paraId="7A56C4A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538" w:type="dxa"/>
            <w:tcBorders>
              <w:top w:val="single" w:sz="4" w:space="0" w:color="auto"/>
              <w:left w:val="nil"/>
              <w:bottom w:val="single" w:sz="4" w:space="0" w:color="auto"/>
              <w:right w:val="single" w:sz="4" w:space="0" w:color="auto"/>
            </w:tcBorders>
            <w:vAlign w:val="bottom"/>
            <w:hideMark/>
          </w:tcPr>
          <w:p w14:paraId="6DC2A38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86" w:type="dxa"/>
            <w:tcBorders>
              <w:top w:val="single" w:sz="4" w:space="0" w:color="auto"/>
              <w:left w:val="nil"/>
              <w:bottom w:val="single" w:sz="4" w:space="0" w:color="auto"/>
              <w:right w:val="single" w:sz="4" w:space="0" w:color="auto"/>
            </w:tcBorders>
            <w:vAlign w:val="bottom"/>
            <w:hideMark/>
          </w:tcPr>
          <w:p w14:paraId="5F07D3F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58" w:type="dxa"/>
            <w:tcBorders>
              <w:top w:val="single" w:sz="4" w:space="0" w:color="auto"/>
              <w:left w:val="nil"/>
              <w:bottom w:val="single" w:sz="4" w:space="0" w:color="auto"/>
              <w:right w:val="single" w:sz="4" w:space="0" w:color="auto"/>
            </w:tcBorders>
            <w:vAlign w:val="bottom"/>
            <w:hideMark/>
          </w:tcPr>
          <w:p w14:paraId="4A5CBDC5"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TRANSFERENCIAS OTORGADAS A ENTIDADES PARAESTATALES NO EMPRESARIALES Y NO FINANCIERAS</w:t>
            </w:r>
          </w:p>
        </w:tc>
        <w:tc>
          <w:tcPr>
            <w:tcW w:w="1523" w:type="dxa"/>
            <w:tcBorders>
              <w:top w:val="single" w:sz="4" w:space="0" w:color="auto"/>
              <w:left w:val="nil"/>
              <w:bottom w:val="single" w:sz="4" w:space="0" w:color="auto"/>
              <w:right w:val="single" w:sz="4" w:space="0" w:color="auto"/>
            </w:tcBorders>
            <w:vAlign w:val="bottom"/>
            <w:hideMark/>
          </w:tcPr>
          <w:p w14:paraId="62E90A2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190,000,000.00</w:t>
            </w:r>
          </w:p>
        </w:tc>
        <w:tc>
          <w:tcPr>
            <w:tcW w:w="1360" w:type="dxa"/>
            <w:tcBorders>
              <w:top w:val="single" w:sz="4" w:space="0" w:color="auto"/>
              <w:left w:val="nil"/>
              <w:bottom w:val="single" w:sz="4" w:space="0" w:color="auto"/>
              <w:right w:val="single" w:sz="4" w:space="0" w:color="auto"/>
            </w:tcBorders>
            <w:noWrap/>
            <w:vAlign w:val="center"/>
            <w:hideMark/>
          </w:tcPr>
          <w:p w14:paraId="21366C7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single" w:sz="4" w:space="0" w:color="auto"/>
              <w:left w:val="nil"/>
              <w:bottom w:val="single" w:sz="4" w:space="0" w:color="auto"/>
              <w:right w:val="single" w:sz="4" w:space="0" w:color="auto"/>
            </w:tcBorders>
            <w:noWrap/>
            <w:vAlign w:val="bottom"/>
            <w:hideMark/>
          </w:tcPr>
          <w:p w14:paraId="3FEC720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single" w:sz="4" w:space="0" w:color="auto"/>
              <w:left w:val="nil"/>
              <w:bottom w:val="single" w:sz="4" w:space="0" w:color="auto"/>
              <w:right w:val="single" w:sz="4" w:space="0" w:color="auto"/>
            </w:tcBorders>
            <w:noWrap/>
            <w:vAlign w:val="bottom"/>
            <w:hideMark/>
          </w:tcPr>
          <w:p w14:paraId="6CDEDA4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A2F0EB3" w14:textId="77777777" w:rsidTr="00FD58AA">
        <w:trPr>
          <w:trHeight w:val="765"/>
        </w:trPr>
        <w:tc>
          <w:tcPr>
            <w:tcW w:w="483" w:type="dxa"/>
            <w:tcBorders>
              <w:top w:val="nil"/>
              <w:left w:val="single" w:sz="4" w:space="0" w:color="auto"/>
              <w:bottom w:val="single" w:sz="4" w:space="0" w:color="auto"/>
              <w:right w:val="single" w:sz="4" w:space="0" w:color="auto"/>
            </w:tcBorders>
            <w:vAlign w:val="bottom"/>
            <w:hideMark/>
          </w:tcPr>
          <w:p w14:paraId="3125204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64" w:type="dxa"/>
            <w:tcBorders>
              <w:top w:val="nil"/>
              <w:left w:val="nil"/>
              <w:bottom w:val="single" w:sz="4" w:space="0" w:color="auto"/>
              <w:right w:val="single" w:sz="4" w:space="0" w:color="auto"/>
            </w:tcBorders>
            <w:vAlign w:val="bottom"/>
            <w:hideMark/>
          </w:tcPr>
          <w:p w14:paraId="78545DB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538" w:type="dxa"/>
            <w:tcBorders>
              <w:top w:val="nil"/>
              <w:left w:val="nil"/>
              <w:bottom w:val="single" w:sz="4" w:space="0" w:color="auto"/>
              <w:right w:val="single" w:sz="4" w:space="0" w:color="auto"/>
            </w:tcBorders>
            <w:vAlign w:val="bottom"/>
            <w:hideMark/>
          </w:tcPr>
          <w:p w14:paraId="579B52F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386" w:type="dxa"/>
            <w:tcBorders>
              <w:top w:val="nil"/>
              <w:left w:val="nil"/>
              <w:bottom w:val="single" w:sz="4" w:space="0" w:color="auto"/>
              <w:right w:val="single" w:sz="4" w:space="0" w:color="auto"/>
            </w:tcBorders>
            <w:vAlign w:val="bottom"/>
            <w:hideMark/>
          </w:tcPr>
          <w:p w14:paraId="7CCA13A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58" w:type="dxa"/>
            <w:tcBorders>
              <w:top w:val="nil"/>
              <w:left w:val="nil"/>
              <w:bottom w:val="single" w:sz="4" w:space="0" w:color="auto"/>
              <w:right w:val="single" w:sz="4" w:space="0" w:color="auto"/>
            </w:tcBorders>
            <w:vAlign w:val="bottom"/>
            <w:hideMark/>
          </w:tcPr>
          <w:p w14:paraId="6F611CFF"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SUBSIDIOS A LA PRESTACION DE SERVICIOS PUBLICOS</w:t>
            </w:r>
          </w:p>
        </w:tc>
        <w:tc>
          <w:tcPr>
            <w:tcW w:w="1523" w:type="dxa"/>
            <w:tcBorders>
              <w:top w:val="nil"/>
              <w:left w:val="nil"/>
              <w:bottom w:val="single" w:sz="4" w:space="0" w:color="auto"/>
              <w:right w:val="single" w:sz="4" w:space="0" w:color="auto"/>
            </w:tcBorders>
            <w:vAlign w:val="bottom"/>
            <w:hideMark/>
          </w:tcPr>
          <w:p w14:paraId="7BA26456"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47,200,000.00</w:t>
            </w:r>
          </w:p>
        </w:tc>
        <w:tc>
          <w:tcPr>
            <w:tcW w:w="1360" w:type="dxa"/>
            <w:tcBorders>
              <w:top w:val="nil"/>
              <w:left w:val="nil"/>
              <w:bottom w:val="single" w:sz="4" w:space="0" w:color="auto"/>
              <w:right w:val="single" w:sz="4" w:space="0" w:color="auto"/>
            </w:tcBorders>
            <w:noWrap/>
            <w:vAlign w:val="center"/>
            <w:hideMark/>
          </w:tcPr>
          <w:p w14:paraId="1FF0214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5A39087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304" w:type="dxa"/>
            <w:tcBorders>
              <w:top w:val="nil"/>
              <w:left w:val="nil"/>
              <w:bottom w:val="single" w:sz="4" w:space="0" w:color="auto"/>
              <w:right w:val="single" w:sz="4" w:space="0" w:color="auto"/>
            </w:tcBorders>
            <w:noWrap/>
            <w:vAlign w:val="bottom"/>
            <w:hideMark/>
          </w:tcPr>
          <w:p w14:paraId="5905AF9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1A3169EA" w14:textId="77777777" w:rsidTr="00FD58AA">
        <w:trPr>
          <w:trHeight w:val="510"/>
        </w:trPr>
        <w:tc>
          <w:tcPr>
            <w:tcW w:w="483" w:type="dxa"/>
            <w:tcBorders>
              <w:top w:val="nil"/>
              <w:left w:val="single" w:sz="4" w:space="0" w:color="auto"/>
              <w:bottom w:val="single" w:sz="4" w:space="0" w:color="auto"/>
              <w:right w:val="single" w:sz="4" w:space="0" w:color="auto"/>
            </w:tcBorders>
            <w:vAlign w:val="bottom"/>
            <w:hideMark/>
          </w:tcPr>
          <w:p w14:paraId="0A53BBC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64" w:type="dxa"/>
            <w:tcBorders>
              <w:top w:val="nil"/>
              <w:left w:val="nil"/>
              <w:bottom w:val="single" w:sz="4" w:space="0" w:color="auto"/>
              <w:right w:val="single" w:sz="4" w:space="0" w:color="auto"/>
            </w:tcBorders>
            <w:vAlign w:val="bottom"/>
            <w:hideMark/>
          </w:tcPr>
          <w:p w14:paraId="49567C9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538" w:type="dxa"/>
            <w:tcBorders>
              <w:top w:val="nil"/>
              <w:left w:val="nil"/>
              <w:bottom w:val="single" w:sz="4" w:space="0" w:color="auto"/>
              <w:right w:val="single" w:sz="4" w:space="0" w:color="auto"/>
            </w:tcBorders>
            <w:vAlign w:val="bottom"/>
            <w:hideMark/>
          </w:tcPr>
          <w:p w14:paraId="15F7279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86" w:type="dxa"/>
            <w:tcBorders>
              <w:top w:val="nil"/>
              <w:left w:val="nil"/>
              <w:bottom w:val="single" w:sz="4" w:space="0" w:color="auto"/>
              <w:right w:val="single" w:sz="4" w:space="0" w:color="auto"/>
            </w:tcBorders>
            <w:vAlign w:val="bottom"/>
            <w:hideMark/>
          </w:tcPr>
          <w:p w14:paraId="45B5B6A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58" w:type="dxa"/>
            <w:tcBorders>
              <w:top w:val="nil"/>
              <w:left w:val="nil"/>
              <w:bottom w:val="single" w:sz="4" w:space="0" w:color="auto"/>
              <w:right w:val="single" w:sz="4" w:space="0" w:color="auto"/>
            </w:tcBorders>
            <w:vAlign w:val="bottom"/>
            <w:hideMark/>
          </w:tcPr>
          <w:p w14:paraId="672DCBE2"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xml:space="preserve">AYUDAS SOCIALES A PERSONAS </w:t>
            </w:r>
          </w:p>
        </w:tc>
        <w:tc>
          <w:tcPr>
            <w:tcW w:w="1523" w:type="dxa"/>
            <w:tcBorders>
              <w:top w:val="nil"/>
              <w:left w:val="nil"/>
              <w:bottom w:val="single" w:sz="4" w:space="0" w:color="auto"/>
              <w:right w:val="single" w:sz="4" w:space="0" w:color="auto"/>
            </w:tcBorders>
            <w:vAlign w:val="bottom"/>
            <w:hideMark/>
          </w:tcPr>
          <w:p w14:paraId="62F3906A"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40,000,000.00</w:t>
            </w:r>
          </w:p>
        </w:tc>
        <w:tc>
          <w:tcPr>
            <w:tcW w:w="1360" w:type="dxa"/>
            <w:tcBorders>
              <w:top w:val="nil"/>
              <w:left w:val="nil"/>
              <w:bottom w:val="single" w:sz="4" w:space="0" w:color="auto"/>
              <w:right w:val="single" w:sz="4" w:space="0" w:color="auto"/>
            </w:tcBorders>
            <w:noWrap/>
            <w:vAlign w:val="center"/>
            <w:hideMark/>
          </w:tcPr>
          <w:p w14:paraId="34F8214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2E207FE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nil"/>
              <w:left w:val="nil"/>
              <w:bottom w:val="single" w:sz="4" w:space="0" w:color="auto"/>
              <w:right w:val="single" w:sz="4" w:space="0" w:color="auto"/>
            </w:tcBorders>
            <w:noWrap/>
            <w:vAlign w:val="bottom"/>
            <w:hideMark/>
          </w:tcPr>
          <w:p w14:paraId="2FD85B4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581004F" w14:textId="77777777" w:rsidTr="00FD58AA">
        <w:trPr>
          <w:trHeight w:val="1020"/>
        </w:trPr>
        <w:tc>
          <w:tcPr>
            <w:tcW w:w="483" w:type="dxa"/>
            <w:tcBorders>
              <w:top w:val="nil"/>
              <w:left w:val="single" w:sz="4" w:space="0" w:color="auto"/>
              <w:bottom w:val="single" w:sz="4" w:space="0" w:color="auto"/>
              <w:right w:val="single" w:sz="4" w:space="0" w:color="auto"/>
            </w:tcBorders>
            <w:vAlign w:val="bottom"/>
            <w:hideMark/>
          </w:tcPr>
          <w:p w14:paraId="74B8EA4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64" w:type="dxa"/>
            <w:tcBorders>
              <w:top w:val="nil"/>
              <w:left w:val="nil"/>
              <w:bottom w:val="single" w:sz="4" w:space="0" w:color="auto"/>
              <w:right w:val="single" w:sz="4" w:space="0" w:color="auto"/>
            </w:tcBorders>
            <w:vAlign w:val="bottom"/>
            <w:hideMark/>
          </w:tcPr>
          <w:p w14:paraId="7501AA4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538" w:type="dxa"/>
            <w:tcBorders>
              <w:top w:val="nil"/>
              <w:left w:val="nil"/>
              <w:bottom w:val="single" w:sz="4" w:space="0" w:color="auto"/>
              <w:right w:val="single" w:sz="4" w:space="0" w:color="auto"/>
            </w:tcBorders>
            <w:vAlign w:val="bottom"/>
            <w:hideMark/>
          </w:tcPr>
          <w:p w14:paraId="5BEEF81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86" w:type="dxa"/>
            <w:tcBorders>
              <w:top w:val="nil"/>
              <w:left w:val="nil"/>
              <w:bottom w:val="single" w:sz="4" w:space="0" w:color="auto"/>
              <w:right w:val="single" w:sz="4" w:space="0" w:color="auto"/>
            </w:tcBorders>
            <w:vAlign w:val="bottom"/>
            <w:hideMark/>
          </w:tcPr>
          <w:p w14:paraId="79B0FD3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58" w:type="dxa"/>
            <w:tcBorders>
              <w:top w:val="nil"/>
              <w:left w:val="nil"/>
              <w:bottom w:val="single" w:sz="4" w:space="0" w:color="auto"/>
              <w:right w:val="single" w:sz="4" w:space="0" w:color="auto"/>
            </w:tcBorders>
            <w:vAlign w:val="bottom"/>
            <w:hideMark/>
          </w:tcPr>
          <w:p w14:paraId="15EE5BC1"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BECAS Y OTRAS AYUDAS PARA PROGRAMAS DE CAPACITACION</w:t>
            </w:r>
          </w:p>
        </w:tc>
        <w:tc>
          <w:tcPr>
            <w:tcW w:w="1523" w:type="dxa"/>
            <w:tcBorders>
              <w:top w:val="nil"/>
              <w:left w:val="nil"/>
              <w:bottom w:val="single" w:sz="4" w:space="0" w:color="auto"/>
              <w:right w:val="single" w:sz="4" w:space="0" w:color="auto"/>
            </w:tcBorders>
            <w:vAlign w:val="bottom"/>
            <w:hideMark/>
          </w:tcPr>
          <w:p w14:paraId="7442C6DD"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24,000,000.00</w:t>
            </w:r>
          </w:p>
        </w:tc>
        <w:tc>
          <w:tcPr>
            <w:tcW w:w="1360" w:type="dxa"/>
            <w:tcBorders>
              <w:top w:val="nil"/>
              <w:left w:val="nil"/>
              <w:bottom w:val="single" w:sz="4" w:space="0" w:color="auto"/>
              <w:right w:val="single" w:sz="4" w:space="0" w:color="auto"/>
            </w:tcBorders>
            <w:noWrap/>
            <w:vAlign w:val="center"/>
            <w:hideMark/>
          </w:tcPr>
          <w:p w14:paraId="40D3FEA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1FDC212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nil"/>
              <w:left w:val="nil"/>
              <w:bottom w:val="single" w:sz="4" w:space="0" w:color="auto"/>
              <w:right w:val="single" w:sz="4" w:space="0" w:color="auto"/>
            </w:tcBorders>
            <w:noWrap/>
            <w:vAlign w:val="bottom"/>
            <w:hideMark/>
          </w:tcPr>
          <w:p w14:paraId="5AF0DDF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74254D9" w14:textId="77777777" w:rsidTr="00FD58AA">
        <w:trPr>
          <w:trHeight w:val="765"/>
        </w:trPr>
        <w:tc>
          <w:tcPr>
            <w:tcW w:w="483" w:type="dxa"/>
            <w:tcBorders>
              <w:top w:val="nil"/>
              <w:left w:val="single" w:sz="4" w:space="0" w:color="auto"/>
              <w:bottom w:val="single" w:sz="4" w:space="0" w:color="auto"/>
              <w:right w:val="single" w:sz="4" w:space="0" w:color="auto"/>
            </w:tcBorders>
            <w:vAlign w:val="bottom"/>
            <w:hideMark/>
          </w:tcPr>
          <w:p w14:paraId="20F5C8E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64" w:type="dxa"/>
            <w:tcBorders>
              <w:top w:val="nil"/>
              <w:left w:val="nil"/>
              <w:bottom w:val="single" w:sz="4" w:space="0" w:color="auto"/>
              <w:right w:val="single" w:sz="4" w:space="0" w:color="auto"/>
            </w:tcBorders>
            <w:vAlign w:val="bottom"/>
            <w:hideMark/>
          </w:tcPr>
          <w:p w14:paraId="1028A5C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538" w:type="dxa"/>
            <w:tcBorders>
              <w:top w:val="nil"/>
              <w:left w:val="nil"/>
              <w:bottom w:val="single" w:sz="4" w:space="0" w:color="auto"/>
              <w:right w:val="single" w:sz="4" w:space="0" w:color="auto"/>
            </w:tcBorders>
            <w:vAlign w:val="bottom"/>
            <w:hideMark/>
          </w:tcPr>
          <w:p w14:paraId="026C79B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86" w:type="dxa"/>
            <w:tcBorders>
              <w:top w:val="nil"/>
              <w:left w:val="nil"/>
              <w:bottom w:val="single" w:sz="4" w:space="0" w:color="auto"/>
              <w:right w:val="single" w:sz="4" w:space="0" w:color="auto"/>
            </w:tcBorders>
            <w:vAlign w:val="bottom"/>
            <w:hideMark/>
          </w:tcPr>
          <w:p w14:paraId="1685503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58" w:type="dxa"/>
            <w:tcBorders>
              <w:top w:val="nil"/>
              <w:left w:val="nil"/>
              <w:bottom w:val="single" w:sz="4" w:space="0" w:color="auto"/>
              <w:right w:val="single" w:sz="4" w:space="0" w:color="auto"/>
            </w:tcBorders>
            <w:vAlign w:val="bottom"/>
            <w:hideMark/>
          </w:tcPr>
          <w:p w14:paraId="1362604A"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AYUDAS SOCIALES A INSTITUCIONES DE ENSEÑANZA</w:t>
            </w:r>
          </w:p>
        </w:tc>
        <w:tc>
          <w:tcPr>
            <w:tcW w:w="1523" w:type="dxa"/>
            <w:tcBorders>
              <w:top w:val="nil"/>
              <w:left w:val="nil"/>
              <w:bottom w:val="single" w:sz="4" w:space="0" w:color="auto"/>
              <w:right w:val="single" w:sz="4" w:space="0" w:color="auto"/>
            </w:tcBorders>
            <w:vAlign w:val="bottom"/>
            <w:hideMark/>
          </w:tcPr>
          <w:p w14:paraId="4014C45C"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999,886.00</w:t>
            </w:r>
          </w:p>
        </w:tc>
        <w:tc>
          <w:tcPr>
            <w:tcW w:w="1360" w:type="dxa"/>
            <w:tcBorders>
              <w:top w:val="nil"/>
              <w:left w:val="nil"/>
              <w:bottom w:val="single" w:sz="4" w:space="0" w:color="auto"/>
              <w:right w:val="single" w:sz="4" w:space="0" w:color="auto"/>
            </w:tcBorders>
            <w:noWrap/>
            <w:vAlign w:val="center"/>
            <w:hideMark/>
          </w:tcPr>
          <w:p w14:paraId="77BDD03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47E9C32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nil"/>
              <w:left w:val="nil"/>
              <w:bottom w:val="single" w:sz="4" w:space="0" w:color="auto"/>
              <w:right w:val="single" w:sz="4" w:space="0" w:color="auto"/>
            </w:tcBorders>
            <w:noWrap/>
            <w:vAlign w:val="bottom"/>
            <w:hideMark/>
          </w:tcPr>
          <w:p w14:paraId="6DF125C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29AC0E90" w14:textId="77777777" w:rsidTr="00FD58AA">
        <w:trPr>
          <w:trHeight w:val="765"/>
        </w:trPr>
        <w:tc>
          <w:tcPr>
            <w:tcW w:w="483" w:type="dxa"/>
            <w:tcBorders>
              <w:top w:val="nil"/>
              <w:left w:val="single" w:sz="4" w:space="0" w:color="auto"/>
              <w:bottom w:val="single" w:sz="4" w:space="0" w:color="auto"/>
              <w:right w:val="single" w:sz="4" w:space="0" w:color="auto"/>
            </w:tcBorders>
            <w:shd w:val="clear" w:color="auto" w:fill="FFFFFF"/>
            <w:vAlign w:val="bottom"/>
            <w:hideMark/>
          </w:tcPr>
          <w:p w14:paraId="26BDECD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64" w:type="dxa"/>
            <w:tcBorders>
              <w:top w:val="nil"/>
              <w:left w:val="nil"/>
              <w:bottom w:val="single" w:sz="4" w:space="0" w:color="auto"/>
              <w:right w:val="single" w:sz="4" w:space="0" w:color="auto"/>
            </w:tcBorders>
            <w:shd w:val="clear" w:color="auto" w:fill="FFFFFF"/>
            <w:vAlign w:val="bottom"/>
            <w:hideMark/>
          </w:tcPr>
          <w:p w14:paraId="5F34A09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538" w:type="dxa"/>
            <w:tcBorders>
              <w:top w:val="nil"/>
              <w:left w:val="nil"/>
              <w:bottom w:val="single" w:sz="4" w:space="0" w:color="auto"/>
              <w:right w:val="single" w:sz="4" w:space="0" w:color="auto"/>
            </w:tcBorders>
            <w:shd w:val="clear" w:color="auto" w:fill="FFFFFF"/>
            <w:vAlign w:val="bottom"/>
            <w:hideMark/>
          </w:tcPr>
          <w:p w14:paraId="0100C30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86" w:type="dxa"/>
            <w:tcBorders>
              <w:top w:val="nil"/>
              <w:left w:val="nil"/>
              <w:bottom w:val="single" w:sz="4" w:space="0" w:color="auto"/>
              <w:right w:val="single" w:sz="4" w:space="0" w:color="auto"/>
            </w:tcBorders>
            <w:shd w:val="clear" w:color="auto" w:fill="FFFFFF"/>
            <w:vAlign w:val="bottom"/>
            <w:hideMark/>
          </w:tcPr>
          <w:p w14:paraId="1547A48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58" w:type="dxa"/>
            <w:tcBorders>
              <w:top w:val="nil"/>
              <w:left w:val="nil"/>
              <w:bottom w:val="single" w:sz="4" w:space="0" w:color="auto"/>
              <w:right w:val="single" w:sz="4" w:space="0" w:color="auto"/>
            </w:tcBorders>
            <w:shd w:val="clear" w:color="auto" w:fill="FFFFFF"/>
            <w:vAlign w:val="bottom"/>
            <w:hideMark/>
          </w:tcPr>
          <w:p w14:paraId="787FFB4D"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AYUDAS SOCIALES A INSTITUCIONES SIN FINES DE LUCRO</w:t>
            </w:r>
          </w:p>
        </w:tc>
        <w:tc>
          <w:tcPr>
            <w:tcW w:w="1523" w:type="dxa"/>
            <w:tcBorders>
              <w:top w:val="nil"/>
              <w:left w:val="nil"/>
              <w:bottom w:val="single" w:sz="4" w:space="0" w:color="auto"/>
              <w:right w:val="single" w:sz="4" w:space="0" w:color="auto"/>
            </w:tcBorders>
            <w:shd w:val="clear" w:color="auto" w:fill="FFFFFF"/>
            <w:vAlign w:val="bottom"/>
            <w:hideMark/>
          </w:tcPr>
          <w:p w14:paraId="60D8B504"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$8,500,114.00</w:t>
            </w:r>
          </w:p>
        </w:tc>
        <w:tc>
          <w:tcPr>
            <w:tcW w:w="1360" w:type="dxa"/>
            <w:tcBorders>
              <w:top w:val="nil"/>
              <w:left w:val="nil"/>
              <w:bottom w:val="single" w:sz="4" w:space="0" w:color="auto"/>
              <w:right w:val="single" w:sz="4" w:space="0" w:color="auto"/>
            </w:tcBorders>
            <w:shd w:val="clear" w:color="auto" w:fill="FFFFFF"/>
            <w:noWrap/>
            <w:vAlign w:val="center"/>
            <w:hideMark/>
          </w:tcPr>
          <w:p w14:paraId="74A53C3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shd w:val="clear" w:color="auto" w:fill="FFFFFF"/>
            <w:noWrap/>
            <w:vAlign w:val="bottom"/>
            <w:hideMark/>
          </w:tcPr>
          <w:p w14:paraId="0204A53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304" w:type="dxa"/>
            <w:tcBorders>
              <w:top w:val="nil"/>
              <w:left w:val="nil"/>
              <w:bottom w:val="single" w:sz="4" w:space="0" w:color="auto"/>
              <w:right w:val="single" w:sz="4" w:space="0" w:color="auto"/>
            </w:tcBorders>
            <w:shd w:val="clear" w:color="auto" w:fill="FFFFFF"/>
            <w:noWrap/>
            <w:vAlign w:val="bottom"/>
            <w:hideMark/>
          </w:tcPr>
          <w:p w14:paraId="0742D32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135A332" w14:textId="77777777" w:rsidTr="00FD58AA">
        <w:trPr>
          <w:trHeight w:val="255"/>
        </w:trPr>
        <w:tc>
          <w:tcPr>
            <w:tcW w:w="483" w:type="dxa"/>
            <w:tcBorders>
              <w:top w:val="nil"/>
              <w:left w:val="single" w:sz="4" w:space="0" w:color="auto"/>
              <w:bottom w:val="single" w:sz="4" w:space="0" w:color="auto"/>
              <w:right w:val="single" w:sz="4" w:space="0" w:color="auto"/>
            </w:tcBorders>
            <w:vAlign w:val="bottom"/>
            <w:hideMark/>
          </w:tcPr>
          <w:p w14:paraId="48B7710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64" w:type="dxa"/>
            <w:tcBorders>
              <w:top w:val="nil"/>
              <w:left w:val="nil"/>
              <w:bottom w:val="single" w:sz="4" w:space="0" w:color="auto"/>
              <w:right w:val="single" w:sz="4" w:space="0" w:color="auto"/>
            </w:tcBorders>
            <w:vAlign w:val="bottom"/>
            <w:hideMark/>
          </w:tcPr>
          <w:p w14:paraId="407842D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538" w:type="dxa"/>
            <w:tcBorders>
              <w:top w:val="nil"/>
              <w:left w:val="nil"/>
              <w:bottom w:val="single" w:sz="4" w:space="0" w:color="auto"/>
              <w:right w:val="single" w:sz="4" w:space="0" w:color="auto"/>
            </w:tcBorders>
            <w:vAlign w:val="bottom"/>
            <w:hideMark/>
          </w:tcPr>
          <w:p w14:paraId="60A92F1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86" w:type="dxa"/>
            <w:tcBorders>
              <w:top w:val="nil"/>
              <w:left w:val="nil"/>
              <w:bottom w:val="single" w:sz="4" w:space="0" w:color="auto"/>
              <w:right w:val="single" w:sz="4" w:space="0" w:color="auto"/>
            </w:tcBorders>
            <w:vAlign w:val="bottom"/>
            <w:hideMark/>
          </w:tcPr>
          <w:p w14:paraId="558037E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58" w:type="dxa"/>
            <w:tcBorders>
              <w:top w:val="nil"/>
              <w:left w:val="nil"/>
              <w:bottom w:val="single" w:sz="4" w:space="0" w:color="auto"/>
              <w:right w:val="single" w:sz="4" w:space="0" w:color="auto"/>
            </w:tcBorders>
            <w:vAlign w:val="bottom"/>
            <w:hideMark/>
          </w:tcPr>
          <w:p w14:paraId="32EE969B"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JUBILACIONES</w:t>
            </w:r>
          </w:p>
        </w:tc>
        <w:tc>
          <w:tcPr>
            <w:tcW w:w="1523" w:type="dxa"/>
            <w:tcBorders>
              <w:top w:val="nil"/>
              <w:left w:val="nil"/>
              <w:bottom w:val="single" w:sz="4" w:space="0" w:color="auto"/>
              <w:right w:val="single" w:sz="4" w:space="0" w:color="auto"/>
            </w:tcBorders>
            <w:vAlign w:val="bottom"/>
            <w:hideMark/>
          </w:tcPr>
          <w:p w14:paraId="0614766E"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321,808,301.00</w:t>
            </w:r>
          </w:p>
        </w:tc>
        <w:tc>
          <w:tcPr>
            <w:tcW w:w="1360" w:type="dxa"/>
            <w:tcBorders>
              <w:top w:val="nil"/>
              <w:left w:val="nil"/>
              <w:bottom w:val="single" w:sz="4" w:space="0" w:color="auto"/>
              <w:right w:val="single" w:sz="4" w:space="0" w:color="auto"/>
            </w:tcBorders>
            <w:noWrap/>
            <w:vAlign w:val="center"/>
            <w:hideMark/>
          </w:tcPr>
          <w:p w14:paraId="5A0FFD5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32764F2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nil"/>
              <w:left w:val="nil"/>
              <w:bottom w:val="single" w:sz="4" w:space="0" w:color="auto"/>
              <w:right w:val="single" w:sz="4" w:space="0" w:color="auto"/>
            </w:tcBorders>
            <w:noWrap/>
            <w:vAlign w:val="bottom"/>
            <w:hideMark/>
          </w:tcPr>
          <w:p w14:paraId="7FC7DB5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1A0F920" w14:textId="77777777" w:rsidTr="00FD58AA">
        <w:trPr>
          <w:trHeight w:val="1785"/>
        </w:trPr>
        <w:tc>
          <w:tcPr>
            <w:tcW w:w="483" w:type="dxa"/>
            <w:tcBorders>
              <w:top w:val="nil"/>
              <w:left w:val="single" w:sz="4" w:space="0" w:color="auto"/>
              <w:bottom w:val="single" w:sz="4" w:space="0" w:color="auto"/>
              <w:right w:val="single" w:sz="4" w:space="0" w:color="auto"/>
            </w:tcBorders>
            <w:vAlign w:val="bottom"/>
            <w:hideMark/>
          </w:tcPr>
          <w:p w14:paraId="71C276E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464" w:type="dxa"/>
            <w:tcBorders>
              <w:top w:val="nil"/>
              <w:left w:val="nil"/>
              <w:bottom w:val="single" w:sz="4" w:space="0" w:color="auto"/>
              <w:right w:val="single" w:sz="4" w:space="0" w:color="auto"/>
            </w:tcBorders>
            <w:vAlign w:val="bottom"/>
            <w:hideMark/>
          </w:tcPr>
          <w:p w14:paraId="4C5754A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538" w:type="dxa"/>
            <w:tcBorders>
              <w:top w:val="nil"/>
              <w:left w:val="nil"/>
              <w:bottom w:val="single" w:sz="4" w:space="0" w:color="auto"/>
              <w:right w:val="single" w:sz="4" w:space="0" w:color="auto"/>
            </w:tcBorders>
            <w:vAlign w:val="bottom"/>
            <w:hideMark/>
          </w:tcPr>
          <w:p w14:paraId="4D5860D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86" w:type="dxa"/>
            <w:tcBorders>
              <w:top w:val="nil"/>
              <w:left w:val="nil"/>
              <w:bottom w:val="single" w:sz="4" w:space="0" w:color="auto"/>
              <w:right w:val="single" w:sz="4" w:space="0" w:color="auto"/>
            </w:tcBorders>
            <w:vAlign w:val="bottom"/>
            <w:hideMark/>
          </w:tcPr>
          <w:p w14:paraId="5288ED5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58" w:type="dxa"/>
            <w:tcBorders>
              <w:top w:val="nil"/>
              <w:left w:val="nil"/>
              <w:bottom w:val="single" w:sz="4" w:space="0" w:color="auto"/>
              <w:right w:val="single" w:sz="4" w:space="0" w:color="auto"/>
            </w:tcBorders>
            <w:vAlign w:val="bottom"/>
            <w:hideMark/>
          </w:tcPr>
          <w:p w14:paraId="6A0590B2"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TRANSFERENCIAS A FIDEICOMISOS PUBLICOS DE ENTIDADES PARAESTATALES EMPRESARIALES Y NO FINANCIERAS</w:t>
            </w:r>
          </w:p>
        </w:tc>
        <w:tc>
          <w:tcPr>
            <w:tcW w:w="1523" w:type="dxa"/>
            <w:tcBorders>
              <w:top w:val="nil"/>
              <w:left w:val="nil"/>
              <w:bottom w:val="single" w:sz="4" w:space="0" w:color="auto"/>
              <w:right w:val="single" w:sz="4" w:space="0" w:color="auto"/>
            </w:tcBorders>
            <w:vAlign w:val="bottom"/>
            <w:hideMark/>
          </w:tcPr>
          <w:p w14:paraId="728CED0E"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254,869,515.00</w:t>
            </w:r>
          </w:p>
        </w:tc>
        <w:tc>
          <w:tcPr>
            <w:tcW w:w="1360" w:type="dxa"/>
            <w:tcBorders>
              <w:top w:val="nil"/>
              <w:left w:val="nil"/>
              <w:bottom w:val="single" w:sz="4" w:space="0" w:color="auto"/>
              <w:right w:val="single" w:sz="4" w:space="0" w:color="auto"/>
            </w:tcBorders>
            <w:noWrap/>
            <w:vAlign w:val="center"/>
            <w:hideMark/>
          </w:tcPr>
          <w:p w14:paraId="236F1D9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78CFB65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nil"/>
              <w:left w:val="nil"/>
              <w:bottom w:val="single" w:sz="4" w:space="0" w:color="auto"/>
              <w:right w:val="single" w:sz="4" w:space="0" w:color="auto"/>
            </w:tcBorders>
            <w:noWrap/>
            <w:vAlign w:val="bottom"/>
            <w:hideMark/>
          </w:tcPr>
          <w:p w14:paraId="5392610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bl>
    <w:p w14:paraId="07820138" w14:textId="77777777" w:rsidR="00A42E04" w:rsidRPr="00A42E04" w:rsidRDefault="00A42E04" w:rsidP="00A42E04">
      <w:pPr>
        <w:widowControl w:val="0"/>
        <w:autoSpaceDE w:val="0"/>
        <w:autoSpaceDN w:val="0"/>
        <w:spacing w:after="0" w:line="240" w:lineRule="auto"/>
        <w:ind w:right="1645"/>
        <w:outlineLvl w:val="0"/>
        <w:rPr>
          <w:rFonts w:ascii="Calibri" w:eastAsia="Arial" w:hAnsi="Calibri" w:cs="Calibri"/>
          <w:b/>
          <w:bCs/>
          <w:sz w:val="20"/>
          <w:szCs w:val="20"/>
        </w:rPr>
      </w:pPr>
    </w:p>
    <w:p w14:paraId="2175647D" w14:textId="77777777" w:rsidR="00A42E04" w:rsidRPr="00A42E04" w:rsidRDefault="00A42E04" w:rsidP="00A42E04">
      <w:pPr>
        <w:widowControl w:val="0"/>
        <w:autoSpaceDE w:val="0"/>
        <w:autoSpaceDN w:val="0"/>
        <w:spacing w:after="0" w:line="240" w:lineRule="auto"/>
        <w:jc w:val="center"/>
        <w:outlineLvl w:val="0"/>
        <w:rPr>
          <w:rFonts w:ascii="Calibri" w:eastAsia="Arial" w:hAnsi="Calibri" w:cs="Calibri"/>
          <w:b/>
          <w:bCs/>
          <w:sz w:val="20"/>
          <w:szCs w:val="20"/>
        </w:rPr>
      </w:pPr>
      <w:r w:rsidRPr="00A42E04">
        <w:rPr>
          <w:rFonts w:ascii="Calibri" w:eastAsia="Arial" w:hAnsi="Calibri" w:cs="Calibri"/>
          <w:b/>
          <w:bCs/>
          <w:sz w:val="20"/>
          <w:szCs w:val="20"/>
        </w:rPr>
        <w:t>CAPITULO</w:t>
      </w:r>
      <w:r w:rsidRPr="00A42E04">
        <w:rPr>
          <w:rFonts w:ascii="Calibri" w:eastAsia="Arial" w:hAnsi="Calibri" w:cs="Calibri"/>
          <w:b/>
          <w:bCs/>
          <w:spacing w:val="-7"/>
          <w:sz w:val="20"/>
          <w:szCs w:val="20"/>
        </w:rPr>
        <w:t xml:space="preserve"> </w:t>
      </w:r>
      <w:r w:rsidRPr="00A42E04">
        <w:rPr>
          <w:rFonts w:ascii="Calibri" w:eastAsia="Arial" w:hAnsi="Calibri" w:cs="Calibri"/>
          <w:b/>
          <w:bCs/>
          <w:spacing w:val="-4"/>
          <w:sz w:val="20"/>
          <w:szCs w:val="20"/>
        </w:rPr>
        <w:t>5000</w:t>
      </w:r>
    </w:p>
    <w:p w14:paraId="2F9CCA28" w14:textId="77777777" w:rsidR="00A42E04" w:rsidRPr="00A42E04" w:rsidRDefault="00A42E04" w:rsidP="00A42E04">
      <w:pPr>
        <w:widowControl w:val="0"/>
        <w:autoSpaceDE w:val="0"/>
        <w:autoSpaceDN w:val="0"/>
        <w:spacing w:after="0" w:line="240" w:lineRule="auto"/>
        <w:jc w:val="center"/>
        <w:rPr>
          <w:rFonts w:ascii="Calibri" w:eastAsia="Arial MT" w:hAnsi="Calibri" w:cs="Calibri"/>
          <w:b/>
          <w:spacing w:val="-2"/>
          <w:sz w:val="20"/>
          <w:szCs w:val="20"/>
        </w:rPr>
      </w:pPr>
      <w:r w:rsidRPr="00A42E04">
        <w:rPr>
          <w:rFonts w:ascii="Calibri" w:eastAsia="Arial MT" w:hAnsi="Calibri" w:cs="Calibri"/>
          <w:b/>
          <w:sz w:val="20"/>
          <w:szCs w:val="20"/>
        </w:rPr>
        <w:t>BIENES</w:t>
      </w:r>
      <w:r w:rsidRPr="00A42E04">
        <w:rPr>
          <w:rFonts w:ascii="Calibri" w:eastAsia="Arial MT" w:hAnsi="Calibri" w:cs="Calibri"/>
          <w:b/>
          <w:spacing w:val="-4"/>
          <w:sz w:val="20"/>
          <w:szCs w:val="20"/>
        </w:rPr>
        <w:t xml:space="preserve"> </w:t>
      </w:r>
      <w:r w:rsidRPr="00A42E04">
        <w:rPr>
          <w:rFonts w:ascii="Calibri" w:eastAsia="Arial MT" w:hAnsi="Calibri" w:cs="Calibri"/>
          <w:b/>
          <w:sz w:val="20"/>
          <w:szCs w:val="20"/>
        </w:rPr>
        <w:t>MUEBLES,</w:t>
      </w:r>
      <w:r w:rsidRPr="00A42E04">
        <w:rPr>
          <w:rFonts w:ascii="Calibri" w:eastAsia="Arial MT" w:hAnsi="Calibri" w:cs="Calibri"/>
          <w:b/>
          <w:spacing w:val="-7"/>
          <w:sz w:val="20"/>
          <w:szCs w:val="20"/>
        </w:rPr>
        <w:t xml:space="preserve"> </w:t>
      </w:r>
      <w:r w:rsidRPr="00A42E04">
        <w:rPr>
          <w:rFonts w:ascii="Calibri" w:eastAsia="Arial MT" w:hAnsi="Calibri" w:cs="Calibri"/>
          <w:b/>
          <w:sz w:val="20"/>
          <w:szCs w:val="20"/>
        </w:rPr>
        <w:t>INMUEBLES</w:t>
      </w:r>
      <w:r w:rsidRPr="00A42E04">
        <w:rPr>
          <w:rFonts w:ascii="Calibri" w:eastAsia="Arial MT" w:hAnsi="Calibri" w:cs="Calibri"/>
          <w:b/>
          <w:spacing w:val="-4"/>
          <w:sz w:val="20"/>
          <w:szCs w:val="20"/>
        </w:rPr>
        <w:t xml:space="preserve"> </w:t>
      </w:r>
      <w:r w:rsidRPr="00A42E04">
        <w:rPr>
          <w:rFonts w:ascii="Calibri" w:eastAsia="Arial MT" w:hAnsi="Calibri" w:cs="Calibri"/>
          <w:b/>
          <w:sz w:val="20"/>
          <w:szCs w:val="20"/>
        </w:rPr>
        <w:t>E</w:t>
      </w:r>
      <w:r w:rsidRPr="00A42E04">
        <w:rPr>
          <w:rFonts w:ascii="Calibri" w:eastAsia="Arial MT" w:hAnsi="Calibri" w:cs="Calibri"/>
          <w:b/>
          <w:spacing w:val="-4"/>
          <w:sz w:val="20"/>
          <w:szCs w:val="20"/>
        </w:rPr>
        <w:t xml:space="preserve"> </w:t>
      </w:r>
      <w:r w:rsidRPr="00A42E04">
        <w:rPr>
          <w:rFonts w:ascii="Calibri" w:eastAsia="Arial MT" w:hAnsi="Calibri" w:cs="Calibri"/>
          <w:b/>
          <w:spacing w:val="-2"/>
          <w:sz w:val="20"/>
          <w:szCs w:val="20"/>
        </w:rPr>
        <w:t>INTANGIBLES</w:t>
      </w:r>
    </w:p>
    <w:p w14:paraId="2D042398" w14:textId="77777777" w:rsidR="00A42E04" w:rsidRPr="00A42E04" w:rsidRDefault="00A42E04" w:rsidP="00A42E04">
      <w:pPr>
        <w:widowControl w:val="0"/>
        <w:autoSpaceDE w:val="0"/>
        <w:autoSpaceDN w:val="0"/>
        <w:spacing w:after="0" w:line="240" w:lineRule="auto"/>
        <w:jc w:val="center"/>
        <w:rPr>
          <w:rFonts w:ascii="Calibri" w:eastAsia="Arial MT" w:hAnsi="Calibri" w:cs="Calibri"/>
          <w:b/>
          <w:spacing w:val="-2"/>
          <w:sz w:val="20"/>
          <w:szCs w:val="20"/>
        </w:rPr>
      </w:pPr>
    </w:p>
    <w:tbl>
      <w:tblPr>
        <w:tblW w:w="9420" w:type="dxa"/>
        <w:tblInd w:w="-431" w:type="dxa"/>
        <w:tblCellMar>
          <w:left w:w="70" w:type="dxa"/>
          <w:right w:w="70" w:type="dxa"/>
        </w:tblCellMar>
        <w:tblLook w:val="04A0" w:firstRow="1" w:lastRow="0" w:firstColumn="1" w:lastColumn="0" w:noHBand="0" w:noVBand="1"/>
      </w:tblPr>
      <w:tblGrid>
        <w:gridCol w:w="499"/>
        <w:gridCol w:w="479"/>
        <w:gridCol w:w="559"/>
        <w:gridCol w:w="399"/>
        <w:gridCol w:w="2080"/>
        <w:gridCol w:w="1440"/>
        <w:gridCol w:w="1360"/>
        <w:gridCol w:w="1304"/>
        <w:gridCol w:w="1300"/>
      </w:tblGrid>
      <w:tr w:rsidR="00A42E04" w:rsidRPr="00A42E04" w14:paraId="756FD66D" w14:textId="77777777" w:rsidTr="00FD58AA">
        <w:trPr>
          <w:trHeight w:val="510"/>
        </w:trPr>
        <w:tc>
          <w:tcPr>
            <w:tcW w:w="1936" w:type="dxa"/>
            <w:gridSpan w:val="4"/>
            <w:tcBorders>
              <w:top w:val="single" w:sz="4" w:space="0" w:color="auto"/>
              <w:left w:val="single" w:sz="4" w:space="0" w:color="auto"/>
              <w:bottom w:val="single" w:sz="4" w:space="0" w:color="auto"/>
              <w:right w:val="single" w:sz="4" w:space="0" w:color="auto"/>
            </w:tcBorders>
            <w:vAlign w:val="bottom"/>
          </w:tcPr>
          <w:p w14:paraId="12D6478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NUMERO DE PARTIDA</w:t>
            </w:r>
          </w:p>
        </w:tc>
        <w:tc>
          <w:tcPr>
            <w:tcW w:w="2080" w:type="dxa"/>
            <w:tcBorders>
              <w:top w:val="single" w:sz="4" w:space="0" w:color="auto"/>
              <w:left w:val="nil"/>
              <w:bottom w:val="single" w:sz="4" w:space="0" w:color="auto"/>
              <w:right w:val="single" w:sz="4" w:space="0" w:color="auto"/>
            </w:tcBorders>
            <w:vAlign w:val="bottom"/>
          </w:tcPr>
          <w:p w14:paraId="4181C5B4"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NOMBRE DE LA PARTIDA</w:t>
            </w:r>
          </w:p>
        </w:tc>
        <w:tc>
          <w:tcPr>
            <w:tcW w:w="1440" w:type="dxa"/>
            <w:tcBorders>
              <w:top w:val="single" w:sz="4" w:space="0" w:color="auto"/>
              <w:left w:val="nil"/>
              <w:bottom w:val="single" w:sz="4" w:space="0" w:color="auto"/>
              <w:right w:val="single" w:sz="4" w:space="0" w:color="auto"/>
            </w:tcBorders>
            <w:vAlign w:val="bottom"/>
          </w:tcPr>
          <w:p w14:paraId="2A8A59D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APROBADO / VIGENTE</w:t>
            </w:r>
          </w:p>
        </w:tc>
        <w:tc>
          <w:tcPr>
            <w:tcW w:w="1360" w:type="dxa"/>
            <w:tcBorders>
              <w:top w:val="single" w:sz="4" w:space="0" w:color="auto"/>
              <w:left w:val="nil"/>
              <w:bottom w:val="single" w:sz="4" w:space="0" w:color="auto"/>
              <w:right w:val="single" w:sz="4" w:space="0" w:color="auto"/>
            </w:tcBorders>
            <w:noWrap/>
            <w:vAlign w:val="center"/>
          </w:tcPr>
          <w:p w14:paraId="18A46F16"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77464F65"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5F60BC9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AMPLIACIÓN</w:t>
            </w:r>
          </w:p>
        </w:tc>
        <w:tc>
          <w:tcPr>
            <w:tcW w:w="1304" w:type="dxa"/>
            <w:tcBorders>
              <w:top w:val="single" w:sz="4" w:space="0" w:color="auto"/>
              <w:left w:val="nil"/>
              <w:bottom w:val="single" w:sz="4" w:space="0" w:color="auto"/>
              <w:right w:val="single" w:sz="4" w:space="0" w:color="auto"/>
            </w:tcBorders>
            <w:noWrap/>
            <w:vAlign w:val="bottom"/>
          </w:tcPr>
          <w:p w14:paraId="1D2EEFA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REDUCCIÓN</w:t>
            </w:r>
          </w:p>
        </w:tc>
        <w:tc>
          <w:tcPr>
            <w:tcW w:w="1300" w:type="dxa"/>
            <w:tcBorders>
              <w:top w:val="single" w:sz="4" w:space="0" w:color="auto"/>
              <w:left w:val="nil"/>
              <w:bottom w:val="single" w:sz="4" w:space="0" w:color="auto"/>
              <w:right w:val="single" w:sz="4" w:space="0" w:color="auto"/>
            </w:tcBorders>
            <w:noWrap/>
            <w:vAlign w:val="bottom"/>
          </w:tcPr>
          <w:p w14:paraId="2CAC9F8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FINAL</w:t>
            </w:r>
          </w:p>
        </w:tc>
      </w:tr>
      <w:tr w:rsidR="00A42E04" w:rsidRPr="00A42E04" w14:paraId="6C928706" w14:textId="77777777" w:rsidTr="00FD58AA">
        <w:trPr>
          <w:trHeight w:val="510"/>
        </w:trPr>
        <w:tc>
          <w:tcPr>
            <w:tcW w:w="499" w:type="dxa"/>
            <w:tcBorders>
              <w:top w:val="single" w:sz="4" w:space="0" w:color="auto"/>
              <w:left w:val="single" w:sz="4" w:space="0" w:color="auto"/>
              <w:bottom w:val="single" w:sz="4" w:space="0" w:color="auto"/>
              <w:right w:val="single" w:sz="4" w:space="0" w:color="auto"/>
            </w:tcBorders>
            <w:vAlign w:val="bottom"/>
            <w:hideMark/>
          </w:tcPr>
          <w:p w14:paraId="5E82072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single" w:sz="4" w:space="0" w:color="auto"/>
              <w:left w:val="nil"/>
              <w:bottom w:val="single" w:sz="4" w:space="0" w:color="auto"/>
              <w:right w:val="single" w:sz="4" w:space="0" w:color="auto"/>
            </w:tcBorders>
            <w:vAlign w:val="bottom"/>
            <w:hideMark/>
          </w:tcPr>
          <w:p w14:paraId="3D58A72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559" w:type="dxa"/>
            <w:tcBorders>
              <w:top w:val="single" w:sz="4" w:space="0" w:color="auto"/>
              <w:left w:val="nil"/>
              <w:bottom w:val="single" w:sz="4" w:space="0" w:color="auto"/>
              <w:right w:val="single" w:sz="4" w:space="0" w:color="auto"/>
            </w:tcBorders>
            <w:vAlign w:val="bottom"/>
            <w:hideMark/>
          </w:tcPr>
          <w:p w14:paraId="0D114A0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99" w:type="dxa"/>
            <w:tcBorders>
              <w:top w:val="single" w:sz="4" w:space="0" w:color="auto"/>
              <w:left w:val="nil"/>
              <w:bottom w:val="single" w:sz="4" w:space="0" w:color="auto"/>
              <w:right w:val="single" w:sz="4" w:space="0" w:color="auto"/>
            </w:tcBorders>
            <w:vAlign w:val="bottom"/>
            <w:hideMark/>
          </w:tcPr>
          <w:p w14:paraId="6B52A81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single" w:sz="4" w:space="0" w:color="auto"/>
              <w:left w:val="nil"/>
              <w:bottom w:val="single" w:sz="4" w:space="0" w:color="auto"/>
              <w:right w:val="single" w:sz="4" w:space="0" w:color="auto"/>
            </w:tcBorders>
            <w:vAlign w:val="bottom"/>
            <w:hideMark/>
          </w:tcPr>
          <w:p w14:paraId="5D08671B"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xml:space="preserve">MUEBLES DE OFICINA Y ESTANTERIA </w:t>
            </w:r>
          </w:p>
        </w:tc>
        <w:tc>
          <w:tcPr>
            <w:tcW w:w="1440" w:type="dxa"/>
            <w:tcBorders>
              <w:top w:val="single" w:sz="4" w:space="0" w:color="auto"/>
              <w:left w:val="nil"/>
              <w:bottom w:val="single" w:sz="4" w:space="0" w:color="auto"/>
              <w:right w:val="single" w:sz="4" w:space="0" w:color="auto"/>
            </w:tcBorders>
            <w:vAlign w:val="bottom"/>
            <w:hideMark/>
          </w:tcPr>
          <w:p w14:paraId="26685957"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198,755.00</w:t>
            </w:r>
          </w:p>
        </w:tc>
        <w:tc>
          <w:tcPr>
            <w:tcW w:w="1360" w:type="dxa"/>
            <w:tcBorders>
              <w:top w:val="single" w:sz="4" w:space="0" w:color="auto"/>
              <w:left w:val="nil"/>
              <w:bottom w:val="single" w:sz="4" w:space="0" w:color="auto"/>
              <w:right w:val="single" w:sz="4" w:space="0" w:color="auto"/>
            </w:tcBorders>
            <w:noWrap/>
            <w:vAlign w:val="center"/>
            <w:hideMark/>
          </w:tcPr>
          <w:p w14:paraId="0C3832F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single" w:sz="4" w:space="0" w:color="auto"/>
              <w:left w:val="nil"/>
              <w:bottom w:val="single" w:sz="4" w:space="0" w:color="auto"/>
              <w:right w:val="single" w:sz="4" w:space="0" w:color="auto"/>
            </w:tcBorders>
            <w:noWrap/>
            <w:vAlign w:val="bottom"/>
            <w:hideMark/>
          </w:tcPr>
          <w:p w14:paraId="6308688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single" w:sz="4" w:space="0" w:color="auto"/>
              <w:left w:val="nil"/>
              <w:bottom w:val="single" w:sz="4" w:space="0" w:color="auto"/>
              <w:right w:val="single" w:sz="4" w:space="0" w:color="auto"/>
            </w:tcBorders>
            <w:noWrap/>
            <w:vAlign w:val="bottom"/>
            <w:hideMark/>
          </w:tcPr>
          <w:p w14:paraId="549ED65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625A2CA" w14:textId="77777777" w:rsidTr="00FD58AA">
        <w:trPr>
          <w:trHeight w:val="765"/>
        </w:trPr>
        <w:tc>
          <w:tcPr>
            <w:tcW w:w="499" w:type="dxa"/>
            <w:tcBorders>
              <w:top w:val="nil"/>
              <w:left w:val="single" w:sz="4" w:space="0" w:color="auto"/>
              <w:bottom w:val="single" w:sz="4" w:space="0" w:color="auto"/>
              <w:right w:val="single" w:sz="4" w:space="0" w:color="auto"/>
            </w:tcBorders>
            <w:vAlign w:val="bottom"/>
            <w:hideMark/>
          </w:tcPr>
          <w:p w14:paraId="4C52D7D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nil"/>
              <w:left w:val="nil"/>
              <w:bottom w:val="single" w:sz="4" w:space="0" w:color="auto"/>
              <w:right w:val="single" w:sz="4" w:space="0" w:color="auto"/>
            </w:tcBorders>
            <w:vAlign w:val="bottom"/>
            <w:hideMark/>
          </w:tcPr>
          <w:p w14:paraId="212EDA8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559" w:type="dxa"/>
            <w:tcBorders>
              <w:top w:val="nil"/>
              <w:left w:val="nil"/>
              <w:bottom w:val="single" w:sz="4" w:space="0" w:color="auto"/>
              <w:right w:val="single" w:sz="4" w:space="0" w:color="auto"/>
            </w:tcBorders>
            <w:vAlign w:val="bottom"/>
            <w:hideMark/>
          </w:tcPr>
          <w:p w14:paraId="1D821FD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9" w:type="dxa"/>
            <w:tcBorders>
              <w:top w:val="nil"/>
              <w:left w:val="nil"/>
              <w:bottom w:val="single" w:sz="4" w:space="0" w:color="auto"/>
              <w:right w:val="single" w:sz="4" w:space="0" w:color="auto"/>
            </w:tcBorders>
            <w:vAlign w:val="bottom"/>
            <w:hideMark/>
          </w:tcPr>
          <w:p w14:paraId="240C812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0EC38D49"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MUEBLES, EXCEPTO DE OFICINA Y ESTANTERIA</w:t>
            </w:r>
          </w:p>
        </w:tc>
        <w:tc>
          <w:tcPr>
            <w:tcW w:w="1440" w:type="dxa"/>
            <w:tcBorders>
              <w:top w:val="nil"/>
              <w:left w:val="nil"/>
              <w:bottom w:val="single" w:sz="4" w:space="0" w:color="auto"/>
              <w:right w:val="single" w:sz="4" w:space="0" w:color="auto"/>
            </w:tcBorders>
            <w:vAlign w:val="bottom"/>
            <w:hideMark/>
          </w:tcPr>
          <w:p w14:paraId="7F0FF45F"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18,826.00</w:t>
            </w:r>
          </w:p>
        </w:tc>
        <w:tc>
          <w:tcPr>
            <w:tcW w:w="1360" w:type="dxa"/>
            <w:tcBorders>
              <w:top w:val="nil"/>
              <w:left w:val="nil"/>
              <w:bottom w:val="single" w:sz="4" w:space="0" w:color="auto"/>
              <w:right w:val="single" w:sz="4" w:space="0" w:color="auto"/>
            </w:tcBorders>
            <w:noWrap/>
            <w:vAlign w:val="center"/>
            <w:hideMark/>
          </w:tcPr>
          <w:p w14:paraId="221ECBF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1283622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5558439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156B96A" w14:textId="77777777" w:rsidTr="00FD58AA">
        <w:trPr>
          <w:trHeight w:val="765"/>
        </w:trPr>
        <w:tc>
          <w:tcPr>
            <w:tcW w:w="499" w:type="dxa"/>
            <w:tcBorders>
              <w:top w:val="nil"/>
              <w:left w:val="single" w:sz="4" w:space="0" w:color="auto"/>
              <w:bottom w:val="single" w:sz="4" w:space="0" w:color="auto"/>
              <w:right w:val="single" w:sz="4" w:space="0" w:color="auto"/>
            </w:tcBorders>
            <w:vAlign w:val="bottom"/>
            <w:hideMark/>
          </w:tcPr>
          <w:p w14:paraId="5CE2FC4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nil"/>
              <w:left w:val="nil"/>
              <w:bottom w:val="single" w:sz="4" w:space="0" w:color="auto"/>
              <w:right w:val="single" w:sz="4" w:space="0" w:color="auto"/>
            </w:tcBorders>
            <w:vAlign w:val="bottom"/>
            <w:hideMark/>
          </w:tcPr>
          <w:p w14:paraId="0AF5AC1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559" w:type="dxa"/>
            <w:tcBorders>
              <w:top w:val="nil"/>
              <w:left w:val="nil"/>
              <w:bottom w:val="single" w:sz="4" w:space="0" w:color="auto"/>
              <w:right w:val="single" w:sz="4" w:space="0" w:color="auto"/>
            </w:tcBorders>
            <w:vAlign w:val="bottom"/>
            <w:hideMark/>
          </w:tcPr>
          <w:p w14:paraId="0DD7452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99" w:type="dxa"/>
            <w:tcBorders>
              <w:top w:val="nil"/>
              <w:left w:val="nil"/>
              <w:bottom w:val="single" w:sz="4" w:space="0" w:color="auto"/>
              <w:right w:val="single" w:sz="4" w:space="0" w:color="auto"/>
            </w:tcBorders>
            <w:vAlign w:val="bottom"/>
            <w:hideMark/>
          </w:tcPr>
          <w:p w14:paraId="16847A0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734A335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EQUIPO DE COMPUTO Y DE TECNOLOGIAS DE LA INFORMACION</w:t>
            </w:r>
          </w:p>
        </w:tc>
        <w:tc>
          <w:tcPr>
            <w:tcW w:w="1440" w:type="dxa"/>
            <w:tcBorders>
              <w:top w:val="nil"/>
              <w:left w:val="nil"/>
              <w:bottom w:val="single" w:sz="4" w:space="0" w:color="auto"/>
              <w:right w:val="single" w:sz="4" w:space="0" w:color="auto"/>
            </w:tcBorders>
            <w:vAlign w:val="bottom"/>
            <w:hideMark/>
          </w:tcPr>
          <w:p w14:paraId="00A141F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454,370.00</w:t>
            </w:r>
          </w:p>
        </w:tc>
        <w:tc>
          <w:tcPr>
            <w:tcW w:w="1360" w:type="dxa"/>
            <w:tcBorders>
              <w:top w:val="nil"/>
              <w:left w:val="nil"/>
              <w:bottom w:val="single" w:sz="4" w:space="0" w:color="auto"/>
              <w:right w:val="single" w:sz="4" w:space="0" w:color="auto"/>
            </w:tcBorders>
            <w:noWrap/>
            <w:vAlign w:val="center"/>
            <w:hideMark/>
          </w:tcPr>
          <w:p w14:paraId="456B753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467CC7C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3C09DC5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16C3292" w14:textId="77777777" w:rsidTr="00FD58AA">
        <w:trPr>
          <w:trHeight w:val="765"/>
        </w:trPr>
        <w:tc>
          <w:tcPr>
            <w:tcW w:w="499" w:type="dxa"/>
            <w:tcBorders>
              <w:top w:val="nil"/>
              <w:left w:val="single" w:sz="4" w:space="0" w:color="auto"/>
              <w:bottom w:val="single" w:sz="4" w:space="0" w:color="auto"/>
              <w:right w:val="single" w:sz="4" w:space="0" w:color="auto"/>
            </w:tcBorders>
            <w:vAlign w:val="bottom"/>
            <w:hideMark/>
          </w:tcPr>
          <w:p w14:paraId="5714001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nil"/>
              <w:left w:val="nil"/>
              <w:bottom w:val="single" w:sz="4" w:space="0" w:color="auto"/>
              <w:right w:val="single" w:sz="4" w:space="0" w:color="auto"/>
            </w:tcBorders>
            <w:vAlign w:val="bottom"/>
            <w:hideMark/>
          </w:tcPr>
          <w:p w14:paraId="3554FB8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559" w:type="dxa"/>
            <w:tcBorders>
              <w:top w:val="nil"/>
              <w:left w:val="nil"/>
              <w:bottom w:val="single" w:sz="4" w:space="0" w:color="auto"/>
              <w:right w:val="single" w:sz="4" w:space="0" w:color="auto"/>
            </w:tcBorders>
            <w:vAlign w:val="bottom"/>
            <w:hideMark/>
          </w:tcPr>
          <w:p w14:paraId="18423D3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99" w:type="dxa"/>
            <w:tcBorders>
              <w:top w:val="nil"/>
              <w:left w:val="nil"/>
              <w:bottom w:val="single" w:sz="4" w:space="0" w:color="auto"/>
              <w:right w:val="single" w:sz="4" w:space="0" w:color="auto"/>
            </w:tcBorders>
            <w:vAlign w:val="bottom"/>
            <w:hideMark/>
          </w:tcPr>
          <w:p w14:paraId="4033324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071CE30E"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OTROS MOBILIARIOS Y EQUIPOS DE ADMINISTRACION</w:t>
            </w:r>
          </w:p>
        </w:tc>
        <w:tc>
          <w:tcPr>
            <w:tcW w:w="1440" w:type="dxa"/>
            <w:tcBorders>
              <w:top w:val="nil"/>
              <w:left w:val="nil"/>
              <w:bottom w:val="single" w:sz="4" w:space="0" w:color="auto"/>
              <w:right w:val="single" w:sz="4" w:space="0" w:color="auto"/>
            </w:tcBorders>
            <w:vAlign w:val="bottom"/>
            <w:hideMark/>
          </w:tcPr>
          <w:p w14:paraId="7A3F3CF7"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399,999.00</w:t>
            </w:r>
          </w:p>
        </w:tc>
        <w:tc>
          <w:tcPr>
            <w:tcW w:w="1360" w:type="dxa"/>
            <w:tcBorders>
              <w:top w:val="nil"/>
              <w:left w:val="nil"/>
              <w:bottom w:val="single" w:sz="4" w:space="0" w:color="auto"/>
              <w:right w:val="single" w:sz="4" w:space="0" w:color="auto"/>
            </w:tcBorders>
            <w:noWrap/>
            <w:vAlign w:val="center"/>
            <w:hideMark/>
          </w:tcPr>
          <w:p w14:paraId="6712C85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569D82B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73AC3B4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D76DA49" w14:textId="77777777" w:rsidTr="00FD58AA">
        <w:trPr>
          <w:trHeight w:val="765"/>
        </w:trPr>
        <w:tc>
          <w:tcPr>
            <w:tcW w:w="499" w:type="dxa"/>
            <w:tcBorders>
              <w:top w:val="nil"/>
              <w:left w:val="single" w:sz="4" w:space="0" w:color="auto"/>
              <w:bottom w:val="single" w:sz="4" w:space="0" w:color="auto"/>
              <w:right w:val="single" w:sz="4" w:space="0" w:color="auto"/>
            </w:tcBorders>
            <w:vAlign w:val="bottom"/>
            <w:hideMark/>
          </w:tcPr>
          <w:p w14:paraId="1EDCE20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nil"/>
              <w:left w:val="nil"/>
              <w:bottom w:val="single" w:sz="4" w:space="0" w:color="auto"/>
              <w:right w:val="single" w:sz="4" w:space="0" w:color="auto"/>
            </w:tcBorders>
            <w:vAlign w:val="bottom"/>
            <w:hideMark/>
          </w:tcPr>
          <w:p w14:paraId="1AD8225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559" w:type="dxa"/>
            <w:tcBorders>
              <w:top w:val="nil"/>
              <w:left w:val="nil"/>
              <w:bottom w:val="single" w:sz="4" w:space="0" w:color="auto"/>
              <w:right w:val="single" w:sz="4" w:space="0" w:color="auto"/>
            </w:tcBorders>
            <w:vAlign w:val="bottom"/>
            <w:hideMark/>
          </w:tcPr>
          <w:p w14:paraId="70A9A6B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99" w:type="dxa"/>
            <w:tcBorders>
              <w:top w:val="nil"/>
              <w:left w:val="nil"/>
              <w:bottom w:val="single" w:sz="4" w:space="0" w:color="auto"/>
              <w:right w:val="single" w:sz="4" w:space="0" w:color="auto"/>
            </w:tcBorders>
            <w:vAlign w:val="bottom"/>
            <w:hideMark/>
          </w:tcPr>
          <w:p w14:paraId="376C944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5B81B984"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EQUIPOS Y APARATOS AUDIOVISUALES</w:t>
            </w:r>
          </w:p>
        </w:tc>
        <w:tc>
          <w:tcPr>
            <w:tcW w:w="1440" w:type="dxa"/>
            <w:tcBorders>
              <w:top w:val="nil"/>
              <w:left w:val="nil"/>
              <w:bottom w:val="single" w:sz="4" w:space="0" w:color="auto"/>
              <w:right w:val="single" w:sz="4" w:space="0" w:color="auto"/>
            </w:tcBorders>
            <w:vAlign w:val="bottom"/>
            <w:hideMark/>
          </w:tcPr>
          <w:p w14:paraId="1AB6E69B"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488,889.00</w:t>
            </w:r>
          </w:p>
        </w:tc>
        <w:tc>
          <w:tcPr>
            <w:tcW w:w="1360" w:type="dxa"/>
            <w:tcBorders>
              <w:top w:val="nil"/>
              <w:left w:val="nil"/>
              <w:bottom w:val="single" w:sz="4" w:space="0" w:color="auto"/>
              <w:right w:val="single" w:sz="4" w:space="0" w:color="auto"/>
            </w:tcBorders>
            <w:noWrap/>
            <w:vAlign w:val="center"/>
            <w:hideMark/>
          </w:tcPr>
          <w:p w14:paraId="75B9802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6875583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78C5205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BE3F9BD" w14:textId="77777777" w:rsidTr="00FD58AA">
        <w:trPr>
          <w:trHeight w:val="765"/>
        </w:trPr>
        <w:tc>
          <w:tcPr>
            <w:tcW w:w="499" w:type="dxa"/>
            <w:tcBorders>
              <w:top w:val="nil"/>
              <w:left w:val="single" w:sz="4" w:space="0" w:color="auto"/>
              <w:bottom w:val="single" w:sz="4" w:space="0" w:color="auto"/>
              <w:right w:val="single" w:sz="4" w:space="0" w:color="auto"/>
            </w:tcBorders>
            <w:vAlign w:val="bottom"/>
            <w:hideMark/>
          </w:tcPr>
          <w:p w14:paraId="13A1085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nil"/>
              <w:left w:val="nil"/>
              <w:bottom w:val="single" w:sz="4" w:space="0" w:color="auto"/>
              <w:right w:val="single" w:sz="4" w:space="0" w:color="auto"/>
            </w:tcBorders>
            <w:vAlign w:val="bottom"/>
            <w:hideMark/>
          </w:tcPr>
          <w:p w14:paraId="23CA126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559" w:type="dxa"/>
            <w:tcBorders>
              <w:top w:val="nil"/>
              <w:left w:val="nil"/>
              <w:bottom w:val="single" w:sz="4" w:space="0" w:color="auto"/>
              <w:right w:val="single" w:sz="4" w:space="0" w:color="auto"/>
            </w:tcBorders>
            <w:vAlign w:val="bottom"/>
            <w:hideMark/>
          </w:tcPr>
          <w:p w14:paraId="1A30CB9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99" w:type="dxa"/>
            <w:tcBorders>
              <w:top w:val="nil"/>
              <w:left w:val="nil"/>
              <w:bottom w:val="single" w:sz="4" w:space="0" w:color="auto"/>
              <w:right w:val="single" w:sz="4" w:space="0" w:color="auto"/>
            </w:tcBorders>
            <w:vAlign w:val="bottom"/>
            <w:hideMark/>
          </w:tcPr>
          <w:p w14:paraId="5D0029D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6A51F4D8"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CAMARAS FOTOGRAFICAS Y DE VIDEO</w:t>
            </w:r>
          </w:p>
        </w:tc>
        <w:tc>
          <w:tcPr>
            <w:tcW w:w="1440" w:type="dxa"/>
            <w:tcBorders>
              <w:top w:val="nil"/>
              <w:left w:val="nil"/>
              <w:bottom w:val="single" w:sz="4" w:space="0" w:color="auto"/>
              <w:right w:val="single" w:sz="4" w:space="0" w:color="auto"/>
            </w:tcBorders>
            <w:vAlign w:val="bottom"/>
            <w:hideMark/>
          </w:tcPr>
          <w:p w14:paraId="652AF735"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10,987.00</w:t>
            </w:r>
          </w:p>
        </w:tc>
        <w:tc>
          <w:tcPr>
            <w:tcW w:w="1360" w:type="dxa"/>
            <w:tcBorders>
              <w:top w:val="nil"/>
              <w:left w:val="nil"/>
              <w:bottom w:val="single" w:sz="4" w:space="0" w:color="auto"/>
              <w:right w:val="single" w:sz="4" w:space="0" w:color="auto"/>
            </w:tcBorders>
            <w:noWrap/>
            <w:vAlign w:val="center"/>
            <w:hideMark/>
          </w:tcPr>
          <w:p w14:paraId="3C5A85F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77D158A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3542B9F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F8BA6AF" w14:textId="77777777" w:rsidTr="00FD58AA">
        <w:trPr>
          <w:trHeight w:val="510"/>
        </w:trPr>
        <w:tc>
          <w:tcPr>
            <w:tcW w:w="499" w:type="dxa"/>
            <w:tcBorders>
              <w:top w:val="nil"/>
              <w:left w:val="single" w:sz="4" w:space="0" w:color="auto"/>
              <w:bottom w:val="single" w:sz="4" w:space="0" w:color="auto"/>
              <w:right w:val="single" w:sz="4" w:space="0" w:color="auto"/>
            </w:tcBorders>
            <w:vAlign w:val="bottom"/>
            <w:hideMark/>
          </w:tcPr>
          <w:p w14:paraId="53F0A16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nil"/>
              <w:left w:val="nil"/>
              <w:bottom w:val="single" w:sz="4" w:space="0" w:color="auto"/>
              <w:right w:val="single" w:sz="4" w:space="0" w:color="auto"/>
            </w:tcBorders>
            <w:vAlign w:val="bottom"/>
            <w:hideMark/>
          </w:tcPr>
          <w:p w14:paraId="516D9D4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559" w:type="dxa"/>
            <w:tcBorders>
              <w:top w:val="nil"/>
              <w:left w:val="nil"/>
              <w:bottom w:val="single" w:sz="4" w:space="0" w:color="auto"/>
              <w:right w:val="single" w:sz="4" w:space="0" w:color="auto"/>
            </w:tcBorders>
            <w:vAlign w:val="bottom"/>
            <w:hideMark/>
          </w:tcPr>
          <w:p w14:paraId="7538707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99" w:type="dxa"/>
            <w:tcBorders>
              <w:top w:val="nil"/>
              <w:left w:val="nil"/>
              <w:bottom w:val="single" w:sz="4" w:space="0" w:color="auto"/>
              <w:right w:val="single" w:sz="4" w:space="0" w:color="auto"/>
            </w:tcBorders>
            <w:vAlign w:val="bottom"/>
            <w:hideMark/>
          </w:tcPr>
          <w:p w14:paraId="114012E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6221D0E7"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EQUIPO MÉDICO Y DE LABORATORIO</w:t>
            </w:r>
          </w:p>
        </w:tc>
        <w:tc>
          <w:tcPr>
            <w:tcW w:w="1440" w:type="dxa"/>
            <w:tcBorders>
              <w:top w:val="nil"/>
              <w:left w:val="nil"/>
              <w:bottom w:val="single" w:sz="4" w:space="0" w:color="auto"/>
              <w:right w:val="single" w:sz="4" w:space="0" w:color="auto"/>
            </w:tcBorders>
            <w:vAlign w:val="bottom"/>
            <w:hideMark/>
          </w:tcPr>
          <w:p w14:paraId="46581578"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390,200.00</w:t>
            </w:r>
          </w:p>
        </w:tc>
        <w:tc>
          <w:tcPr>
            <w:tcW w:w="1360" w:type="dxa"/>
            <w:tcBorders>
              <w:top w:val="nil"/>
              <w:left w:val="nil"/>
              <w:bottom w:val="single" w:sz="4" w:space="0" w:color="auto"/>
              <w:right w:val="single" w:sz="4" w:space="0" w:color="auto"/>
            </w:tcBorders>
            <w:noWrap/>
            <w:vAlign w:val="center"/>
            <w:hideMark/>
          </w:tcPr>
          <w:p w14:paraId="3C3C777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76C0902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5468477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15DA443" w14:textId="77777777" w:rsidTr="00FD58AA">
        <w:trPr>
          <w:trHeight w:val="765"/>
        </w:trPr>
        <w:tc>
          <w:tcPr>
            <w:tcW w:w="499" w:type="dxa"/>
            <w:tcBorders>
              <w:top w:val="nil"/>
              <w:left w:val="single" w:sz="4" w:space="0" w:color="auto"/>
              <w:bottom w:val="single" w:sz="4" w:space="0" w:color="auto"/>
              <w:right w:val="single" w:sz="4" w:space="0" w:color="auto"/>
            </w:tcBorders>
            <w:vAlign w:val="bottom"/>
            <w:hideMark/>
          </w:tcPr>
          <w:p w14:paraId="6B864F5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nil"/>
              <w:left w:val="nil"/>
              <w:bottom w:val="single" w:sz="4" w:space="0" w:color="auto"/>
              <w:right w:val="single" w:sz="4" w:space="0" w:color="auto"/>
            </w:tcBorders>
            <w:vAlign w:val="bottom"/>
            <w:hideMark/>
          </w:tcPr>
          <w:p w14:paraId="1A9F305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559" w:type="dxa"/>
            <w:tcBorders>
              <w:top w:val="nil"/>
              <w:left w:val="nil"/>
              <w:bottom w:val="single" w:sz="4" w:space="0" w:color="auto"/>
              <w:right w:val="single" w:sz="4" w:space="0" w:color="auto"/>
            </w:tcBorders>
            <w:vAlign w:val="bottom"/>
            <w:hideMark/>
          </w:tcPr>
          <w:p w14:paraId="680E9B8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99" w:type="dxa"/>
            <w:tcBorders>
              <w:top w:val="nil"/>
              <w:left w:val="nil"/>
              <w:bottom w:val="single" w:sz="4" w:space="0" w:color="auto"/>
              <w:right w:val="single" w:sz="4" w:space="0" w:color="auto"/>
            </w:tcBorders>
            <w:vAlign w:val="bottom"/>
            <w:hideMark/>
          </w:tcPr>
          <w:p w14:paraId="137151A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7D572632"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INSTRUMENTAL MÉDICO Y DE LABORATORIO</w:t>
            </w:r>
          </w:p>
        </w:tc>
        <w:tc>
          <w:tcPr>
            <w:tcW w:w="1440" w:type="dxa"/>
            <w:tcBorders>
              <w:top w:val="nil"/>
              <w:left w:val="nil"/>
              <w:bottom w:val="single" w:sz="4" w:space="0" w:color="auto"/>
              <w:right w:val="single" w:sz="4" w:space="0" w:color="auto"/>
            </w:tcBorders>
            <w:vAlign w:val="bottom"/>
            <w:hideMark/>
          </w:tcPr>
          <w:p w14:paraId="13614FE4"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28,200.00</w:t>
            </w:r>
          </w:p>
        </w:tc>
        <w:tc>
          <w:tcPr>
            <w:tcW w:w="1360" w:type="dxa"/>
            <w:tcBorders>
              <w:top w:val="nil"/>
              <w:left w:val="nil"/>
              <w:bottom w:val="single" w:sz="4" w:space="0" w:color="auto"/>
              <w:right w:val="single" w:sz="4" w:space="0" w:color="auto"/>
            </w:tcBorders>
            <w:noWrap/>
            <w:vAlign w:val="center"/>
            <w:hideMark/>
          </w:tcPr>
          <w:p w14:paraId="17429DE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71B0194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0BC6B6C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04F219A" w14:textId="77777777" w:rsidTr="00FD58AA">
        <w:trPr>
          <w:trHeight w:val="510"/>
        </w:trPr>
        <w:tc>
          <w:tcPr>
            <w:tcW w:w="499" w:type="dxa"/>
            <w:tcBorders>
              <w:top w:val="nil"/>
              <w:left w:val="single" w:sz="4" w:space="0" w:color="auto"/>
              <w:bottom w:val="single" w:sz="4" w:space="0" w:color="auto"/>
              <w:right w:val="single" w:sz="4" w:space="0" w:color="auto"/>
            </w:tcBorders>
            <w:vAlign w:val="bottom"/>
            <w:hideMark/>
          </w:tcPr>
          <w:p w14:paraId="6073873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nil"/>
              <w:left w:val="nil"/>
              <w:bottom w:val="single" w:sz="4" w:space="0" w:color="auto"/>
              <w:right w:val="single" w:sz="4" w:space="0" w:color="auto"/>
            </w:tcBorders>
            <w:vAlign w:val="bottom"/>
            <w:hideMark/>
          </w:tcPr>
          <w:p w14:paraId="4B18146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559" w:type="dxa"/>
            <w:tcBorders>
              <w:top w:val="nil"/>
              <w:left w:val="nil"/>
              <w:bottom w:val="single" w:sz="4" w:space="0" w:color="auto"/>
              <w:right w:val="single" w:sz="4" w:space="0" w:color="auto"/>
            </w:tcBorders>
            <w:vAlign w:val="bottom"/>
            <w:hideMark/>
          </w:tcPr>
          <w:p w14:paraId="75D3030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99" w:type="dxa"/>
            <w:tcBorders>
              <w:top w:val="nil"/>
              <w:left w:val="nil"/>
              <w:bottom w:val="single" w:sz="4" w:space="0" w:color="auto"/>
              <w:right w:val="single" w:sz="4" w:space="0" w:color="auto"/>
            </w:tcBorders>
            <w:vAlign w:val="bottom"/>
            <w:hideMark/>
          </w:tcPr>
          <w:p w14:paraId="3B277D4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74FD077E"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VEHICULOS Y EQUIPO TERRESTRE</w:t>
            </w:r>
          </w:p>
        </w:tc>
        <w:tc>
          <w:tcPr>
            <w:tcW w:w="1440" w:type="dxa"/>
            <w:tcBorders>
              <w:top w:val="nil"/>
              <w:left w:val="nil"/>
              <w:bottom w:val="single" w:sz="4" w:space="0" w:color="auto"/>
              <w:right w:val="single" w:sz="4" w:space="0" w:color="auto"/>
            </w:tcBorders>
            <w:vAlign w:val="bottom"/>
            <w:hideMark/>
          </w:tcPr>
          <w:p w14:paraId="2A1567A8"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18,000,000.00</w:t>
            </w:r>
          </w:p>
        </w:tc>
        <w:tc>
          <w:tcPr>
            <w:tcW w:w="1360" w:type="dxa"/>
            <w:tcBorders>
              <w:top w:val="nil"/>
              <w:left w:val="nil"/>
              <w:bottom w:val="single" w:sz="4" w:space="0" w:color="auto"/>
              <w:right w:val="single" w:sz="4" w:space="0" w:color="auto"/>
            </w:tcBorders>
            <w:noWrap/>
            <w:vAlign w:val="center"/>
            <w:hideMark/>
          </w:tcPr>
          <w:p w14:paraId="12366DA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4D1A50E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059F6E1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7A2555D4" w14:textId="77777777" w:rsidTr="00FD58AA">
        <w:trPr>
          <w:trHeight w:val="510"/>
        </w:trPr>
        <w:tc>
          <w:tcPr>
            <w:tcW w:w="499" w:type="dxa"/>
            <w:tcBorders>
              <w:top w:val="nil"/>
              <w:left w:val="single" w:sz="4" w:space="0" w:color="auto"/>
              <w:bottom w:val="single" w:sz="4" w:space="0" w:color="auto"/>
              <w:right w:val="single" w:sz="4" w:space="0" w:color="auto"/>
            </w:tcBorders>
            <w:vAlign w:val="bottom"/>
            <w:hideMark/>
          </w:tcPr>
          <w:p w14:paraId="06C8E21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nil"/>
              <w:left w:val="nil"/>
              <w:bottom w:val="single" w:sz="4" w:space="0" w:color="auto"/>
              <w:right w:val="single" w:sz="4" w:space="0" w:color="auto"/>
            </w:tcBorders>
            <w:vAlign w:val="bottom"/>
            <w:hideMark/>
          </w:tcPr>
          <w:p w14:paraId="639681B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559" w:type="dxa"/>
            <w:tcBorders>
              <w:top w:val="nil"/>
              <w:left w:val="nil"/>
              <w:bottom w:val="single" w:sz="4" w:space="0" w:color="auto"/>
              <w:right w:val="single" w:sz="4" w:space="0" w:color="auto"/>
            </w:tcBorders>
            <w:vAlign w:val="bottom"/>
            <w:hideMark/>
          </w:tcPr>
          <w:p w14:paraId="1FFA4E6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99" w:type="dxa"/>
            <w:tcBorders>
              <w:top w:val="nil"/>
              <w:left w:val="nil"/>
              <w:bottom w:val="single" w:sz="4" w:space="0" w:color="auto"/>
              <w:right w:val="single" w:sz="4" w:space="0" w:color="auto"/>
            </w:tcBorders>
            <w:vAlign w:val="bottom"/>
            <w:hideMark/>
          </w:tcPr>
          <w:p w14:paraId="609D820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159144FF"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OTROS EQUIPOS DE TRANSPORTE</w:t>
            </w:r>
          </w:p>
        </w:tc>
        <w:tc>
          <w:tcPr>
            <w:tcW w:w="1440" w:type="dxa"/>
            <w:tcBorders>
              <w:top w:val="nil"/>
              <w:left w:val="nil"/>
              <w:bottom w:val="single" w:sz="4" w:space="0" w:color="auto"/>
              <w:right w:val="single" w:sz="4" w:space="0" w:color="auto"/>
            </w:tcBorders>
            <w:vAlign w:val="bottom"/>
            <w:hideMark/>
          </w:tcPr>
          <w:p w14:paraId="01109BF2"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10,269.00</w:t>
            </w:r>
          </w:p>
        </w:tc>
        <w:tc>
          <w:tcPr>
            <w:tcW w:w="1360" w:type="dxa"/>
            <w:tcBorders>
              <w:top w:val="nil"/>
              <w:left w:val="nil"/>
              <w:bottom w:val="single" w:sz="4" w:space="0" w:color="auto"/>
              <w:right w:val="single" w:sz="4" w:space="0" w:color="auto"/>
            </w:tcBorders>
            <w:noWrap/>
            <w:vAlign w:val="center"/>
            <w:hideMark/>
          </w:tcPr>
          <w:p w14:paraId="753B33F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7B451BD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2548EFD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2ED4AA6B" w14:textId="77777777" w:rsidTr="00FD58AA">
        <w:trPr>
          <w:trHeight w:val="1530"/>
        </w:trPr>
        <w:tc>
          <w:tcPr>
            <w:tcW w:w="499" w:type="dxa"/>
            <w:tcBorders>
              <w:top w:val="nil"/>
              <w:left w:val="single" w:sz="4" w:space="0" w:color="auto"/>
              <w:bottom w:val="single" w:sz="4" w:space="0" w:color="auto"/>
              <w:right w:val="single" w:sz="4" w:space="0" w:color="auto"/>
            </w:tcBorders>
            <w:vAlign w:val="bottom"/>
            <w:hideMark/>
          </w:tcPr>
          <w:p w14:paraId="055AA09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lastRenderedPageBreak/>
              <w:t>5</w:t>
            </w:r>
          </w:p>
        </w:tc>
        <w:tc>
          <w:tcPr>
            <w:tcW w:w="479" w:type="dxa"/>
            <w:tcBorders>
              <w:top w:val="nil"/>
              <w:left w:val="nil"/>
              <w:bottom w:val="single" w:sz="4" w:space="0" w:color="auto"/>
              <w:right w:val="single" w:sz="4" w:space="0" w:color="auto"/>
            </w:tcBorders>
            <w:vAlign w:val="bottom"/>
            <w:hideMark/>
          </w:tcPr>
          <w:p w14:paraId="00CFEDB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559" w:type="dxa"/>
            <w:tcBorders>
              <w:top w:val="nil"/>
              <w:left w:val="nil"/>
              <w:bottom w:val="single" w:sz="4" w:space="0" w:color="auto"/>
              <w:right w:val="single" w:sz="4" w:space="0" w:color="auto"/>
            </w:tcBorders>
            <w:vAlign w:val="bottom"/>
            <w:hideMark/>
          </w:tcPr>
          <w:p w14:paraId="43DF610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w:t>
            </w:r>
          </w:p>
        </w:tc>
        <w:tc>
          <w:tcPr>
            <w:tcW w:w="399" w:type="dxa"/>
            <w:tcBorders>
              <w:top w:val="nil"/>
              <w:left w:val="nil"/>
              <w:bottom w:val="single" w:sz="4" w:space="0" w:color="auto"/>
              <w:right w:val="single" w:sz="4" w:space="0" w:color="auto"/>
            </w:tcBorders>
            <w:vAlign w:val="bottom"/>
            <w:hideMark/>
          </w:tcPr>
          <w:p w14:paraId="6B9ABB7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2A177D35"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SISTEMAS DE AIRE ACONDICIONADO, CALEFACCION Y DE REFRIGERACION INDUSTRIAL Y COMERCIAL</w:t>
            </w:r>
          </w:p>
        </w:tc>
        <w:tc>
          <w:tcPr>
            <w:tcW w:w="1440" w:type="dxa"/>
            <w:tcBorders>
              <w:top w:val="nil"/>
              <w:left w:val="nil"/>
              <w:bottom w:val="single" w:sz="4" w:space="0" w:color="auto"/>
              <w:right w:val="single" w:sz="4" w:space="0" w:color="auto"/>
            </w:tcBorders>
            <w:vAlign w:val="bottom"/>
            <w:hideMark/>
          </w:tcPr>
          <w:p w14:paraId="622B2927"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1,154,282.00</w:t>
            </w:r>
          </w:p>
        </w:tc>
        <w:tc>
          <w:tcPr>
            <w:tcW w:w="1360" w:type="dxa"/>
            <w:tcBorders>
              <w:top w:val="nil"/>
              <w:left w:val="nil"/>
              <w:bottom w:val="single" w:sz="4" w:space="0" w:color="auto"/>
              <w:right w:val="single" w:sz="4" w:space="0" w:color="auto"/>
            </w:tcBorders>
            <w:noWrap/>
            <w:vAlign w:val="center"/>
            <w:hideMark/>
          </w:tcPr>
          <w:p w14:paraId="2CD6A14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40F5C7A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2FFA427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73F14B9B" w14:textId="77777777" w:rsidTr="00FD58AA">
        <w:trPr>
          <w:trHeight w:val="765"/>
        </w:trPr>
        <w:tc>
          <w:tcPr>
            <w:tcW w:w="499" w:type="dxa"/>
            <w:tcBorders>
              <w:top w:val="nil"/>
              <w:left w:val="single" w:sz="4" w:space="0" w:color="auto"/>
              <w:bottom w:val="single" w:sz="4" w:space="0" w:color="auto"/>
              <w:right w:val="single" w:sz="4" w:space="0" w:color="auto"/>
            </w:tcBorders>
            <w:vAlign w:val="bottom"/>
            <w:hideMark/>
          </w:tcPr>
          <w:p w14:paraId="2F9AA6E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nil"/>
              <w:left w:val="nil"/>
              <w:bottom w:val="single" w:sz="4" w:space="0" w:color="auto"/>
              <w:right w:val="single" w:sz="4" w:space="0" w:color="auto"/>
            </w:tcBorders>
            <w:vAlign w:val="bottom"/>
            <w:hideMark/>
          </w:tcPr>
          <w:p w14:paraId="5B01080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559" w:type="dxa"/>
            <w:tcBorders>
              <w:top w:val="nil"/>
              <w:left w:val="nil"/>
              <w:bottom w:val="single" w:sz="4" w:space="0" w:color="auto"/>
              <w:right w:val="single" w:sz="4" w:space="0" w:color="auto"/>
            </w:tcBorders>
            <w:vAlign w:val="bottom"/>
            <w:hideMark/>
          </w:tcPr>
          <w:p w14:paraId="519E3C9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99" w:type="dxa"/>
            <w:tcBorders>
              <w:top w:val="nil"/>
              <w:left w:val="nil"/>
              <w:bottom w:val="single" w:sz="4" w:space="0" w:color="auto"/>
              <w:right w:val="single" w:sz="4" w:space="0" w:color="auto"/>
            </w:tcBorders>
            <w:vAlign w:val="bottom"/>
            <w:hideMark/>
          </w:tcPr>
          <w:p w14:paraId="3E87B90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77D266FB"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EQUIPO DE COMUNICACION Y TELECOMUNICACION</w:t>
            </w:r>
          </w:p>
        </w:tc>
        <w:tc>
          <w:tcPr>
            <w:tcW w:w="1440" w:type="dxa"/>
            <w:tcBorders>
              <w:top w:val="nil"/>
              <w:left w:val="nil"/>
              <w:bottom w:val="single" w:sz="4" w:space="0" w:color="auto"/>
              <w:right w:val="single" w:sz="4" w:space="0" w:color="auto"/>
            </w:tcBorders>
            <w:vAlign w:val="bottom"/>
            <w:hideMark/>
          </w:tcPr>
          <w:p w14:paraId="5DC5ADC8"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100,718.00</w:t>
            </w:r>
          </w:p>
        </w:tc>
        <w:tc>
          <w:tcPr>
            <w:tcW w:w="1360" w:type="dxa"/>
            <w:tcBorders>
              <w:top w:val="nil"/>
              <w:left w:val="nil"/>
              <w:bottom w:val="single" w:sz="4" w:space="0" w:color="auto"/>
              <w:right w:val="single" w:sz="4" w:space="0" w:color="auto"/>
            </w:tcBorders>
            <w:noWrap/>
            <w:vAlign w:val="center"/>
            <w:hideMark/>
          </w:tcPr>
          <w:p w14:paraId="03A8C29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7C3D50F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57585CE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76618122" w14:textId="77777777" w:rsidTr="00FD58AA">
        <w:trPr>
          <w:trHeight w:val="765"/>
        </w:trPr>
        <w:tc>
          <w:tcPr>
            <w:tcW w:w="499" w:type="dxa"/>
            <w:tcBorders>
              <w:top w:val="nil"/>
              <w:left w:val="single" w:sz="4" w:space="0" w:color="auto"/>
              <w:bottom w:val="single" w:sz="4" w:space="0" w:color="auto"/>
              <w:right w:val="single" w:sz="4" w:space="0" w:color="auto"/>
            </w:tcBorders>
            <w:vAlign w:val="bottom"/>
            <w:hideMark/>
          </w:tcPr>
          <w:p w14:paraId="0AEE67E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nil"/>
              <w:left w:val="nil"/>
              <w:bottom w:val="single" w:sz="4" w:space="0" w:color="auto"/>
              <w:right w:val="single" w:sz="4" w:space="0" w:color="auto"/>
            </w:tcBorders>
            <w:vAlign w:val="bottom"/>
            <w:hideMark/>
          </w:tcPr>
          <w:p w14:paraId="7714E6A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559" w:type="dxa"/>
            <w:tcBorders>
              <w:top w:val="nil"/>
              <w:left w:val="nil"/>
              <w:bottom w:val="single" w:sz="4" w:space="0" w:color="auto"/>
              <w:right w:val="single" w:sz="4" w:space="0" w:color="auto"/>
            </w:tcBorders>
            <w:vAlign w:val="bottom"/>
            <w:hideMark/>
          </w:tcPr>
          <w:p w14:paraId="77E1776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w:t>
            </w:r>
          </w:p>
        </w:tc>
        <w:tc>
          <w:tcPr>
            <w:tcW w:w="399" w:type="dxa"/>
            <w:tcBorders>
              <w:top w:val="nil"/>
              <w:left w:val="nil"/>
              <w:bottom w:val="single" w:sz="4" w:space="0" w:color="auto"/>
              <w:right w:val="single" w:sz="4" w:space="0" w:color="auto"/>
            </w:tcBorders>
            <w:vAlign w:val="bottom"/>
            <w:hideMark/>
          </w:tcPr>
          <w:p w14:paraId="1FAF53A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242943C0"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HERRAMIENTAS Y MAQUINAS-HERRAMIENTA</w:t>
            </w:r>
          </w:p>
        </w:tc>
        <w:tc>
          <w:tcPr>
            <w:tcW w:w="1440" w:type="dxa"/>
            <w:tcBorders>
              <w:top w:val="nil"/>
              <w:left w:val="nil"/>
              <w:bottom w:val="single" w:sz="4" w:space="0" w:color="auto"/>
              <w:right w:val="single" w:sz="4" w:space="0" w:color="auto"/>
            </w:tcBorders>
            <w:vAlign w:val="bottom"/>
            <w:hideMark/>
          </w:tcPr>
          <w:p w14:paraId="5E18EFEB"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285,107.29</w:t>
            </w:r>
          </w:p>
        </w:tc>
        <w:tc>
          <w:tcPr>
            <w:tcW w:w="1360" w:type="dxa"/>
            <w:tcBorders>
              <w:top w:val="nil"/>
              <w:left w:val="nil"/>
              <w:bottom w:val="single" w:sz="4" w:space="0" w:color="auto"/>
              <w:right w:val="single" w:sz="4" w:space="0" w:color="auto"/>
            </w:tcBorders>
            <w:noWrap/>
            <w:vAlign w:val="bottom"/>
            <w:hideMark/>
          </w:tcPr>
          <w:p w14:paraId="7DB8FC0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3CA9D42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300" w:type="dxa"/>
            <w:tcBorders>
              <w:top w:val="nil"/>
              <w:left w:val="nil"/>
              <w:bottom w:val="single" w:sz="4" w:space="0" w:color="auto"/>
              <w:right w:val="single" w:sz="4" w:space="0" w:color="auto"/>
            </w:tcBorders>
            <w:noWrap/>
            <w:vAlign w:val="bottom"/>
            <w:hideMark/>
          </w:tcPr>
          <w:p w14:paraId="5A3D228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776217D8" w14:textId="77777777" w:rsidTr="00FD58AA">
        <w:trPr>
          <w:trHeight w:val="255"/>
        </w:trPr>
        <w:tc>
          <w:tcPr>
            <w:tcW w:w="499" w:type="dxa"/>
            <w:tcBorders>
              <w:top w:val="nil"/>
              <w:left w:val="single" w:sz="4" w:space="0" w:color="auto"/>
              <w:bottom w:val="single" w:sz="4" w:space="0" w:color="auto"/>
              <w:right w:val="single" w:sz="4" w:space="0" w:color="auto"/>
            </w:tcBorders>
            <w:vAlign w:val="bottom"/>
            <w:hideMark/>
          </w:tcPr>
          <w:p w14:paraId="15A3E02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nil"/>
              <w:left w:val="nil"/>
              <w:bottom w:val="single" w:sz="4" w:space="0" w:color="auto"/>
              <w:right w:val="single" w:sz="4" w:space="0" w:color="auto"/>
            </w:tcBorders>
            <w:vAlign w:val="bottom"/>
            <w:hideMark/>
          </w:tcPr>
          <w:p w14:paraId="4AD9FF5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559" w:type="dxa"/>
            <w:tcBorders>
              <w:top w:val="nil"/>
              <w:left w:val="nil"/>
              <w:bottom w:val="single" w:sz="4" w:space="0" w:color="auto"/>
              <w:right w:val="single" w:sz="4" w:space="0" w:color="auto"/>
            </w:tcBorders>
            <w:vAlign w:val="bottom"/>
            <w:hideMark/>
          </w:tcPr>
          <w:p w14:paraId="2824C28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99" w:type="dxa"/>
            <w:tcBorders>
              <w:top w:val="nil"/>
              <w:left w:val="nil"/>
              <w:bottom w:val="single" w:sz="4" w:space="0" w:color="auto"/>
              <w:right w:val="single" w:sz="4" w:space="0" w:color="auto"/>
            </w:tcBorders>
            <w:vAlign w:val="bottom"/>
            <w:hideMark/>
          </w:tcPr>
          <w:p w14:paraId="2546C74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nil"/>
              <w:left w:val="nil"/>
              <w:bottom w:val="single" w:sz="4" w:space="0" w:color="auto"/>
              <w:right w:val="single" w:sz="4" w:space="0" w:color="auto"/>
            </w:tcBorders>
            <w:vAlign w:val="bottom"/>
            <w:hideMark/>
          </w:tcPr>
          <w:p w14:paraId="27579E4D"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OTROS EQUIPOS</w:t>
            </w:r>
          </w:p>
        </w:tc>
        <w:tc>
          <w:tcPr>
            <w:tcW w:w="1440" w:type="dxa"/>
            <w:tcBorders>
              <w:top w:val="nil"/>
              <w:left w:val="nil"/>
              <w:bottom w:val="single" w:sz="4" w:space="0" w:color="auto"/>
              <w:right w:val="single" w:sz="4" w:space="0" w:color="auto"/>
            </w:tcBorders>
            <w:vAlign w:val="bottom"/>
            <w:hideMark/>
          </w:tcPr>
          <w:p w14:paraId="6760A997"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50,775.00</w:t>
            </w:r>
          </w:p>
        </w:tc>
        <w:tc>
          <w:tcPr>
            <w:tcW w:w="1360" w:type="dxa"/>
            <w:tcBorders>
              <w:top w:val="nil"/>
              <w:left w:val="nil"/>
              <w:bottom w:val="single" w:sz="4" w:space="0" w:color="auto"/>
              <w:right w:val="single" w:sz="4" w:space="0" w:color="auto"/>
            </w:tcBorders>
            <w:noWrap/>
            <w:vAlign w:val="center"/>
            <w:hideMark/>
          </w:tcPr>
          <w:p w14:paraId="0256F9D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5DBBB43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04FCF57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497ADB0" w14:textId="77777777" w:rsidTr="00FD58AA">
        <w:trPr>
          <w:trHeight w:val="255"/>
        </w:trPr>
        <w:tc>
          <w:tcPr>
            <w:tcW w:w="499" w:type="dxa"/>
            <w:tcBorders>
              <w:top w:val="single" w:sz="4" w:space="0" w:color="auto"/>
              <w:left w:val="single" w:sz="4" w:space="0" w:color="auto"/>
              <w:bottom w:val="single" w:sz="4" w:space="0" w:color="auto"/>
              <w:right w:val="single" w:sz="4" w:space="0" w:color="auto"/>
            </w:tcBorders>
            <w:vAlign w:val="bottom"/>
            <w:hideMark/>
          </w:tcPr>
          <w:p w14:paraId="0939A11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single" w:sz="4" w:space="0" w:color="auto"/>
              <w:left w:val="nil"/>
              <w:bottom w:val="single" w:sz="4" w:space="0" w:color="auto"/>
              <w:right w:val="single" w:sz="4" w:space="0" w:color="auto"/>
            </w:tcBorders>
            <w:vAlign w:val="bottom"/>
            <w:hideMark/>
          </w:tcPr>
          <w:p w14:paraId="02E5F7A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559" w:type="dxa"/>
            <w:tcBorders>
              <w:top w:val="single" w:sz="4" w:space="0" w:color="auto"/>
              <w:left w:val="nil"/>
              <w:bottom w:val="single" w:sz="4" w:space="0" w:color="auto"/>
              <w:right w:val="single" w:sz="4" w:space="0" w:color="auto"/>
            </w:tcBorders>
            <w:vAlign w:val="bottom"/>
            <w:hideMark/>
          </w:tcPr>
          <w:p w14:paraId="4B5A84A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99" w:type="dxa"/>
            <w:tcBorders>
              <w:top w:val="single" w:sz="4" w:space="0" w:color="auto"/>
              <w:left w:val="nil"/>
              <w:bottom w:val="single" w:sz="4" w:space="0" w:color="auto"/>
              <w:right w:val="single" w:sz="4" w:space="0" w:color="auto"/>
            </w:tcBorders>
            <w:vAlign w:val="bottom"/>
            <w:hideMark/>
          </w:tcPr>
          <w:p w14:paraId="6A9FE35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080" w:type="dxa"/>
            <w:tcBorders>
              <w:top w:val="single" w:sz="4" w:space="0" w:color="auto"/>
              <w:left w:val="nil"/>
              <w:bottom w:val="single" w:sz="4" w:space="0" w:color="auto"/>
              <w:right w:val="single" w:sz="4" w:space="0" w:color="auto"/>
            </w:tcBorders>
            <w:vAlign w:val="bottom"/>
            <w:hideMark/>
          </w:tcPr>
          <w:p w14:paraId="12E18E4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TERRENOS</w:t>
            </w:r>
          </w:p>
        </w:tc>
        <w:tc>
          <w:tcPr>
            <w:tcW w:w="1440" w:type="dxa"/>
            <w:tcBorders>
              <w:top w:val="single" w:sz="4" w:space="0" w:color="auto"/>
              <w:left w:val="nil"/>
              <w:bottom w:val="single" w:sz="4" w:space="0" w:color="auto"/>
              <w:right w:val="single" w:sz="4" w:space="0" w:color="auto"/>
            </w:tcBorders>
            <w:vAlign w:val="bottom"/>
            <w:hideMark/>
          </w:tcPr>
          <w:p w14:paraId="721CBF97"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0.00</w:t>
            </w:r>
          </w:p>
        </w:tc>
        <w:tc>
          <w:tcPr>
            <w:tcW w:w="1360" w:type="dxa"/>
            <w:tcBorders>
              <w:top w:val="nil"/>
              <w:left w:val="nil"/>
              <w:bottom w:val="single" w:sz="4" w:space="0" w:color="auto"/>
              <w:right w:val="single" w:sz="4" w:space="0" w:color="auto"/>
            </w:tcBorders>
            <w:noWrap/>
            <w:vAlign w:val="bottom"/>
            <w:hideMark/>
          </w:tcPr>
          <w:p w14:paraId="53EEF6B8"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SIN MODIFICAR</w:t>
            </w:r>
          </w:p>
        </w:tc>
        <w:tc>
          <w:tcPr>
            <w:tcW w:w="1304" w:type="dxa"/>
            <w:tcBorders>
              <w:top w:val="nil"/>
              <w:left w:val="nil"/>
              <w:bottom w:val="single" w:sz="4" w:space="0" w:color="auto"/>
              <w:right w:val="single" w:sz="4" w:space="0" w:color="auto"/>
            </w:tcBorders>
            <w:noWrap/>
            <w:vAlign w:val="bottom"/>
            <w:hideMark/>
          </w:tcPr>
          <w:p w14:paraId="117BDC3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300" w:type="dxa"/>
            <w:tcBorders>
              <w:top w:val="nil"/>
              <w:left w:val="nil"/>
              <w:bottom w:val="single" w:sz="4" w:space="0" w:color="auto"/>
              <w:right w:val="single" w:sz="4" w:space="0" w:color="auto"/>
            </w:tcBorders>
            <w:noWrap/>
            <w:vAlign w:val="bottom"/>
            <w:hideMark/>
          </w:tcPr>
          <w:p w14:paraId="57BC0EF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45F8BB2E" w14:textId="77777777" w:rsidTr="00FD58AA">
        <w:trPr>
          <w:trHeight w:val="255"/>
        </w:trPr>
        <w:tc>
          <w:tcPr>
            <w:tcW w:w="499" w:type="dxa"/>
            <w:tcBorders>
              <w:top w:val="single" w:sz="4" w:space="0" w:color="auto"/>
              <w:left w:val="single" w:sz="4" w:space="0" w:color="auto"/>
              <w:bottom w:val="single" w:sz="4" w:space="0" w:color="auto"/>
              <w:right w:val="single" w:sz="4" w:space="0" w:color="auto"/>
            </w:tcBorders>
            <w:vAlign w:val="bottom"/>
            <w:hideMark/>
          </w:tcPr>
          <w:p w14:paraId="29EF387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479" w:type="dxa"/>
            <w:tcBorders>
              <w:top w:val="single" w:sz="4" w:space="0" w:color="auto"/>
              <w:left w:val="single" w:sz="4" w:space="0" w:color="auto"/>
              <w:bottom w:val="single" w:sz="4" w:space="0" w:color="auto"/>
              <w:right w:val="single" w:sz="4" w:space="0" w:color="auto"/>
            </w:tcBorders>
            <w:vAlign w:val="bottom"/>
            <w:hideMark/>
          </w:tcPr>
          <w:p w14:paraId="59560CE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559" w:type="dxa"/>
            <w:tcBorders>
              <w:top w:val="single" w:sz="4" w:space="0" w:color="auto"/>
              <w:left w:val="single" w:sz="4" w:space="0" w:color="auto"/>
              <w:bottom w:val="single" w:sz="4" w:space="0" w:color="auto"/>
              <w:right w:val="single" w:sz="4" w:space="0" w:color="auto"/>
            </w:tcBorders>
            <w:vAlign w:val="bottom"/>
            <w:hideMark/>
          </w:tcPr>
          <w:p w14:paraId="553A451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399" w:type="dxa"/>
            <w:tcBorders>
              <w:top w:val="single" w:sz="4" w:space="0" w:color="auto"/>
              <w:left w:val="single" w:sz="4" w:space="0" w:color="auto"/>
              <w:bottom w:val="single" w:sz="4" w:space="0" w:color="auto"/>
              <w:right w:val="single" w:sz="4" w:space="0" w:color="auto"/>
            </w:tcBorders>
            <w:vAlign w:val="bottom"/>
            <w:hideMark/>
          </w:tcPr>
          <w:p w14:paraId="377AA77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2080" w:type="dxa"/>
            <w:tcBorders>
              <w:top w:val="single" w:sz="4" w:space="0" w:color="auto"/>
              <w:left w:val="single" w:sz="4" w:space="0" w:color="auto"/>
              <w:bottom w:val="single" w:sz="4" w:space="0" w:color="auto"/>
              <w:right w:val="single" w:sz="4" w:space="0" w:color="auto"/>
            </w:tcBorders>
            <w:vAlign w:val="bottom"/>
            <w:hideMark/>
          </w:tcPr>
          <w:p w14:paraId="7777DEC4"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SOFTWARE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CA9F12D"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50,732.00</w:t>
            </w:r>
          </w:p>
        </w:tc>
        <w:tc>
          <w:tcPr>
            <w:tcW w:w="1360" w:type="dxa"/>
            <w:tcBorders>
              <w:top w:val="nil"/>
              <w:left w:val="nil"/>
              <w:bottom w:val="single" w:sz="4" w:space="0" w:color="auto"/>
              <w:right w:val="single" w:sz="4" w:space="0" w:color="auto"/>
            </w:tcBorders>
            <w:noWrap/>
            <w:vAlign w:val="center"/>
            <w:hideMark/>
          </w:tcPr>
          <w:p w14:paraId="2E961B7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4" w:type="dxa"/>
            <w:tcBorders>
              <w:top w:val="nil"/>
              <w:left w:val="nil"/>
              <w:bottom w:val="single" w:sz="4" w:space="0" w:color="auto"/>
              <w:right w:val="single" w:sz="4" w:space="0" w:color="auto"/>
            </w:tcBorders>
            <w:noWrap/>
            <w:vAlign w:val="bottom"/>
            <w:hideMark/>
          </w:tcPr>
          <w:p w14:paraId="4FA7C4E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nil"/>
              <w:left w:val="nil"/>
              <w:bottom w:val="single" w:sz="4" w:space="0" w:color="auto"/>
              <w:right w:val="single" w:sz="4" w:space="0" w:color="auto"/>
            </w:tcBorders>
            <w:noWrap/>
            <w:vAlign w:val="bottom"/>
            <w:hideMark/>
          </w:tcPr>
          <w:p w14:paraId="723A69C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bl>
    <w:p w14:paraId="72319D10" w14:textId="77777777" w:rsidR="00A42E04" w:rsidRPr="00A42E04" w:rsidRDefault="00A42E04" w:rsidP="00A42E04">
      <w:pPr>
        <w:widowControl w:val="0"/>
        <w:autoSpaceDE w:val="0"/>
        <w:autoSpaceDN w:val="0"/>
        <w:spacing w:after="0" w:line="240" w:lineRule="auto"/>
        <w:rPr>
          <w:rFonts w:ascii="Calibri" w:eastAsia="Arial MT" w:hAnsi="Calibri" w:cs="Calibri"/>
          <w:b/>
          <w:sz w:val="20"/>
          <w:szCs w:val="20"/>
        </w:rPr>
      </w:pPr>
    </w:p>
    <w:p w14:paraId="74636858" w14:textId="77777777" w:rsidR="00A42E04" w:rsidRPr="00A42E04" w:rsidRDefault="00A42E04" w:rsidP="00A42E04">
      <w:pPr>
        <w:widowControl w:val="0"/>
        <w:autoSpaceDE w:val="0"/>
        <w:autoSpaceDN w:val="0"/>
        <w:spacing w:after="0" w:line="240" w:lineRule="auto"/>
        <w:jc w:val="center"/>
        <w:outlineLvl w:val="0"/>
        <w:rPr>
          <w:rFonts w:ascii="Calibri" w:eastAsia="Arial" w:hAnsi="Calibri" w:cs="Calibri"/>
          <w:b/>
          <w:bCs/>
          <w:sz w:val="20"/>
          <w:szCs w:val="20"/>
        </w:rPr>
      </w:pPr>
      <w:r w:rsidRPr="00A42E04">
        <w:rPr>
          <w:rFonts w:ascii="Calibri" w:eastAsia="Arial" w:hAnsi="Calibri" w:cs="Calibri"/>
          <w:b/>
          <w:bCs/>
          <w:sz w:val="20"/>
          <w:szCs w:val="20"/>
        </w:rPr>
        <w:t>CAPITULO</w:t>
      </w:r>
      <w:r w:rsidRPr="00A42E04">
        <w:rPr>
          <w:rFonts w:ascii="Calibri" w:eastAsia="Arial" w:hAnsi="Calibri" w:cs="Calibri"/>
          <w:b/>
          <w:bCs/>
          <w:spacing w:val="-7"/>
          <w:sz w:val="20"/>
          <w:szCs w:val="20"/>
        </w:rPr>
        <w:t xml:space="preserve"> </w:t>
      </w:r>
      <w:r w:rsidRPr="00A42E04">
        <w:rPr>
          <w:rFonts w:ascii="Calibri" w:eastAsia="Arial" w:hAnsi="Calibri" w:cs="Calibri"/>
          <w:b/>
          <w:bCs/>
          <w:spacing w:val="-4"/>
          <w:sz w:val="20"/>
          <w:szCs w:val="20"/>
        </w:rPr>
        <w:t>6000</w:t>
      </w:r>
    </w:p>
    <w:p w14:paraId="24A6E9C9" w14:textId="77777777" w:rsidR="00A42E04" w:rsidRPr="00A42E04" w:rsidRDefault="00A42E04" w:rsidP="00A42E04">
      <w:pPr>
        <w:widowControl w:val="0"/>
        <w:autoSpaceDE w:val="0"/>
        <w:autoSpaceDN w:val="0"/>
        <w:spacing w:after="0" w:line="240" w:lineRule="auto"/>
        <w:jc w:val="center"/>
        <w:rPr>
          <w:rFonts w:ascii="Calibri" w:eastAsia="Arial MT" w:hAnsi="Calibri" w:cs="Calibri"/>
          <w:b/>
          <w:sz w:val="20"/>
          <w:szCs w:val="20"/>
        </w:rPr>
      </w:pPr>
      <w:r w:rsidRPr="00A42E04">
        <w:rPr>
          <w:rFonts w:ascii="Calibri" w:eastAsia="Arial MT" w:hAnsi="Calibri" w:cs="Calibri"/>
          <w:b/>
          <w:sz w:val="20"/>
          <w:szCs w:val="20"/>
        </w:rPr>
        <w:t>INVERSIÓN PÚBLICA</w:t>
      </w:r>
    </w:p>
    <w:p w14:paraId="32639A90" w14:textId="77777777" w:rsidR="00A42E04" w:rsidRPr="00A42E04" w:rsidRDefault="00A42E04" w:rsidP="00A42E04">
      <w:pPr>
        <w:widowControl w:val="0"/>
        <w:autoSpaceDE w:val="0"/>
        <w:autoSpaceDN w:val="0"/>
        <w:spacing w:after="0"/>
        <w:ind w:right="616"/>
        <w:jc w:val="both"/>
        <w:rPr>
          <w:rFonts w:ascii="Calibri" w:eastAsia="Arial MT" w:hAnsi="Calibri" w:cs="Calibri"/>
          <w:b/>
          <w:sz w:val="20"/>
          <w:szCs w:val="20"/>
        </w:rPr>
      </w:pPr>
    </w:p>
    <w:tbl>
      <w:tblPr>
        <w:tblW w:w="9420" w:type="dxa"/>
        <w:tblInd w:w="-431" w:type="dxa"/>
        <w:tblCellMar>
          <w:left w:w="70" w:type="dxa"/>
          <w:right w:w="70" w:type="dxa"/>
        </w:tblCellMar>
        <w:tblLook w:val="04A0" w:firstRow="1" w:lastRow="0" w:firstColumn="1" w:lastColumn="0" w:noHBand="0" w:noVBand="1"/>
      </w:tblPr>
      <w:tblGrid>
        <w:gridCol w:w="454"/>
        <w:gridCol w:w="436"/>
        <w:gridCol w:w="503"/>
        <w:gridCol w:w="362"/>
        <w:gridCol w:w="2270"/>
        <w:gridCol w:w="1431"/>
        <w:gridCol w:w="1360"/>
        <w:gridCol w:w="1300"/>
        <w:gridCol w:w="1304"/>
      </w:tblGrid>
      <w:tr w:rsidR="00A42E04" w:rsidRPr="00A42E04" w14:paraId="6A12237A" w14:textId="77777777" w:rsidTr="00FD58AA">
        <w:trPr>
          <w:trHeight w:val="510"/>
        </w:trPr>
        <w:tc>
          <w:tcPr>
            <w:tcW w:w="1755" w:type="dxa"/>
            <w:gridSpan w:val="4"/>
            <w:tcBorders>
              <w:top w:val="single" w:sz="4" w:space="0" w:color="auto"/>
              <w:left w:val="single" w:sz="4" w:space="0" w:color="auto"/>
              <w:bottom w:val="single" w:sz="4" w:space="0" w:color="auto"/>
              <w:right w:val="single" w:sz="4" w:space="0" w:color="auto"/>
            </w:tcBorders>
            <w:vAlign w:val="bottom"/>
          </w:tcPr>
          <w:p w14:paraId="322D584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NUMERO DE PARTIDA</w:t>
            </w:r>
          </w:p>
        </w:tc>
        <w:tc>
          <w:tcPr>
            <w:tcW w:w="2270" w:type="dxa"/>
            <w:tcBorders>
              <w:top w:val="single" w:sz="4" w:space="0" w:color="auto"/>
              <w:left w:val="nil"/>
              <w:bottom w:val="single" w:sz="4" w:space="0" w:color="auto"/>
              <w:right w:val="single" w:sz="4" w:space="0" w:color="auto"/>
            </w:tcBorders>
            <w:vAlign w:val="bottom"/>
          </w:tcPr>
          <w:p w14:paraId="10A0B76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NOMBRE DE LA PARTIDA</w:t>
            </w:r>
          </w:p>
        </w:tc>
        <w:tc>
          <w:tcPr>
            <w:tcW w:w="1431" w:type="dxa"/>
            <w:tcBorders>
              <w:top w:val="single" w:sz="4" w:space="0" w:color="auto"/>
              <w:left w:val="nil"/>
              <w:bottom w:val="single" w:sz="4" w:space="0" w:color="auto"/>
              <w:right w:val="single" w:sz="4" w:space="0" w:color="auto"/>
            </w:tcBorders>
            <w:vAlign w:val="bottom"/>
          </w:tcPr>
          <w:p w14:paraId="00A967FB"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APROBADO / VIGENTE</w:t>
            </w:r>
          </w:p>
        </w:tc>
        <w:tc>
          <w:tcPr>
            <w:tcW w:w="1360" w:type="dxa"/>
            <w:tcBorders>
              <w:top w:val="single" w:sz="4" w:space="0" w:color="auto"/>
              <w:left w:val="nil"/>
              <w:bottom w:val="single" w:sz="4" w:space="0" w:color="auto"/>
              <w:right w:val="single" w:sz="4" w:space="0" w:color="auto"/>
            </w:tcBorders>
            <w:noWrap/>
            <w:vAlign w:val="center"/>
          </w:tcPr>
          <w:p w14:paraId="7E06AF11"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617729CB"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338B377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AMPLIACIÓN</w:t>
            </w:r>
          </w:p>
        </w:tc>
        <w:tc>
          <w:tcPr>
            <w:tcW w:w="1300" w:type="dxa"/>
            <w:tcBorders>
              <w:top w:val="single" w:sz="4" w:space="0" w:color="auto"/>
              <w:left w:val="nil"/>
              <w:bottom w:val="single" w:sz="4" w:space="0" w:color="auto"/>
              <w:right w:val="single" w:sz="4" w:space="0" w:color="auto"/>
            </w:tcBorders>
            <w:noWrap/>
            <w:vAlign w:val="bottom"/>
          </w:tcPr>
          <w:p w14:paraId="7EDBF7E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REDUCCIÓN</w:t>
            </w:r>
          </w:p>
        </w:tc>
        <w:tc>
          <w:tcPr>
            <w:tcW w:w="1304" w:type="dxa"/>
            <w:tcBorders>
              <w:top w:val="single" w:sz="4" w:space="0" w:color="auto"/>
              <w:left w:val="nil"/>
              <w:bottom w:val="single" w:sz="4" w:space="0" w:color="auto"/>
              <w:right w:val="single" w:sz="4" w:space="0" w:color="auto"/>
            </w:tcBorders>
            <w:noWrap/>
            <w:vAlign w:val="bottom"/>
          </w:tcPr>
          <w:p w14:paraId="57C2DFD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FINAL</w:t>
            </w:r>
          </w:p>
        </w:tc>
      </w:tr>
      <w:tr w:rsidR="00A42E04" w:rsidRPr="00A42E04" w14:paraId="2A890B4A" w14:textId="77777777" w:rsidTr="00FD58AA">
        <w:trPr>
          <w:trHeight w:val="510"/>
        </w:trPr>
        <w:tc>
          <w:tcPr>
            <w:tcW w:w="454" w:type="dxa"/>
            <w:tcBorders>
              <w:top w:val="single" w:sz="4" w:space="0" w:color="auto"/>
              <w:left w:val="single" w:sz="4" w:space="0" w:color="auto"/>
              <w:bottom w:val="single" w:sz="4" w:space="0" w:color="auto"/>
              <w:right w:val="single" w:sz="4" w:space="0" w:color="auto"/>
            </w:tcBorders>
            <w:vAlign w:val="bottom"/>
            <w:hideMark/>
          </w:tcPr>
          <w:p w14:paraId="54E8007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436" w:type="dxa"/>
            <w:tcBorders>
              <w:top w:val="single" w:sz="4" w:space="0" w:color="auto"/>
              <w:left w:val="nil"/>
              <w:bottom w:val="single" w:sz="4" w:space="0" w:color="auto"/>
              <w:right w:val="single" w:sz="4" w:space="0" w:color="auto"/>
            </w:tcBorders>
            <w:vAlign w:val="bottom"/>
            <w:hideMark/>
          </w:tcPr>
          <w:p w14:paraId="6367E7A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503" w:type="dxa"/>
            <w:tcBorders>
              <w:top w:val="single" w:sz="4" w:space="0" w:color="auto"/>
              <w:left w:val="nil"/>
              <w:bottom w:val="single" w:sz="4" w:space="0" w:color="auto"/>
              <w:right w:val="single" w:sz="4" w:space="0" w:color="auto"/>
            </w:tcBorders>
            <w:vAlign w:val="bottom"/>
            <w:hideMark/>
          </w:tcPr>
          <w:p w14:paraId="242F7BA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62" w:type="dxa"/>
            <w:tcBorders>
              <w:top w:val="single" w:sz="4" w:space="0" w:color="auto"/>
              <w:left w:val="nil"/>
              <w:bottom w:val="single" w:sz="4" w:space="0" w:color="auto"/>
              <w:right w:val="single" w:sz="4" w:space="0" w:color="auto"/>
            </w:tcBorders>
            <w:vAlign w:val="bottom"/>
            <w:hideMark/>
          </w:tcPr>
          <w:p w14:paraId="4CA7FBD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270" w:type="dxa"/>
            <w:tcBorders>
              <w:top w:val="single" w:sz="4" w:space="0" w:color="auto"/>
              <w:left w:val="nil"/>
              <w:bottom w:val="single" w:sz="4" w:space="0" w:color="auto"/>
              <w:right w:val="single" w:sz="4" w:space="0" w:color="auto"/>
            </w:tcBorders>
            <w:vAlign w:val="bottom"/>
            <w:hideMark/>
          </w:tcPr>
          <w:p w14:paraId="6375C4E4"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EDIFICACION NO HABITACIONAL</w:t>
            </w:r>
          </w:p>
        </w:tc>
        <w:tc>
          <w:tcPr>
            <w:tcW w:w="1431" w:type="dxa"/>
            <w:tcBorders>
              <w:top w:val="single" w:sz="4" w:space="0" w:color="auto"/>
              <w:left w:val="nil"/>
              <w:bottom w:val="single" w:sz="4" w:space="0" w:color="auto"/>
              <w:right w:val="single" w:sz="4" w:space="0" w:color="auto"/>
            </w:tcBorders>
            <w:vAlign w:val="bottom"/>
            <w:hideMark/>
          </w:tcPr>
          <w:p w14:paraId="380F51D8"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20,030,000.00</w:t>
            </w:r>
          </w:p>
        </w:tc>
        <w:tc>
          <w:tcPr>
            <w:tcW w:w="1360" w:type="dxa"/>
            <w:tcBorders>
              <w:top w:val="single" w:sz="4" w:space="0" w:color="auto"/>
              <w:left w:val="nil"/>
              <w:bottom w:val="single" w:sz="4" w:space="0" w:color="auto"/>
              <w:right w:val="single" w:sz="4" w:space="0" w:color="auto"/>
            </w:tcBorders>
            <w:noWrap/>
            <w:vAlign w:val="center"/>
            <w:hideMark/>
          </w:tcPr>
          <w:p w14:paraId="3EC39E5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0" w:type="dxa"/>
            <w:tcBorders>
              <w:top w:val="single" w:sz="4" w:space="0" w:color="auto"/>
              <w:left w:val="nil"/>
              <w:bottom w:val="single" w:sz="4" w:space="0" w:color="auto"/>
              <w:right w:val="single" w:sz="4" w:space="0" w:color="auto"/>
            </w:tcBorders>
            <w:noWrap/>
            <w:vAlign w:val="bottom"/>
            <w:hideMark/>
          </w:tcPr>
          <w:p w14:paraId="719E456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single" w:sz="4" w:space="0" w:color="auto"/>
              <w:left w:val="nil"/>
              <w:bottom w:val="single" w:sz="4" w:space="0" w:color="auto"/>
              <w:right w:val="single" w:sz="4" w:space="0" w:color="auto"/>
            </w:tcBorders>
            <w:noWrap/>
            <w:vAlign w:val="bottom"/>
            <w:hideMark/>
          </w:tcPr>
          <w:p w14:paraId="5FD9331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B2FC3F6" w14:textId="77777777" w:rsidTr="00FD58AA">
        <w:trPr>
          <w:trHeight w:val="1785"/>
        </w:trPr>
        <w:tc>
          <w:tcPr>
            <w:tcW w:w="454" w:type="dxa"/>
            <w:tcBorders>
              <w:top w:val="nil"/>
              <w:left w:val="single" w:sz="4" w:space="0" w:color="auto"/>
              <w:bottom w:val="single" w:sz="4" w:space="0" w:color="auto"/>
              <w:right w:val="single" w:sz="4" w:space="0" w:color="auto"/>
            </w:tcBorders>
            <w:vAlign w:val="bottom"/>
            <w:hideMark/>
          </w:tcPr>
          <w:p w14:paraId="6682CFE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436" w:type="dxa"/>
            <w:tcBorders>
              <w:top w:val="nil"/>
              <w:left w:val="nil"/>
              <w:bottom w:val="single" w:sz="4" w:space="0" w:color="auto"/>
              <w:right w:val="single" w:sz="4" w:space="0" w:color="auto"/>
            </w:tcBorders>
            <w:vAlign w:val="bottom"/>
            <w:hideMark/>
          </w:tcPr>
          <w:p w14:paraId="436DB4D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503" w:type="dxa"/>
            <w:tcBorders>
              <w:top w:val="nil"/>
              <w:left w:val="nil"/>
              <w:bottom w:val="single" w:sz="4" w:space="0" w:color="auto"/>
              <w:right w:val="single" w:sz="4" w:space="0" w:color="auto"/>
            </w:tcBorders>
            <w:vAlign w:val="bottom"/>
            <w:hideMark/>
          </w:tcPr>
          <w:p w14:paraId="62BF8E9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62" w:type="dxa"/>
            <w:tcBorders>
              <w:top w:val="nil"/>
              <w:left w:val="nil"/>
              <w:bottom w:val="single" w:sz="4" w:space="0" w:color="auto"/>
              <w:right w:val="single" w:sz="4" w:space="0" w:color="auto"/>
            </w:tcBorders>
            <w:vAlign w:val="bottom"/>
            <w:hideMark/>
          </w:tcPr>
          <w:p w14:paraId="69CE4C0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270" w:type="dxa"/>
            <w:tcBorders>
              <w:top w:val="nil"/>
              <w:left w:val="nil"/>
              <w:bottom w:val="single" w:sz="4" w:space="0" w:color="auto"/>
              <w:right w:val="single" w:sz="4" w:space="0" w:color="auto"/>
            </w:tcBorders>
            <w:vAlign w:val="bottom"/>
            <w:hideMark/>
          </w:tcPr>
          <w:p w14:paraId="2A47E7E9"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CONSTRUCCION DE OBRAS PARA EL ABASTECIMIENTO DE AGUA, PETROLEO, GAS, ELECTRICIDAD Y TELECOMUNICACIONES</w:t>
            </w:r>
          </w:p>
        </w:tc>
        <w:tc>
          <w:tcPr>
            <w:tcW w:w="1431" w:type="dxa"/>
            <w:tcBorders>
              <w:top w:val="nil"/>
              <w:left w:val="nil"/>
              <w:bottom w:val="single" w:sz="4" w:space="0" w:color="auto"/>
              <w:right w:val="single" w:sz="4" w:space="0" w:color="auto"/>
            </w:tcBorders>
            <w:vAlign w:val="bottom"/>
            <w:hideMark/>
          </w:tcPr>
          <w:p w14:paraId="2398AC0A"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18,000,000.00</w:t>
            </w:r>
          </w:p>
        </w:tc>
        <w:tc>
          <w:tcPr>
            <w:tcW w:w="1360" w:type="dxa"/>
            <w:tcBorders>
              <w:top w:val="nil"/>
              <w:left w:val="nil"/>
              <w:bottom w:val="single" w:sz="4" w:space="0" w:color="auto"/>
              <w:right w:val="single" w:sz="4" w:space="0" w:color="auto"/>
            </w:tcBorders>
            <w:noWrap/>
            <w:vAlign w:val="center"/>
            <w:hideMark/>
          </w:tcPr>
          <w:p w14:paraId="330CBFA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0" w:type="dxa"/>
            <w:tcBorders>
              <w:top w:val="nil"/>
              <w:left w:val="nil"/>
              <w:bottom w:val="single" w:sz="4" w:space="0" w:color="auto"/>
              <w:right w:val="single" w:sz="4" w:space="0" w:color="auto"/>
            </w:tcBorders>
            <w:noWrap/>
            <w:vAlign w:val="bottom"/>
            <w:hideMark/>
          </w:tcPr>
          <w:p w14:paraId="0B21DA4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304" w:type="dxa"/>
            <w:tcBorders>
              <w:top w:val="nil"/>
              <w:left w:val="nil"/>
              <w:bottom w:val="single" w:sz="4" w:space="0" w:color="auto"/>
              <w:right w:val="single" w:sz="4" w:space="0" w:color="auto"/>
            </w:tcBorders>
            <w:noWrap/>
            <w:vAlign w:val="bottom"/>
            <w:hideMark/>
          </w:tcPr>
          <w:p w14:paraId="2CBF1FB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7C6360BF" w14:textId="77777777" w:rsidTr="00FD58AA">
        <w:trPr>
          <w:trHeight w:val="765"/>
        </w:trPr>
        <w:tc>
          <w:tcPr>
            <w:tcW w:w="454" w:type="dxa"/>
            <w:tcBorders>
              <w:top w:val="nil"/>
              <w:left w:val="single" w:sz="4" w:space="0" w:color="auto"/>
              <w:bottom w:val="single" w:sz="4" w:space="0" w:color="auto"/>
              <w:right w:val="single" w:sz="4" w:space="0" w:color="auto"/>
            </w:tcBorders>
            <w:vAlign w:val="bottom"/>
            <w:hideMark/>
          </w:tcPr>
          <w:p w14:paraId="327D751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436" w:type="dxa"/>
            <w:tcBorders>
              <w:top w:val="nil"/>
              <w:left w:val="nil"/>
              <w:bottom w:val="single" w:sz="4" w:space="0" w:color="auto"/>
              <w:right w:val="single" w:sz="4" w:space="0" w:color="auto"/>
            </w:tcBorders>
            <w:vAlign w:val="bottom"/>
            <w:hideMark/>
          </w:tcPr>
          <w:p w14:paraId="1202644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503" w:type="dxa"/>
            <w:tcBorders>
              <w:top w:val="nil"/>
              <w:left w:val="nil"/>
              <w:bottom w:val="single" w:sz="4" w:space="0" w:color="auto"/>
              <w:right w:val="single" w:sz="4" w:space="0" w:color="auto"/>
            </w:tcBorders>
            <w:vAlign w:val="bottom"/>
            <w:hideMark/>
          </w:tcPr>
          <w:p w14:paraId="00CCC41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362" w:type="dxa"/>
            <w:tcBorders>
              <w:top w:val="nil"/>
              <w:left w:val="nil"/>
              <w:bottom w:val="single" w:sz="4" w:space="0" w:color="auto"/>
              <w:right w:val="single" w:sz="4" w:space="0" w:color="auto"/>
            </w:tcBorders>
            <w:vAlign w:val="bottom"/>
            <w:hideMark/>
          </w:tcPr>
          <w:p w14:paraId="4A8C76B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270" w:type="dxa"/>
            <w:tcBorders>
              <w:top w:val="nil"/>
              <w:left w:val="nil"/>
              <w:bottom w:val="single" w:sz="4" w:space="0" w:color="auto"/>
              <w:right w:val="single" w:sz="4" w:space="0" w:color="auto"/>
            </w:tcBorders>
            <w:vAlign w:val="bottom"/>
            <w:hideMark/>
          </w:tcPr>
          <w:p w14:paraId="09B2E65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CONSTRUCCION DE VIAS DE COMUNICACION</w:t>
            </w:r>
          </w:p>
        </w:tc>
        <w:tc>
          <w:tcPr>
            <w:tcW w:w="1431" w:type="dxa"/>
            <w:tcBorders>
              <w:top w:val="nil"/>
              <w:left w:val="nil"/>
              <w:bottom w:val="single" w:sz="4" w:space="0" w:color="auto"/>
              <w:right w:val="single" w:sz="4" w:space="0" w:color="auto"/>
            </w:tcBorders>
            <w:vAlign w:val="bottom"/>
            <w:hideMark/>
          </w:tcPr>
          <w:p w14:paraId="2F3C05E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81,100,000.00</w:t>
            </w:r>
          </w:p>
        </w:tc>
        <w:tc>
          <w:tcPr>
            <w:tcW w:w="1360" w:type="dxa"/>
            <w:tcBorders>
              <w:top w:val="nil"/>
              <w:left w:val="nil"/>
              <w:bottom w:val="single" w:sz="4" w:space="0" w:color="auto"/>
              <w:right w:val="single" w:sz="4" w:space="0" w:color="auto"/>
            </w:tcBorders>
            <w:noWrap/>
            <w:vAlign w:val="center"/>
            <w:hideMark/>
          </w:tcPr>
          <w:p w14:paraId="2CBA53E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0" w:type="dxa"/>
            <w:tcBorders>
              <w:top w:val="nil"/>
              <w:left w:val="nil"/>
              <w:bottom w:val="single" w:sz="4" w:space="0" w:color="auto"/>
              <w:right w:val="single" w:sz="4" w:space="0" w:color="auto"/>
            </w:tcBorders>
            <w:noWrap/>
            <w:vAlign w:val="bottom"/>
            <w:hideMark/>
          </w:tcPr>
          <w:p w14:paraId="033132C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304" w:type="dxa"/>
            <w:tcBorders>
              <w:top w:val="nil"/>
              <w:left w:val="nil"/>
              <w:bottom w:val="single" w:sz="4" w:space="0" w:color="auto"/>
              <w:right w:val="single" w:sz="4" w:space="0" w:color="auto"/>
            </w:tcBorders>
            <w:noWrap/>
            <w:vAlign w:val="bottom"/>
            <w:hideMark/>
          </w:tcPr>
          <w:p w14:paraId="1176248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7948EFAC" w14:textId="77777777" w:rsidTr="00FD58AA">
        <w:trPr>
          <w:trHeight w:val="1020"/>
        </w:trPr>
        <w:tc>
          <w:tcPr>
            <w:tcW w:w="454" w:type="dxa"/>
            <w:tcBorders>
              <w:top w:val="nil"/>
              <w:left w:val="single" w:sz="4" w:space="0" w:color="auto"/>
              <w:bottom w:val="single" w:sz="4" w:space="0" w:color="auto"/>
              <w:right w:val="single" w:sz="4" w:space="0" w:color="auto"/>
            </w:tcBorders>
            <w:vAlign w:val="bottom"/>
            <w:hideMark/>
          </w:tcPr>
          <w:p w14:paraId="0B83883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436" w:type="dxa"/>
            <w:tcBorders>
              <w:top w:val="nil"/>
              <w:left w:val="nil"/>
              <w:bottom w:val="single" w:sz="4" w:space="0" w:color="auto"/>
              <w:right w:val="single" w:sz="4" w:space="0" w:color="auto"/>
            </w:tcBorders>
            <w:vAlign w:val="bottom"/>
            <w:hideMark/>
          </w:tcPr>
          <w:p w14:paraId="500D26C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503" w:type="dxa"/>
            <w:tcBorders>
              <w:top w:val="nil"/>
              <w:left w:val="nil"/>
              <w:bottom w:val="single" w:sz="4" w:space="0" w:color="auto"/>
              <w:right w:val="single" w:sz="4" w:space="0" w:color="auto"/>
            </w:tcBorders>
            <w:vAlign w:val="bottom"/>
            <w:hideMark/>
          </w:tcPr>
          <w:p w14:paraId="2396869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362" w:type="dxa"/>
            <w:tcBorders>
              <w:top w:val="nil"/>
              <w:left w:val="nil"/>
              <w:bottom w:val="single" w:sz="4" w:space="0" w:color="auto"/>
              <w:right w:val="single" w:sz="4" w:space="0" w:color="auto"/>
            </w:tcBorders>
            <w:vAlign w:val="bottom"/>
            <w:hideMark/>
          </w:tcPr>
          <w:p w14:paraId="60B68CA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270" w:type="dxa"/>
            <w:tcBorders>
              <w:top w:val="nil"/>
              <w:left w:val="nil"/>
              <w:bottom w:val="single" w:sz="4" w:space="0" w:color="auto"/>
              <w:right w:val="single" w:sz="4" w:space="0" w:color="auto"/>
            </w:tcBorders>
            <w:vAlign w:val="bottom"/>
            <w:hideMark/>
          </w:tcPr>
          <w:p w14:paraId="563E99D0"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OTRAS CONSTRUCCIONES DE INGENIERIA CIVIL U OBRA PESADA</w:t>
            </w:r>
          </w:p>
        </w:tc>
        <w:tc>
          <w:tcPr>
            <w:tcW w:w="1431" w:type="dxa"/>
            <w:tcBorders>
              <w:top w:val="nil"/>
              <w:left w:val="nil"/>
              <w:bottom w:val="single" w:sz="4" w:space="0" w:color="auto"/>
              <w:right w:val="single" w:sz="4" w:space="0" w:color="auto"/>
            </w:tcBorders>
            <w:vAlign w:val="bottom"/>
            <w:hideMark/>
          </w:tcPr>
          <w:p w14:paraId="3A9FB4C7"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4,000,000.00</w:t>
            </w:r>
          </w:p>
        </w:tc>
        <w:tc>
          <w:tcPr>
            <w:tcW w:w="1360" w:type="dxa"/>
            <w:tcBorders>
              <w:top w:val="nil"/>
              <w:left w:val="nil"/>
              <w:bottom w:val="single" w:sz="4" w:space="0" w:color="auto"/>
              <w:right w:val="single" w:sz="4" w:space="0" w:color="auto"/>
            </w:tcBorders>
            <w:noWrap/>
            <w:vAlign w:val="center"/>
            <w:hideMark/>
          </w:tcPr>
          <w:p w14:paraId="1BE7059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0" w:type="dxa"/>
            <w:tcBorders>
              <w:top w:val="nil"/>
              <w:left w:val="nil"/>
              <w:bottom w:val="single" w:sz="4" w:space="0" w:color="auto"/>
              <w:right w:val="single" w:sz="4" w:space="0" w:color="auto"/>
            </w:tcBorders>
            <w:noWrap/>
            <w:vAlign w:val="bottom"/>
            <w:hideMark/>
          </w:tcPr>
          <w:p w14:paraId="08CD6C4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nil"/>
              <w:left w:val="nil"/>
              <w:bottom w:val="single" w:sz="4" w:space="0" w:color="auto"/>
              <w:right w:val="single" w:sz="4" w:space="0" w:color="auto"/>
            </w:tcBorders>
            <w:noWrap/>
            <w:vAlign w:val="bottom"/>
            <w:hideMark/>
          </w:tcPr>
          <w:p w14:paraId="4BBEFEF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276DC57" w14:textId="77777777" w:rsidTr="00FD58AA">
        <w:trPr>
          <w:trHeight w:val="510"/>
        </w:trPr>
        <w:tc>
          <w:tcPr>
            <w:tcW w:w="454" w:type="dxa"/>
            <w:tcBorders>
              <w:top w:val="nil"/>
              <w:left w:val="single" w:sz="4" w:space="0" w:color="auto"/>
              <w:bottom w:val="single" w:sz="4" w:space="0" w:color="auto"/>
              <w:right w:val="single" w:sz="4" w:space="0" w:color="auto"/>
            </w:tcBorders>
            <w:vAlign w:val="bottom"/>
            <w:hideMark/>
          </w:tcPr>
          <w:p w14:paraId="7E1F896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w:t>
            </w:r>
          </w:p>
        </w:tc>
        <w:tc>
          <w:tcPr>
            <w:tcW w:w="436" w:type="dxa"/>
            <w:tcBorders>
              <w:top w:val="nil"/>
              <w:left w:val="nil"/>
              <w:bottom w:val="single" w:sz="4" w:space="0" w:color="auto"/>
              <w:right w:val="single" w:sz="4" w:space="0" w:color="auto"/>
            </w:tcBorders>
            <w:vAlign w:val="bottom"/>
            <w:hideMark/>
          </w:tcPr>
          <w:p w14:paraId="1AE802D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503" w:type="dxa"/>
            <w:tcBorders>
              <w:top w:val="nil"/>
              <w:left w:val="nil"/>
              <w:bottom w:val="single" w:sz="4" w:space="0" w:color="auto"/>
              <w:right w:val="single" w:sz="4" w:space="0" w:color="auto"/>
            </w:tcBorders>
            <w:vAlign w:val="bottom"/>
            <w:hideMark/>
          </w:tcPr>
          <w:p w14:paraId="51C1259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362" w:type="dxa"/>
            <w:tcBorders>
              <w:top w:val="nil"/>
              <w:left w:val="nil"/>
              <w:bottom w:val="single" w:sz="4" w:space="0" w:color="auto"/>
              <w:right w:val="single" w:sz="4" w:space="0" w:color="auto"/>
            </w:tcBorders>
            <w:vAlign w:val="bottom"/>
            <w:hideMark/>
          </w:tcPr>
          <w:p w14:paraId="79CC73B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270" w:type="dxa"/>
            <w:tcBorders>
              <w:top w:val="nil"/>
              <w:left w:val="nil"/>
              <w:bottom w:val="single" w:sz="4" w:space="0" w:color="auto"/>
              <w:right w:val="single" w:sz="4" w:space="0" w:color="auto"/>
            </w:tcBorders>
            <w:vAlign w:val="bottom"/>
            <w:hideMark/>
          </w:tcPr>
          <w:p w14:paraId="337F129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EDIFICACION NO HABITACIONAL</w:t>
            </w:r>
          </w:p>
        </w:tc>
        <w:tc>
          <w:tcPr>
            <w:tcW w:w="1431" w:type="dxa"/>
            <w:tcBorders>
              <w:top w:val="nil"/>
              <w:left w:val="nil"/>
              <w:bottom w:val="single" w:sz="4" w:space="0" w:color="auto"/>
              <w:right w:val="single" w:sz="4" w:space="0" w:color="auto"/>
            </w:tcBorders>
            <w:vAlign w:val="bottom"/>
            <w:hideMark/>
          </w:tcPr>
          <w:p w14:paraId="2CF9C543"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2,000,000.00</w:t>
            </w:r>
          </w:p>
        </w:tc>
        <w:tc>
          <w:tcPr>
            <w:tcW w:w="1360" w:type="dxa"/>
            <w:tcBorders>
              <w:top w:val="nil"/>
              <w:left w:val="nil"/>
              <w:bottom w:val="single" w:sz="4" w:space="0" w:color="auto"/>
              <w:right w:val="single" w:sz="4" w:space="0" w:color="auto"/>
            </w:tcBorders>
            <w:noWrap/>
            <w:vAlign w:val="center"/>
            <w:hideMark/>
          </w:tcPr>
          <w:p w14:paraId="051165F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0" w:type="dxa"/>
            <w:tcBorders>
              <w:top w:val="nil"/>
              <w:left w:val="nil"/>
              <w:bottom w:val="single" w:sz="4" w:space="0" w:color="auto"/>
              <w:right w:val="single" w:sz="4" w:space="0" w:color="auto"/>
            </w:tcBorders>
            <w:noWrap/>
            <w:vAlign w:val="bottom"/>
            <w:hideMark/>
          </w:tcPr>
          <w:p w14:paraId="0781B1A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nil"/>
              <w:left w:val="nil"/>
              <w:bottom w:val="single" w:sz="4" w:space="0" w:color="auto"/>
              <w:right w:val="single" w:sz="4" w:space="0" w:color="auto"/>
            </w:tcBorders>
            <w:noWrap/>
            <w:vAlign w:val="bottom"/>
            <w:hideMark/>
          </w:tcPr>
          <w:p w14:paraId="15888C3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bl>
    <w:p w14:paraId="14EFB359" w14:textId="77777777" w:rsidR="00A42E04" w:rsidRPr="00A42E04" w:rsidRDefault="00A42E04" w:rsidP="00A42E04">
      <w:pPr>
        <w:widowControl w:val="0"/>
        <w:tabs>
          <w:tab w:val="left" w:pos="1184"/>
        </w:tabs>
        <w:autoSpaceDE w:val="0"/>
        <w:autoSpaceDN w:val="0"/>
        <w:spacing w:after="0" w:line="240" w:lineRule="auto"/>
        <w:rPr>
          <w:rFonts w:ascii="Calibri" w:eastAsia="Arial MT" w:hAnsi="Calibri" w:cs="Calibri"/>
          <w:b/>
          <w:sz w:val="20"/>
          <w:szCs w:val="20"/>
        </w:rPr>
      </w:pPr>
    </w:p>
    <w:p w14:paraId="4AC02A95" w14:textId="77777777" w:rsidR="00A42E04" w:rsidRPr="00A42E04" w:rsidRDefault="00A42E04" w:rsidP="00A42E04">
      <w:pPr>
        <w:widowControl w:val="0"/>
        <w:autoSpaceDE w:val="0"/>
        <w:autoSpaceDN w:val="0"/>
        <w:spacing w:after="0" w:line="240" w:lineRule="auto"/>
        <w:jc w:val="center"/>
        <w:outlineLvl w:val="0"/>
        <w:rPr>
          <w:rFonts w:ascii="Calibri" w:eastAsia="Arial" w:hAnsi="Calibri" w:cs="Calibri"/>
          <w:b/>
          <w:bCs/>
          <w:sz w:val="20"/>
          <w:szCs w:val="20"/>
        </w:rPr>
      </w:pPr>
      <w:r w:rsidRPr="00A42E04">
        <w:rPr>
          <w:rFonts w:ascii="Calibri" w:eastAsia="Arial" w:hAnsi="Calibri" w:cs="Calibri"/>
          <w:b/>
          <w:bCs/>
          <w:sz w:val="20"/>
          <w:szCs w:val="20"/>
        </w:rPr>
        <w:t>CAPITULO</w:t>
      </w:r>
      <w:r w:rsidRPr="00A42E04">
        <w:rPr>
          <w:rFonts w:ascii="Calibri" w:eastAsia="Arial" w:hAnsi="Calibri" w:cs="Calibri"/>
          <w:b/>
          <w:bCs/>
          <w:spacing w:val="-7"/>
          <w:sz w:val="20"/>
          <w:szCs w:val="20"/>
        </w:rPr>
        <w:t xml:space="preserve"> </w:t>
      </w:r>
      <w:r w:rsidRPr="00A42E04">
        <w:rPr>
          <w:rFonts w:ascii="Calibri" w:eastAsia="Arial" w:hAnsi="Calibri" w:cs="Calibri"/>
          <w:b/>
          <w:bCs/>
          <w:spacing w:val="-4"/>
          <w:sz w:val="20"/>
          <w:szCs w:val="20"/>
        </w:rPr>
        <w:t>8000</w:t>
      </w:r>
    </w:p>
    <w:p w14:paraId="492E7A62" w14:textId="77777777" w:rsidR="00A42E04" w:rsidRPr="00A42E04" w:rsidRDefault="00A42E04" w:rsidP="00A42E04">
      <w:pPr>
        <w:widowControl w:val="0"/>
        <w:autoSpaceDE w:val="0"/>
        <w:autoSpaceDN w:val="0"/>
        <w:spacing w:after="0" w:line="240" w:lineRule="auto"/>
        <w:jc w:val="center"/>
        <w:rPr>
          <w:rFonts w:ascii="Calibri" w:eastAsia="Arial MT" w:hAnsi="Calibri" w:cs="Calibri"/>
          <w:b/>
          <w:sz w:val="20"/>
          <w:szCs w:val="20"/>
        </w:rPr>
      </w:pPr>
      <w:r w:rsidRPr="00A42E04">
        <w:rPr>
          <w:rFonts w:ascii="Calibri" w:eastAsia="Arial MT" w:hAnsi="Calibri" w:cs="Calibri"/>
          <w:b/>
          <w:sz w:val="20"/>
          <w:szCs w:val="20"/>
        </w:rPr>
        <w:t>PARTICIPACIONES Y APORTACIONES</w:t>
      </w:r>
    </w:p>
    <w:p w14:paraId="1719DCCB" w14:textId="77777777" w:rsidR="00A42E04" w:rsidRPr="00A42E04" w:rsidRDefault="00A42E04" w:rsidP="00A42E04">
      <w:pPr>
        <w:widowControl w:val="0"/>
        <w:autoSpaceDE w:val="0"/>
        <w:autoSpaceDN w:val="0"/>
        <w:spacing w:after="0"/>
        <w:ind w:right="616"/>
        <w:jc w:val="both"/>
        <w:rPr>
          <w:rFonts w:ascii="Calibri" w:eastAsia="Arial MT" w:hAnsi="Calibri" w:cs="Calibri"/>
          <w:b/>
          <w:sz w:val="20"/>
          <w:szCs w:val="20"/>
        </w:rPr>
      </w:pPr>
    </w:p>
    <w:tbl>
      <w:tblPr>
        <w:tblW w:w="9420" w:type="dxa"/>
        <w:tblInd w:w="-431" w:type="dxa"/>
        <w:tblCellMar>
          <w:left w:w="70" w:type="dxa"/>
          <w:right w:w="70" w:type="dxa"/>
        </w:tblCellMar>
        <w:tblLook w:val="04A0" w:firstRow="1" w:lastRow="0" w:firstColumn="1" w:lastColumn="0" w:noHBand="0" w:noVBand="1"/>
      </w:tblPr>
      <w:tblGrid>
        <w:gridCol w:w="454"/>
        <w:gridCol w:w="436"/>
        <w:gridCol w:w="503"/>
        <w:gridCol w:w="362"/>
        <w:gridCol w:w="2270"/>
        <w:gridCol w:w="1431"/>
        <w:gridCol w:w="1360"/>
        <w:gridCol w:w="1300"/>
        <w:gridCol w:w="1304"/>
      </w:tblGrid>
      <w:tr w:rsidR="00A42E04" w:rsidRPr="00A42E04" w14:paraId="0118F36A" w14:textId="77777777" w:rsidTr="00FD58AA">
        <w:trPr>
          <w:trHeight w:val="510"/>
        </w:trPr>
        <w:tc>
          <w:tcPr>
            <w:tcW w:w="1755" w:type="dxa"/>
            <w:gridSpan w:val="4"/>
            <w:tcBorders>
              <w:top w:val="single" w:sz="4" w:space="0" w:color="auto"/>
              <w:left w:val="single" w:sz="4" w:space="0" w:color="auto"/>
              <w:bottom w:val="single" w:sz="4" w:space="0" w:color="auto"/>
              <w:right w:val="single" w:sz="4" w:space="0" w:color="auto"/>
            </w:tcBorders>
            <w:vAlign w:val="bottom"/>
          </w:tcPr>
          <w:p w14:paraId="56380D6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NUMERO DE PARTIDA</w:t>
            </w:r>
          </w:p>
        </w:tc>
        <w:tc>
          <w:tcPr>
            <w:tcW w:w="2270" w:type="dxa"/>
            <w:tcBorders>
              <w:top w:val="single" w:sz="4" w:space="0" w:color="auto"/>
              <w:left w:val="nil"/>
              <w:bottom w:val="single" w:sz="4" w:space="0" w:color="auto"/>
              <w:right w:val="single" w:sz="4" w:space="0" w:color="auto"/>
            </w:tcBorders>
            <w:vAlign w:val="bottom"/>
          </w:tcPr>
          <w:p w14:paraId="3F66B7A1"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NOMBRE DE LA PARTIDA</w:t>
            </w:r>
          </w:p>
        </w:tc>
        <w:tc>
          <w:tcPr>
            <w:tcW w:w="1431" w:type="dxa"/>
            <w:tcBorders>
              <w:top w:val="single" w:sz="4" w:space="0" w:color="auto"/>
              <w:left w:val="nil"/>
              <w:bottom w:val="single" w:sz="4" w:space="0" w:color="auto"/>
              <w:right w:val="single" w:sz="4" w:space="0" w:color="auto"/>
            </w:tcBorders>
            <w:vAlign w:val="bottom"/>
          </w:tcPr>
          <w:p w14:paraId="629F7075"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APROBADO / VIGENTE</w:t>
            </w:r>
          </w:p>
        </w:tc>
        <w:tc>
          <w:tcPr>
            <w:tcW w:w="1360" w:type="dxa"/>
            <w:tcBorders>
              <w:top w:val="single" w:sz="4" w:space="0" w:color="auto"/>
              <w:left w:val="nil"/>
              <w:bottom w:val="single" w:sz="4" w:space="0" w:color="auto"/>
              <w:right w:val="single" w:sz="4" w:space="0" w:color="auto"/>
            </w:tcBorders>
            <w:noWrap/>
            <w:vAlign w:val="center"/>
          </w:tcPr>
          <w:p w14:paraId="19AA1199"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2C71CCEF"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24CFC91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AMPLIACIÓN</w:t>
            </w:r>
          </w:p>
        </w:tc>
        <w:tc>
          <w:tcPr>
            <w:tcW w:w="1300" w:type="dxa"/>
            <w:tcBorders>
              <w:top w:val="single" w:sz="4" w:space="0" w:color="auto"/>
              <w:left w:val="nil"/>
              <w:bottom w:val="single" w:sz="4" w:space="0" w:color="auto"/>
              <w:right w:val="single" w:sz="4" w:space="0" w:color="auto"/>
            </w:tcBorders>
            <w:noWrap/>
            <w:vAlign w:val="bottom"/>
          </w:tcPr>
          <w:p w14:paraId="5261354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REDUCCIÓN</w:t>
            </w:r>
          </w:p>
        </w:tc>
        <w:tc>
          <w:tcPr>
            <w:tcW w:w="1304" w:type="dxa"/>
            <w:tcBorders>
              <w:top w:val="single" w:sz="4" w:space="0" w:color="auto"/>
              <w:left w:val="nil"/>
              <w:bottom w:val="single" w:sz="4" w:space="0" w:color="auto"/>
              <w:right w:val="single" w:sz="4" w:space="0" w:color="auto"/>
            </w:tcBorders>
            <w:noWrap/>
            <w:vAlign w:val="bottom"/>
          </w:tcPr>
          <w:p w14:paraId="764646D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FINAL</w:t>
            </w:r>
          </w:p>
        </w:tc>
      </w:tr>
      <w:tr w:rsidR="00A42E04" w:rsidRPr="00A42E04" w14:paraId="04FAA8B5" w14:textId="77777777" w:rsidTr="00FD58AA">
        <w:trPr>
          <w:trHeight w:val="510"/>
        </w:trPr>
        <w:tc>
          <w:tcPr>
            <w:tcW w:w="454" w:type="dxa"/>
            <w:tcBorders>
              <w:top w:val="single" w:sz="4" w:space="0" w:color="auto"/>
              <w:left w:val="single" w:sz="4" w:space="0" w:color="auto"/>
              <w:bottom w:val="single" w:sz="4" w:space="0" w:color="auto"/>
              <w:right w:val="single" w:sz="4" w:space="0" w:color="auto"/>
            </w:tcBorders>
            <w:vAlign w:val="bottom"/>
            <w:hideMark/>
          </w:tcPr>
          <w:p w14:paraId="353ED14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436" w:type="dxa"/>
            <w:tcBorders>
              <w:top w:val="single" w:sz="4" w:space="0" w:color="auto"/>
              <w:left w:val="nil"/>
              <w:bottom w:val="single" w:sz="4" w:space="0" w:color="auto"/>
              <w:right w:val="single" w:sz="4" w:space="0" w:color="auto"/>
            </w:tcBorders>
            <w:vAlign w:val="bottom"/>
            <w:hideMark/>
          </w:tcPr>
          <w:p w14:paraId="45F0156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503" w:type="dxa"/>
            <w:tcBorders>
              <w:top w:val="single" w:sz="4" w:space="0" w:color="auto"/>
              <w:left w:val="nil"/>
              <w:bottom w:val="single" w:sz="4" w:space="0" w:color="auto"/>
              <w:right w:val="single" w:sz="4" w:space="0" w:color="auto"/>
            </w:tcBorders>
            <w:vAlign w:val="bottom"/>
            <w:hideMark/>
          </w:tcPr>
          <w:p w14:paraId="26719F4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62" w:type="dxa"/>
            <w:tcBorders>
              <w:top w:val="single" w:sz="4" w:space="0" w:color="auto"/>
              <w:left w:val="nil"/>
              <w:bottom w:val="single" w:sz="4" w:space="0" w:color="auto"/>
              <w:right w:val="single" w:sz="4" w:space="0" w:color="auto"/>
            </w:tcBorders>
            <w:vAlign w:val="bottom"/>
            <w:hideMark/>
          </w:tcPr>
          <w:p w14:paraId="6FF8C91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270" w:type="dxa"/>
            <w:tcBorders>
              <w:top w:val="single" w:sz="4" w:space="0" w:color="auto"/>
              <w:left w:val="nil"/>
              <w:bottom w:val="single" w:sz="4" w:space="0" w:color="auto"/>
              <w:right w:val="single" w:sz="4" w:space="0" w:color="auto"/>
            </w:tcBorders>
            <w:vAlign w:val="bottom"/>
            <w:hideMark/>
          </w:tcPr>
          <w:p w14:paraId="3646CD06"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OTROS CONVENIOS</w:t>
            </w:r>
          </w:p>
        </w:tc>
        <w:tc>
          <w:tcPr>
            <w:tcW w:w="1431" w:type="dxa"/>
            <w:tcBorders>
              <w:top w:val="single" w:sz="4" w:space="0" w:color="auto"/>
              <w:left w:val="nil"/>
              <w:bottom w:val="single" w:sz="4" w:space="0" w:color="auto"/>
              <w:right w:val="single" w:sz="4" w:space="0" w:color="auto"/>
            </w:tcBorders>
            <w:vAlign w:val="bottom"/>
            <w:hideMark/>
          </w:tcPr>
          <w:p w14:paraId="5534210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60" w:type="dxa"/>
            <w:tcBorders>
              <w:top w:val="single" w:sz="4" w:space="0" w:color="auto"/>
              <w:left w:val="nil"/>
              <w:bottom w:val="single" w:sz="4" w:space="0" w:color="auto"/>
              <w:right w:val="single" w:sz="4" w:space="0" w:color="auto"/>
            </w:tcBorders>
            <w:noWrap/>
            <w:vAlign w:val="center"/>
            <w:hideMark/>
          </w:tcPr>
          <w:p w14:paraId="4BE46FD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0" w:type="dxa"/>
            <w:tcBorders>
              <w:top w:val="single" w:sz="4" w:space="0" w:color="auto"/>
              <w:left w:val="nil"/>
              <w:bottom w:val="single" w:sz="4" w:space="0" w:color="auto"/>
              <w:right w:val="single" w:sz="4" w:space="0" w:color="auto"/>
            </w:tcBorders>
            <w:noWrap/>
            <w:vAlign w:val="bottom"/>
            <w:hideMark/>
          </w:tcPr>
          <w:p w14:paraId="15A4A5C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single" w:sz="4" w:space="0" w:color="auto"/>
              <w:left w:val="nil"/>
              <w:bottom w:val="single" w:sz="4" w:space="0" w:color="auto"/>
              <w:right w:val="single" w:sz="4" w:space="0" w:color="auto"/>
            </w:tcBorders>
            <w:noWrap/>
            <w:vAlign w:val="bottom"/>
            <w:hideMark/>
          </w:tcPr>
          <w:p w14:paraId="6878FFC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8A7C916" w14:textId="77777777" w:rsidTr="00FD58AA">
        <w:trPr>
          <w:trHeight w:val="1785"/>
        </w:trPr>
        <w:tc>
          <w:tcPr>
            <w:tcW w:w="454" w:type="dxa"/>
            <w:tcBorders>
              <w:top w:val="nil"/>
              <w:left w:val="single" w:sz="4" w:space="0" w:color="auto"/>
              <w:bottom w:val="single" w:sz="4" w:space="0" w:color="auto"/>
              <w:right w:val="single" w:sz="4" w:space="0" w:color="auto"/>
            </w:tcBorders>
            <w:vAlign w:val="bottom"/>
            <w:hideMark/>
          </w:tcPr>
          <w:p w14:paraId="1F26C89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436" w:type="dxa"/>
            <w:tcBorders>
              <w:top w:val="nil"/>
              <w:left w:val="nil"/>
              <w:bottom w:val="single" w:sz="4" w:space="0" w:color="auto"/>
              <w:right w:val="single" w:sz="4" w:space="0" w:color="auto"/>
            </w:tcBorders>
            <w:vAlign w:val="bottom"/>
            <w:hideMark/>
          </w:tcPr>
          <w:p w14:paraId="2DE9784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503" w:type="dxa"/>
            <w:tcBorders>
              <w:top w:val="nil"/>
              <w:left w:val="nil"/>
              <w:bottom w:val="single" w:sz="4" w:space="0" w:color="auto"/>
              <w:right w:val="single" w:sz="4" w:space="0" w:color="auto"/>
            </w:tcBorders>
            <w:vAlign w:val="bottom"/>
            <w:hideMark/>
          </w:tcPr>
          <w:p w14:paraId="70B93E6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62" w:type="dxa"/>
            <w:tcBorders>
              <w:top w:val="nil"/>
              <w:left w:val="nil"/>
              <w:bottom w:val="single" w:sz="4" w:space="0" w:color="auto"/>
              <w:right w:val="single" w:sz="4" w:space="0" w:color="auto"/>
            </w:tcBorders>
            <w:vAlign w:val="bottom"/>
            <w:hideMark/>
          </w:tcPr>
          <w:p w14:paraId="0D9C994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1 </w:t>
            </w:r>
          </w:p>
        </w:tc>
        <w:tc>
          <w:tcPr>
            <w:tcW w:w="2270" w:type="dxa"/>
            <w:tcBorders>
              <w:top w:val="nil"/>
              <w:left w:val="nil"/>
              <w:bottom w:val="single" w:sz="4" w:space="0" w:color="auto"/>
              <w:right w:val="single" w:sz="4" w:space="0" w:color="auto"/>
            </w:tcBorders>
            <w:vAlign w:val="bottom"/>
            <w:hideMark/>
          </w:tcPr>
          <w:p w14:paraId="4BB08C0F"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ZOFEMAT CONVENIO DE COLABORACION ADTVA. EN MATERIA FISCAL</w:t>
            </w:r>
          </w:p>
        </w:tc>
        <w:tc>
          <w:tcPr>
            <w:tcW w:w="1431" w:type="dxa"/>
            <w:tcBorders>
              <w:top w:val="nil"/>
              <w:left w:val="nil"/>
              <w:bottom w:val="single" w:sz="4" w:space="0" w:color="auto"/>
              <w:right w:val="single" w:sz="4" w:space="0" w:color="auto"/>
            </w:tcBorders>
            <w:vAlign w:val="bottom"/>
            <w:hideMark/>
          </w:tcPr>
          <w:p w14:paraId="4EFA0ACB"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$69,023,726.00</w:t>
            </w:r>
          </w:p>
        </w:tc>
        <w:tc>
          <w:tcPr>
            <w:tcW w:w="1360" w:type="dxa"/>
            <w:tcBorders>
              <w:top w:val="nil"/>
              <w:left w:val="nil"/>
              <w:bottom w:val="single" w:sz="4" w:space="0" w:color="auto"/>
              <w:right w:val="single" w:sz="4" w:space="0" w:color="auto"/>
            </w:tcBorders>
            <w:noWrap/>
            <w:vAlign w:val="center"/>
            <w:hideMark/>
          </w:tcPr>
          <w:p w14:paraId="697CE47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0" w:type="dxa"/>
            <w:tcBorders>
              <w:top w:val="nil"/>
              <w:left w:val="nil"/>
              <w:bottom w:val="single" w:sz="4" w:space="0" w:color="auto"/>
              <w:right w:val="single" w:sz="4" w:space="0" w:color="auto"/>
            </w:tcBorders>
            <w:noWrap/>
            <w:vAlign w:val="bottom"/>
            <w:hideMark/>
          </w:tcPr>
          <w:p w14:paraId="77547C9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304" w:type="dxa"/>
            <w:tcBorders>
              <w:top w:val="nil"/>
              <w:left w:val="nil"/>
              <w:bottom w:val="single" w:sz="4" w:space="0" w:color="auto"/>
              <w:right w:val="single" w:sz="4" w:space="0" w:color="auto"/>
            </w:tcBorders>
            <w:noWrap/>
            <w:vAlign w:val="bottom"/>
            <w:hideMark/>
          </w:tcPr>
          <w:p w14:paraId="7F3CC03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10557A39" w14:textId="77777777" w:rsidTr="00FD58AA">
        <w:trPr>
          <w:trHeight w:val="765"/>
        </w:trPr>
        <w:tc>
          <w:tcPr>
            <w:tcW w:w="454" w:type="dxa"/>
            <w:tcBorders>
              <w:top w:val="nil"/>
              <w:left w:val="single" w:sz="4" w:space="0" w:color="auto"/>
              <w:bottom w:val="single" w:sz="4" w:space="0" w:color="auto"/>
              <w:right w:val="single" w:sz="4" w:space="0" w:color="auto"/>
            </w:tcBorders>
            <w:vAlign w:val="bottom"/>
            <w:hideMark/>
          </w:tcPr>
          <w:p w14:paraId="37DA449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436" w:type="dxa"/>
            <w:tcBorders>
              <w:top w:val="nil"/>
              <w:left w:val="nil"/>
              <w:bottom w:val="single" w:sz="4" w:space="0" w:color="auto"/>
              <w:right w:val="single" w:sz="4" w:space="0" w:color="auto"/>
            </w:tcBorders>
            <w:vAlign w:val="bottom"/>
            <w:hideMark/>
          </w:tcPr>
          <w:p w14:paraId="4B86D29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503" w:type="dxa"/>
            <w:tcBorders>
              <w:top w:val="nil"/>
              <w:left w:val="nil"/>
              <w:bottom w:val="single" w:sz="4" w:space="0" w:color="auto"/>
              <w:right w:val="single" w:sz="4" w:space="0" w:color="auto"/>
            </w:tcBorders>
            <w:vAlign w:val="bottom"/>
            <w:hideMark/>
          </w:tcPr>
          <w:p w14:paraId="0E48B98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62" w:type="dxa"/>
            <w:tcBorders>
              <w:top w:val="nil"/>
              <w:left w:val="nil"/>
              <w:bottom w:val="single" w:sz="4" w:space="0" w:color="auto"/>
              <w:right w:val="single" w:sz="4" w:space="0" w:color="auto"/>
            </w:tcBorders>
            <w:vAlign w:val="bottom"/>
            <w:hideMark/>
          </w:tcPr>
          <w:p w14:paraId="17013F8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2</w:t>
            </w:r>
          </w:p>
        </w:tc>
        <w:tc>
          <w:tcPr>
            <w:tcW w:w="2270" w:type="dxa"/>
            <w:tcBorders>
              <w:top w:val="nil"/>
              <w:left w:val="nil"/>
              <w:bottom w:val="single" w:sz="4" w:space="0" w:color="auto"/>
              <w:right w:val="single" w:sz="4" w:space="0" w:color="auto"/>
            </w:tcBorders>
            <w:vAlign w:val="bottom"/>
            <w:hideMark/>
          </w:tcPr>
          <w:p w14:paraId="25EE6087"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INSTITUTO DE PENSIONES DEL ESTADO DE JALISCO</w:t>
            </w:r>
          </w:p>
        </w:tc>
        <w:tc>
          <w:tcPr>
            <w:tcW w:w="1431" w:type="dxa"/>
            <w:tcBorders>
              <w:top w:val="nil"/>
              <w:left w:val="nil"/>
              <w:bottom w:val="single" w:sz="4" w:space="0" w:color="auto"/>
              <w:right w:val="single" w:sz="4" w:space="0" w:color="auto"/>
            </w:tcBorders>
            <w:vAlign w:val="bottom"/>
            <w:hideMark/>
          </w:tcPr>
          <w:p w14:paraId="44F9F003"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Arial MT" w:hAnsi="Calibri" w:cs="Calibri"/>
                <w:sz w:val="20"/>
                <w:szCs w:val="20"/>
              </w:rPr>
              <w:t>$25,975,513.00</w:t>
            </w:r>
          </w:p>
        </w:tc>
        <w:tc>
          <w:tcPr>
            <w:tcW w:w="1360" w:type="dxa"/>
            <w:tcBorders>
              <w:top w:val="nil"/>
              <w:left w:val="nil"/>
              <w:bottom w:val="single" w:sz="4" w:space="0" w:color="auto"/>
              <w:right w:val="single" w:sz="4" w:space="0" w:color="auto"/>
            </w:tcBorders>
            <w:noWrap/>
            <w:vAlign w:val="bottom"/>
            <w:hideMark/>
          </w:tcPr>
          <w:p w14:paraId="43797C2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0" w:type="dxa"/>
            <w:tcBorders>
              <w:top w:val="nil"/>
              <w:left w:val="nil"/>
              <w:bottom w:val="single" w:sz="4" w:space="0" w:color="auto"/>
              <w:right w:val="single" w:sz="4" w:space="0" w:color="auto"/>
            </w:tcBorders>
            <w:noWrap/>
            <w:vAlign w:val="bottom"/>
            <w:hideMark/>
          </w:tcPr>
          <w:p w14:paraId="269DC96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304" w:type="dxa"/>
            <w:tcBorders>
              <w:top w:val="nil"/>
              <w:left w:val="nil"/>
              <w:bottom w:val="single" w:sz="4" w:space="0" w:color="auto"/>
              <w:right w:val="single" w:sz="4" w:space="0" w:color="auto"/>
            </w:tcBorders>
            <w:noWrap/>
            <w:vAlign w:val="bottom"/>
            <w:hideMark/>
          </w:tcPr>
          <w:p w14:paraId="0E4536D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06A116DA" w14:textId="77777777" w:rsidTr="00FD58AA">
        <w:trPr>
          <w:trHeight w:val="1020"/>
        </w:trPr>
        <w:tc>
          <w:tcPr>
            <w:tcW w:w="454" w:type="dxa"/>
            <w:tcBorders>
              <w:top w:val="nil"/>
              <w:left w:val="single" w:sz="4" w:space="0" w:color="auto"/>
              <w:bottom w:val="single" w:sz="4" w:space="0" w:color="auto"/>
              <w:right w:val="single" w:sz="4" w:space="0" w:color="auto"/>
            </w:tcBorders>
            <w:vAlign w:val="bottom"/>
            <w:hideMark/>
          </w:tcPr>
          <w:p w14:paraId="3A3EA55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8</w:t>
            </w:r>
          </w:p>
        </w:tc>
        <w:tc>
          <w:tcPr>
            <w:tcW w:w="436" w:type="dxa"/>
            <w:tcBorders>
              <w:top w:val="nil"/>
              <w:left w:val="nil"/>
              <w:bottom w:val="single" w:sz="4" w:space="0" w:color="auto"/>
              <w:right w:val="single" w:sz="4" w:space="0" w:color="auto"/>
            </w:tcBorders>
            <w:vAlign w:val="bottom"/>
            <w:hideMark/>
          </w:tcPr>
          <w:p w14:paraId="1058C84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503" w:type="dxa"/>
            <w:tcBorders>
              <w:top w:val="nil"/>
              <w:left w:val="nil"/>
              <w:bottom w:val="single" w:sz="4" w:space="0" w:color="auto"/>
              <w:right w:val="single" w:sz="4" w:space="0" w:color="auto"/>
            </w:tcBorders>
            <w:vAlign w:val="bottom"/>
            <w:hideMark/>
          </w:tcPr>
          <w:p w14:paraId="390819F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62" w:type="dxa"/>
            <w:tcBorders>
              <w:top w:val="nil"/>
              <w:left w:val="nil"/>
              <w:bottom w:val="single" w:sz="4" w:space="0" w:color="auto"/>
              <w:right w:val="single" w:sz="4" w:space="0" w:color="auto"/>
            </w:tcBorders>
            <w:vAlign w:val="bottom"/>
            <w:hideMark/>
          </w:tcPr>
          <w:p w14:paraId="06D81DB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3</w:t>
            </w:r>
          </w:p>
        </w:tc>
        <w:tc>
          <w:tcPr>
            <w:tcW w:w="2270" w:type="dxa"/>
            <w:tcBorders>
              <w:top w:val="nil"/>
              <w:left w:val="nil"/>
              <w:bottom w:val="single" w:sz="4" w:space="0" w:color="auto"/>
              <w:right w:val="single" w:sz="4" w:space="0" w:color="auto"/>
            </w:tcBorders>
            <w:vAlign w:val="bottom"/>
            <w:hideMark/>
          </w:tcPr>
          <w:p w14:paraId="2BF82C21"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 xml:space="preserve">CONVENIO DE COLABORACION ADMINISTRATIVA E MATERIA DE INFRACCIONES DE </w:t>
            </w:r>
            <w:r w:rsidRPr="00A42E04">
              <w:rPr>
                <w:rFonts w:ascii="Calibri" w:eastAsia="Arial MT" w:hAnsi="Calibri" w:cs="Calibri"/>
                <w:sz w:val="20"/>
                <w:szCs w:val="20"/>
              </w:rPr>
              <w:lastRenderedPageBreak/>
              <w:t>MOVILIDAD Y TRANSPORTE</w:t>
            </w:r>
          </w:p>
        </w:tc>
        <w:tc>
          <w:tcPr>
            <w:tcW w:w="1431" w:type="dxa"/>
            <w:tcBorders>
              <w:top w:val="nil"/>
              <w:left w:val="nil"/>
              <w:bottom w:val="single" w:sz="4" w:space="0" w:color="auto"/>
              <w:right w:val="single" w:sz="4" w:space="0" w:color="auto"/>
            </w:tcBorders>
            <w:vAlign w:val="bottom"/>
            <w:hideMark/>
          </w:tcPr>
          <w:p w14:paraId="6AC1A82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Arial MT" w:hAnsi="Calibri" w:cs="Calibri"/>
                <w:sz w:val="20"/>
                <w:szCs w:val="20"/>
              </w:rPr>
              <w:lastRenderedPageBreak/>
              <w:t>$1,252,355.00</w:t>
            </w:r>
          </w:p>
        </w:tc>
        <w:tc>
          <w:tcPr>
            <w:tcW w:w="1360" w:type="dxa"/>
            <w:tcBorders>
              <w:top w:val="nil"/>
              <w:left w:val="nil"/>
              <w:bottom w:val="single" w:sz="4" w:space="0" w:color="auto"/>
              <w:right w:val="single" w:sz="4" w:space="0" w:color="auto"/>
            </w:tcBorders>
            <w:noWrap/>
            <w:vAlign w:val="center"/>
            <w:hideMark/>
          </w:tcPr>
          <w:p w14:paraId="225BF86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p w14:paraId="3D54FE9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0" w:type="dxa"/>
            <w:tcBorders>
              <w:top w:val="nil"/>
              <w:left w:val="nil"/>
              <w:bottom w:val="single" w:sz="4" w:space="0" w:color="auto"/>
              <w:right w:val="single" w:sz="4" w:space="0" w:color="auto"/>
            </w:tcBorders>
            <w:noWrap/>
            <w:vAlign w:val="bottom"/>
            <w:hideMark/>
          </w:tcPr>
          <w:p w14:paraId="00B73CF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nil"/>
              <w:left w:val="nil"/>
              <w:bottom w:val="single" w:sz="4" w:space="0" w:color="auto"/>
              <w:right w:val="single" w:sz="4" w:space="0" w:color="auto"/>
            </w:tcBorders>
            <w:noWrap/>
            <w:vAlign w:val="bottom"/>
            <w:hideMark/>
          </w:tcPr>
          <w:p w14:paraId="10AAE1B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12302085" w14:textId="77777777" w:rsidTr="00FD58AA">
        <w:trPr>
          <w:trHeight w:val="510"/>
        </w:trPr>
        <w:tc>
          <w:tcPr>
            <w:tcW w:w="454" w:type="dxa"/>
            <w:tcBorders>
              <w:top w:val="nil"/>
              <w:left w:val="single" w:sz="4" w:space="0" w:color="auto"/>
              <w:bottom w:val="single" w:sz="4" w:space="0" w:color="auto"/>
              <w:right w:val="single" w:sz="4" w:space="0" w:color="auto"/>
            </w:tcBorders>
            <w:vAlign w:val="bottom"/>
            <w:hideMark/>
          </w:tcPr>
          <w:p w14:paraId="6CF6561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lastRenderedPageBreak/>
              <w:t>8</w:t>
            </w:r>
          </w:p>
        </w:tc>
        <w:tc>
          <w:tcPr>
            <w:tcW w:w="436" w:type="dxa"/>
            <w:tcBorders>
              <w:top w:val="nil"/>
              <w:left w:val="nil"/>
              <w:bottom w:val="single" w:sz="4" w:space="0" w:color="auto"/>
              <w:right w:val="single" w:sz="4" w:space="0" w:color="auto"/>
            </w:tcBorders>
            <w:vAlign w:val="bottom"/>
            <w:hideMark/>
          </w:tcPr>
          <w:p w14:paraId="41527F7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503" w:type="dxa"/>
            <w:tcBorders>
              <w:top w:val="nil"/>
              <w:left w:val="nil"/>
              <w:bottom w:val="single" w:sz="4" w:space="0" w:color="auto"/>
              <w:right w:val="single" w:sz="4" w:space="0" w:color="auto"/>
            </w:tcBorders>
            <w:vAlign w:val="bottom"/>
            <w:hideMark/>
          </w:tcPr>
          <w:p w14:paraId="14F11A9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3</w:t>
            </w:r>
          </w:p>
        </w:tc>
        <w:tc>
          <w:tcPr>
            <w:tcW w:w="362" w:type="dxa"/>
            <w:tcBorders>
              <w:top w:val="nil"/>
              <w:left w:val="nil"/>
              <w:bottom w:val="single" w:sz="4" w:space="0" w:color="auto"/>
              <w:right w:val="single" w:sz="4" w:space="0" w:color="auto"/>
            </w:tcBorders>
            <w:vAlign w:val="bottom"/>
            <w:hideMark/>
          </w:tcPr>
          <w:p w14:paraId="0096510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4 </w:t>
            </w:r>
          </w:p>
        </w:tc>
        <w:tc>
          <w:tcPr>
            <w:tcW w:w="2270" w:type="dxa"/>
            <w:tcBorders>
              <w:top w:val="nil"/>
              <w:left w:val="nil"/>
              <w:bottom w:val="single" w:sz="4" w:space="0" w:color="auto"/>
              <w:right w:val="single" w:sz="4" w:space="0" w:color="auto"/>
            </w:tcBorders>
            <w:vAlign w:val="bottom"/>
            <w:hideMark/>
          </w:tcPr>
          <w:p w14:paraId="21AF2D2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CONVENIO ANTICIPO DE PARTICIPACIONES S.H.P. DEL EDO. DE JALISCO</w:t>
            </w:r>
          </w:p>
        </w:tc>
        <w:tc>
          <w:tcPr>
            <w:tcW w:w="1431" w:type="dxa"/>
            <w:tcBorders>
              <w:top w:val="nil"/>
              <w:left w:val="nil"/>
              <w:bottom w:val="single" w:sz="4" w:space="0" w:color="auto"/>
              <w:right w:val="single" w:sz="4" w:space="0" w:color="auto"/>
            </w:tcBorders>
            <w:vAlign w:val="bottom"/>
            <w:hideMark/>
          </w:tcPr>
          <w:p w14:paraId="5864AA3B"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Arial MT" w:hAnsi="Calibri" w:cs="Calibri"/>
                <w:sz w:val="20"/>
                <w:szCs w:val="20"/>
              </w:rPr>
              <w:t>$88,312,015.00</w:t>
            </w:r>
          </w:p>
        </w:tc>
        <w:tc>
          <w:tcPr>
            <w:tcW w:w="1360" w:type="dxa"/>
            <w:tcBorders>
              <w:top w:val="nil"/>
              <w:left w:val="nil"/>
              <w:bottom w:val="single" w:sz="4" w:space="0" w:color="auto"/>
              <w:right w:val="single" w:sz="4" w:space="0" w:color="auto"/>
            </w:tcBorders>
            <w:noWrap/>
            <w:vAlign w:val="center"/>
            <w:hideMark/>
          </w:tcPr>
          <w:p w14:paraId="28E37616" w14:textId="77777777" w:rsidR="00A42E04" w:rsidRPr="00A42E04" w:rsidRDefault="00A42E04" w:rsidP="00A42E04">
            <w:pPr>
              <w:spacing w:after="0" w:line="240" w:lineRule="auto"/>
              <w:ind w:right="88"/>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00" w:type="dxa"/>
            <w:tcBorders>
              <w:top w:val="nil"/>
              <w:left w:val="nil"/>
              <w:bottom w:val="single" w:sz="4" w:space="0" w:color="auto"/>
              <w:right w:val="single" w:sz="4" w:space="0" w:color="auto"/>
            </w:tcBorders>
            <w:noWrap/>
            <w:vAlign w:val="bottom"/>
            <w:hideMark/>
          </w:tcPr>
          <w:p w14:paraId="3935E14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nil"/>
              <w:left w:val="nil"/>
              <w:bottom w:val="single" w:sz="4" w:space="0" w:color="auto"/>
              <w:right w:val="single" w:sz="4" w:space="0" w:color="auto"/>
            </w:tcBorders>
            <w:noWrap/>
            <w:vAlign w:val="bottom"/>
            <w:hideMark/>
          </w:tcPr>
          <w:p w14:paraId="6310AFA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bl>
    <w:p w14:paraId="5B5C4949" w14:textId="77777777" w:rsidR="00A42E04" w:rsidRPr="00A42E04" w:rsidRDefault="00A42E04" w:rsidP="00A42E04">
      <w:pPr>
        <w:widowControl w:val="0"/>
        <w:tabs>
          <w:tab w:val="left" w:pos="1184"/>
        </w:tabs>
        <w:autoSpaceDE w:val="0"/>
        <w:autoSpaceDN w:val="0"/>
        <w:spacing w:after="0" w:line="240" w:lineRule="auto"/>
        <w:rPr>
          <w:rFonts w:ascii="Calibri" w:eastAsia="Arial MT" w:hAnsi="Calibri" w:cs="Calibri"/>
          <w:b/>
          <w:sz w:val="20"/>
          <w:szCs w:val="20"/>
        </w:rPr>
      </w:pPr>
    </w:p>
    <w:p w14:paraId="7E744D7B" w14:textId="77777777" w:rsidR="00A42E04" w:rsidRPr="00A42E04" w:rsidRDefault="00A42E04" w:rsidP="00A42E04">
      <w:pPr>
        <w:widowControl w:val="0"/>
        <w:autoSpaceDE w:val="0"/>
        <w:autoSpaceDN w:val="0"/>
        <w:spacing w:after="0" w:line="240" w:lineRule="auto"/>
        <w:jc w:val="center"/>
        <w:outlineLvl w:val="0"/>
        <w:rPr>
          <w:rFonts w:ascii="Calibri" w:eastAsia="Arial" w:hAnsi="Calibri" w:cs="Calibri"/>
          <w:b/>
          <w:bCs/>
          <w:sz w:val="20"/>
          <w:szCs w:val="20"/>
        </w:rPr>
      </w:pPr>
      <w:r w:rsidRPr="00A42E04">
        <w:rPr>
          <w:rFonts w:ascii="Calibri" w:eastAsia="Arial" w:hAnsi="Calibri" w:cs="Calibri"/>
          <w:b/>
          <w:bCs/>
          <w:sz w:val="20"/>
          <w:szCs w:val="20"/>
        </w:rPr>
        <w:t>CAPITULO</w:t>
      </w:r>
      <w:r w:rsidRPr="00A42E04">
        <w:rPr>
          <w:rFonts w:ascii="Calibri" w:eastAsia="Arial" w:hAnsi="Calibri" w:cs="Calibri"/>
          <w:b/>
          <w:bCs/>
          <w:spacing w:val="-7"/>
          <w:sz w:val="20"/>
          <w:szCs w:val="20"/>
        </w:rPr>
        <w:t xml:space="preserve"> </w:t>
      </w:r>
      <w:r w:rsidRPr="00A42E04">
        <w:rPr>
          <w:rFonts w:ascii="Calibri" w:eastAsia="Arial" w:hAnsi="Calibri" w:cs="Calibri"/>
          <w:b/>
          <w:bCs/>
          <w:spacing w:val="-4"/>
          <w:sz w:val="20"/>
          <w:szCs w:val="20"/>
        </w:rPr>
        <w:t>9000</w:t>
      </w:r>
    </w:p>
    <w:p w14:paraId="4ECD7154" w14:textId="77777777" w:rsidR="00A42E04" w:rsidRPr="00A42E04" w:rsidRDefault="00A42E04" w:rsidP="00A42E04">
      <w:pPr>
        <w:widowControl w:val="0"/>
        <w:autoSpaceDE w:val="0"/>
        <w:autoSpaceDN w:val="0"/>
        <w:spacing w:after="0" w:line="240" w:lineRule="auto"/>
        <w:jc w:val="center"/>
        <w:rPr>
          <w:rFonts w:ascii="Calibri" w:eastAsia="Arial MT" w:hAnsi="Calibri" w:cs="Calibri"/>
          <w:b/>
          <w:sz w:val="20"/>
          <w:szCs w:val="20"/>
        </w:rPr>
      </w:pPr>
      <w:r w:rsidRPr="00A42E04">
        <w:rPr>
          <w:rFonts w:ascii="Calibri" w:eastAsia="Arial MT" w:hAnsi="Calibri" w:cs="Calibri"/>
          <w:b/>
          <w:sz w:val="20"/>
          <w:szCs w:val="20"/>
        </w:rPr>
        <w:t xml:space="preserve">DEUDA </w:t>
      </w:r>
      <w:proofErr w:type="gramStart"/>
      <w:r w:rsidRPr="00A42E04">
        <w:rPr>
          <w:rFonts w:ascii="Calibri" w:eastAsia="Arial MT" w:hAnsi="Calibri" w:cs="Calibri"/>
          <w:b/>
          <w:sz w:val="20"/>
          <w:szCs w:val="20"/>
        </w:rPr>
        <w:t>PUBLICA</w:t>
      </w:r>
      <w:proofErr w:type="gramEnd"/>
    </w:p>
    <w:p w14:paraId="3A8170EB" w14:textId="77777777" w:rsidR="00A42E04" w:rsidRPr="00A42E04" w:rsidRDefault="00A42E04" w:rsidP="00A42E04">
      <w:pPr>
        <w:widowControl w:val="0"/>
        <w:autoSpaceDE w:val="0"/>
        <w:autoSpaceDN w:val="0"/>
        <w:spacing w:after="0"/>
        <w:ind w:right="616"/>
        <w:jc w:val="both"/>
        <w:rPr>
          <w:rFonts w:ascii="Calibri" w:eastAsia="Arial MT" w:hAnsi="Calibri" w:cs="Calibri"/>
          <w:b/>
          <w:sz w:val="20"/>
          <w:szCs w:val="20"/>
        </w:rPr>
      </w:pPr>
    </w:p>
    <w:tbl>
      <w:tblPr>
        <w:tblW w:w="9420" w:type="dxa"/>
        <w:tblInd w:w="-431" w:type="dxa"/>
        <w:tblCellMar>
          <w:left w:w="70" w:type="dxa"/>
          <w:right w:w="70" w:type="dxa"/>
        </w:tblCellMar>
        <w:tblLook w:val="04A0" w:firstRow="1" w:lastRow="0" w:firstColumn="1" w:lastColumn="0" w:noHBand="0" w:noVBand="1"/>
      </w:tblPr>
      <w:tblGrid>
        <w:gridCol w:w="398"/>
        <w:gridCol w:w="384"/>
        <w:gridCol w:w="431"/>
        <w:gridCol w:w="421"/>
        <w:gridCol w:w="2174"/>
        <w:gridCol w:w="1523"/>
        <w:gridCol w:w="1446"/>
        <w:gridCol w:w="1339"/>
        <w:gridCol w:w="1304"/>
      </w:tblGrid>
      <w:tr w:rsidR="00A42E04" w:rsidRPr="00A42E04" w14:paraId="79B244F3" w14:textId="77777777" w:rsidTr="00FD58AA">
        <w:trPr>
          <w:trHeight w:val="510"/>
        </w:trPr>
        <w:tc>
          <w:tcPr>
            <w:tcW w:w="1634" w:type="dxa"/>
            <w:gridSpan w:val="4"/>
            <w:tcBorders>
              <w:top w:val="single" w:sz="4" w:space="0" w:color="auto"/>
              <w:left w:val="single" w:sz="4" w:space="0" w:color="auto"/>
              <w:bottom w:val="single" w:sz="4" w:space="0" w:color="auto"/>
              <w:right w:val="single" w:sz="4" w:space="0" w:color="auto"/>
            </w:tcBorders>
            <w:vAlign w:val="bottom"/>
          </w:tcPr>
          <w:p w14:paraId="12D5B33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NUMERO DE PARTIDA</w:t>
            </w:r>
          </w:p>
        </w:tc>
        <w:tc>
          <w:tcPr>
            <w:tcW w:w="2174" w:type="dxa"/>
            <w:tcBorders>
              <w:top w:val="single" w:sz="4" w:space="0" w:color="auto"/>
              <w:left w:val="nil"/>
              <w:bottom w:val="single" w:sz="4" w:space="0" w:color="auto"/>
              <w:right w:val="single" w:sz="4" w:space="0" w:color="auto"/>
            </w:tcBorders>
            <w:vAlign w:val="bottom"/>
          </w:tcPr>
          <w:p w14:paraId="2B487E79"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NOMBRE DE LA PARTIDA</w:t>
            </w:r>
          </w:p>
        </w:tc>
        <w:tc>
          <w:tcPr>
            <w:tcW w:w="1523" w:type="dxa"/>
            <w:tcBorders>
              <w:top w:val="single" w:sz="4" w:space="0" w:color="auto"/>
              <w:left w:val="nil"/>
              <w:bottom w:val="single" w:sz="4" w:space="0" w:color="auto"/>
              <w:right w:val="single" w:sz="4" w:space="0" w:color="auto"/>
            </w:tcBorders>
            <w:vAlign w:val="bottom"/>
          </w:tcPr>
          <w:p w14:paraId="1728C4B9"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APROBADO / VIGENTE</w:t>
            </w:r>
          </w:p>
        </w:tc>
        <w:tc>
          <w:tcPr>
            <w:tcW w:w="1446" w:type="dxa"/>
            <w:tcBorders>
              <w:top w:val="single" w:sz="4" w:space="0" w:color="auto"/>
              <w:left w:val="nil"/>
              <w:bottom w:val="single" w:sz="4" w:space="0" w:color="auto"/>
              <w:right w:val="single" w:sz="4" w:space="0" w:color="auto"/>
            </w:tcBorders>
            <w:noWrap/>
            <w:vAlign w:val="center"/>
          </w:tcPr>
          <w:p w14:paraId="120F9BBE"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7BD673C7" w14:textId="77777777" w:rsidR="00A42E04" w:rsidRPr="00A42E04" w:rsidRDefault="00A42E04" w:rsidP="00A42E04">
            <w:pPr>
              <w:spacing w:after="0" w:line="240" w:lineRule="auto"/>
              <w:rPr>
                <w:rFonts w:ascii="Calibri" w:eastAsia="Times New Roman" w:hAnsi="Calibri" w:cs="Calibri"/>
                <w:b/>
                <w:sz w:val="20"/>
                <w:szCs w:val="20"/>
                <w:lang w:val="es-MX" w:eastAsia="es-MX"/>
              </w:rPr>
            </w:pPr>
          </w:p>
          <w:p w14:paraId="6D249C7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AMPLIACIÓN</w:t>
            </w:r>
          </w:p>
        </w:tc>
        <w:tc>
          <w:tcPr>
            <w:tcW w:w="1339" w:type="dxa"/>
            <w:tcBorders>
              <w:top w:val="single" w:sz="4" w:space="0" w:color="auto"/>
              <w:left w:val="nil"/>
              <w:bottom w:val="single" w:sz="4" w:space="0" w:color="auto"/>
              <w:right w:val="single" w:sz="4" w:space="0" w:color="auto"/>
            </w:tcBorders>
            <w:noWrap/>
            <w:vAlign w:val="bottom"/>
          </w:tcPr>
          <w:p w14:paraId="309469B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REDUCCIÓN</w:t>
            </w:r>
          </w:p>
        </w:tc>
        <w:tc>
          <w:tcPr>
            <w:tcW w:w="1304" w:type="dxa"/>
            <w:tcBorders>
              <w:top w:val="single" w:sz="4" w:space="0" w:color="auto"/>
              <w:left w:val="nil"/>
              <w:bottom w:val="single" w:sz="4" w:space="0" w:color="auto"/>
              <w:right w:val="single" w:sz="4" w:space="0" w:color="auto"/>
            </w:tcBorders>
            <w:noWrap/>
            <w:vAlign w:val="bottom"/>
          </w:tcPr>
          <w:p w14:paraId="48A8402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b/>
                <w:sz w:val="20"/>
                <w:szCs w:val="20"/>
                <w:lang w:val="es-MX" w:eastAsia="es-MX"/>
              </w:rPr>
              <w:t>FINAL</w:t>
            </w:r>
          </w:p>
        </w:tc>
      </w:tr>
      <w:tr w:rsidR="00A42E04" w:rsidRPr="00A42E04" w14:paraId="69F11B1F" w14:textId="77777777" w:rsidTr="00FD58AA">
        <w:trPr>
          <w:trHeight w:val="510"/>
        </w:trPr>
        <w:tc>
          <w:tcPr>
            <w:tcW w:w="398" w:type="dxa"/>
            <w:tcBorders>
              <w:top w:val="single" w:sz="4" w:space="0" w:color="auto"/>
              <w:left w:val="single" w:sz="4" w:space="0" w:color="auto"/>
              <w:bottom w:val="single" w:sz="4" w:space="0" w:color="auto"/>
              <w:right w:val="single" w:sz="4" w:space="0" w:color="auto"/>
            </w:tcBorders>
            <w:vAlign w:val="bottom"/>
            <w:hideMark/>
          </w:tcPr>
          <w:p w14:paraId="470C193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84" w:type="dxa"/>
            <w:tcBorders>
              <w:top w:val="single" w:sz="4" w:space="0" w:color="auto"/>
              <w:left w:val="nil"/>
              <w:bottom w:val="single" w:sz="4" w:space="0" w:color="auto"/>
              <w:right w:val="single" w:sz="4" w:space="0" w:color="auto"/>
            </w:tcBorders>
            <w:vAlign w:val="bottom"/>
            <w:hideMark/>
          </w:tcPr>
          <w:p w14:paraId="3630EF7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31" w:type="dxa"/>
            <w:tcBorders>
              <w:top w:val="single" w:sz="4" w:space="0" w:color="auto"/>
              <w:left w:val="nil"/>
              <w:bottom w:val="single" w:sz="4" w:space="0" w:color="auto"/>
              <w:right w:val="single" w:sz="4" w:space="0" w:color="auto"/>
            </w:tcBorders>
            <w:vAlign w:val="bottom"/>
            <w:hideMark/>
          </w:tcPr>
          <w:p w14:paraId="0E6035F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21" w:type="dxa"/>
            <w:tcBorders>
              <w:top w:val="single" w:sz="4" w:space="0" w:color="auto"/>
              <w:left w:val="nil"/>
              <w:bottom w:val="single" w:sz="4" w:space="0" w:color="auto"/>
              <w:right w:val="single" w:sz="4" w:space="0" w:color="auto"/>
            </w:tcBorders>
            <w:vAlign w:val="bottom"/>
            <w:hideMark/>
          </w:tcPr>
          <w:p w14:paraId="1C0367B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w:t>
            </w:r>
          </w:p>
        </w:tc>
        <w:tc>
          <w:tcPr>
            <w:tcW w:w="2174" w:type="dxa"/>
            <w:tcBorders>
              <w:top w:val="single" w:sz="4" w:space="0" w:color="auto"/>
              <w:left w:val="nil"/>
              <w:bottom w:val="single" w:sz="4" w:space="0" w:color="auto"/>
              <w:right w:val="single" w:sz="4" w:space="0" w:color="auto"/>
            </w:tcBorders>
            <w:vAlign w:val="bottom"/>
            <w:hideMark/>
          </w:tcPr>
          <w:p w14:paraId="49AE1A7D"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AMORTIZACION DE LA DEUDA INTERNA CON INSTITUCIONES DE CREDITO</w:t>
            </w:r>
          </w:p>
        </w:tc>
        <w:tc>
          <w:tcPr>
            <w:tcW w:w="1523" w:type="dxa"/>
            <w:tcBorders>
              <w:top w:val="single" w:sz="4" w:space="0" w:color="auto"/>
              <w:left w:val="nil"/>
              <w:bottom w:val="single" w:sz="4" w:space="0" w:color="auto"/>
              <w:right w:val="single" w:sz="4" w:space="0" w:color="auto"/>
            </w:tcBorders>
            <w:vAlign w:val="bottom"/>
            <w:hideMark/>
          </w:tcPr>
          <w:p w14:paraId="373B0CCB"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$69,275,540.00</w:t>
            </w:r>
          </w:p>
        </w:tc>
        <w:tc>
          <w:tcPr>
            <w:tcW w:w="1446" w:type="dxa"/>
            <w:tcBorders>
              <w:top w:val="single" w:sz="4" w:space="0" w:color="auto"/>
              <w:left w:val="nil"/>
              <w:bottom w:val="single" w:sz="4" w:space="0" w:color="auto"/>
              <w:right w:val="single" w:sz="4" w:space="0" w:color="auto"/>
            </w:tcBorders>
            <w:noWrap/>
            <w:vAlign w:val="center"/>
            <w:hideMark/>
          </w:tcPr>
          <w:p w14:paraId="6F66AA5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39" w:type="dxa"/>
            <w:tcBorders>
              <w:top w:val="single" w:sz="4" w:space="0" w:color="auto"/>
              <w:left w:val="nil"/>
              <w:bottom w:val="single" w:sz="4" w:space="0" w:color="auto"/>
              <w:right w:val="single" w:sz="4" w:space="0" w:color="auto"/>
            </w:tcBorders>
            <w:noWrap/>
            <w:vAlign w:val="bottom"/>
            <w:hideMark/>
          </w:tcPr>
          <w:p w14:paraId="50A21A0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single" w:sz="4" w:space="0" w:color="auto"/>
              <w:left w:val="nil"/>
              <w:bottom w:val="single" w:sz="4" w:space="0" w:color="auto"/>
              <w:right w:val="single" w:sz="4" w:space="0" w:color="auto"/>
            </w:tcBorders>
            <w:noWrap/>
            <w:vAlign w:val="bottom"/>
            <w:hideMark/>
          </w:tcPr>
          <w:p w14:paraId="75CD8EE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C229770" w14:textId="77777777" w:rsidTr="00FD58AA">
        <w:trPr>
          <w:trHeight w:val="1785"/>
        </w:trPr>
        <w:tc>
          <w:tcPr>
            <w:tcW w:w="398" w:type="dxa"/>
            <w:tcBorders>
              <w:top w:val="nil"/>
              <w:left w:val="single" w:sz="4" w:space="0" w:color="auto"/>
              <w:bottom w:val="single" w:sz="4" w:space="0" w:color="auto"/>
              <w:right w:val="single" w:sz="4" w:space="0" w:color="auto"/>
            </w:tcBorders>
            <w:vAlign w:val="bottom"/>
            <w:hideMark/>
          </w:tcPr>
          <w:p w14:paraId="61AA6C5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84" w:type="dxa"/>
            <w:tcBorders>
              <w:top w:val="nil"/>
              <w:left w:val="nil"/>
              <w:bottom w:val="single" w:sz="4" w:space="0" w:color="auto"/>
              <w:right w:val="single" w:sz="4" w:space="0" w:color="auto"/>
            </w:tcBorders>
            <w:vAlign w:val="bottom"/>
            <w:hideMark/>
          </w:tcPr>
          <w:p w14:paraId="620C58D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31" w:type="dxa"/>
            <w:tcBorders>
              <w:top w:val="nil"/>
              <w:left w:val="nil"/>
              <w:bottom w:val="single" w:sz="4" w:space="0" w:color="auto"/>
              <w:right w:val="single" w:sz="4" w:space="0" w:color="auto"/>
            </w:tcBorders>
            <w:vAlign w:val="bottom"/>
            <w:hideMark/>
          </w:tcPr>
          <w:p w14:paraId="0EBA2D1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21" w:type="dxa"/>
            <w:tcBorders>
              <w:top w:val="nil"/>
              <w:left w:val="nil"/>
              <w:bottom w:val="single" w:sz="4" w:space="0" w:color="auto"/>
              <w:right w:val="single" w:sz="4" w:space="0" w:color="auto"/>
            </w:tcBorders>
            <w:vAlign w:val="bottom"/>
            <w:hideMark/>
          </w:tcPr>
          <w:p w14:paraId="1761A40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5 </w:t>
            </w:r>
          </w:p>
        </w:tc>
        <w:tc>
          <w:tcPr>
            <w:tcW w:w="2174" w:type="dxa"/>
            <w:tcBorders>
              <w:top w:val="nil"/>
              <w:left w:val="nil"/>
              <w:bottom w:val="single" w:sz="4" w:space="0" w:color="auto"/>
              <w:right w:val="single" w:sz="4" w:space="0" w:color="auto"/>
            </w:tcBorders>
            <w:vAlign w:val="bottom"/>
            <w:hideMark/>
          </w:tcPr>
          <w:p w14:paraId="17DE6900"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BANOBRAS P$237M</w:t>
            </w:r>
          </w:p>
        </w:tc>
        <w:tc>
          <w:tcPr>
            <w:tcW w:w="1523" w:type="dxa"/>
            <w:tcBorders>
              <w:top w:val="nil"/>
              <w:left w:val="nil"/>
              <w:bottom w:val="single" w:sz="4" w:space="0" w:color="auto"/>
              <w:right w:val="single" w:sz="4" w:space="0" w:color="auto"/>
            </w:tcBorders>
            <w:vAlign w:val="bottom"/>
            <w:hideMark/>
          </w:tcPr>
          <w:p w14:paraId="4A6EF147"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$7,598,062.00</w:t>
            </w:r>
          </w:p>
        </w:tc>
        <w:tc>
          <w:tcPr>
            <w:tcW w:w="1446" w:type="dxa"/>
            <w:tcBorders>
              <w:top w:val="nil"/>
              <w:left w:val="nil"/>
              <w:bottom w:val="single" w:sz="4" w:space="0" w:color="auto"/>
              <w:right w:val="single" w:sz="4" w:space="0" w:color="auto"/>
            </w:tcBorders>
            <w:noWrap/>
            <w:vAlign w:val="center"/>
            <w:hideMark/>
          </w:tcPr>
          <w:p w14:paraId="1D2B073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39" w:type="dxa"/>
            <w:tcBorders>
              <w:top w:val="nil"/>
              <w:left w:val="nil"/>
              <w:bottom w:val="single" w:sz="4" w:space="0" w:color="auto"/>
              <w:right w:val="single" w:sz="4" w:space="0" w:color="auto"/>
            </w:tcBorders>
            <w:noWrap/>
            <w:vAlign w:val="bottom"/>
            <w:hideMark/>
          </w:tcPr>
          <w:p w14:paraId="16BF807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304" w:type="dxa"/>
            <w:tcBorders>
              <w:top w:val="nil"/>
              <w:left w:val="nil"/>
              <w:bottom w:val="single" w:sz="4" w:space="0" w:color="auto"/>
              <w:right w:val="single" w:sz="4" w:space="0" w:color="auto"/>
            </w:tcBorders>
            <w:noWrap/>
            <w:vAlign w:val="bottom"/>
            <w:hideMark/>
          </w:tcPr>
          <w:p w14:paraId="4BB0791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5EEC324D" w14:textId="77777777" w:rsidTr="00FD58AA">
        <w:trPr>
          <w:trHeight w:val="765"/>
        </w:trPr>
        <w:tc>
          <w:tcPr>
            <w:tcW w:w="398" w:type="dxa"/>
            <w:tcBorders>
              <w:top w:val="nil"/>
              <w:left w:val="single" w:sz="4" w:space="0" w:color="auto"/>
              <w:bottom w:val="single" w:sz="4" w:space="0" w:color="auto"/>
              <w:right w:val="single" w:sz="4" w:space="0" w:color="auto"/>
            </w:tcBorders>
            <w:vAlign w:val="bottom"/>
            <w:hideMark/>
          </w:tcPr>
          <w:p w14:paraId="661877F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84" w:type="dxa"/>
            <w:tcBorders>
              <w:top w:val="nil"/>
              <w:left w:val="nil"/>
              <w:bottom w:val="single" w:sz="4" w:space="0" w:color="auto"/>
              <w:right w:val="single" w:sz="4" w:space="0" w:color="auto"/>
            </w:tcBorders>
            <w:vAlign w:val="bottom"/>
            <w:hideMark/>
          </w:tcPr>
          <w:p w14:paraId="53BFBF4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31" w:type="dxa"/>
            <w:tcBorders>
              <w:top w:val="nil"/>
              <w:left w:val="nil"/>
              <w:bottom w:val="single" w:sz="4" w:space="0" w:color="auto"/>
              <w:right w:val="single" w:sz="4" w:space="0" w:color="auto"/>
            </w:tcBorders>
            <w:vAlign w:val="bottom"/>
            <w:hideMark/>
          </w:tcPr>
          <w:p w14:paraId="7E1A2AF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21" w:type="dxa"/>
            <w:tcBorders>
              <w:top w:val="nil"/>
              <w:left w:val="nil"/>
              <w:bottom w:val="single" w:sz="4" w:space="0" w:color="auto"/>
              <w:right w:val="single" w:sz="4" w:space="0" w:color="auto"/>
            </w:tcBorders>
            <w:vAlign w:val="bottom"/>
            <w:hideMark/>
          </w:tcPr>
          <w:p w14:paraId="4CEEF83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9</w:t>
            </w:r>
          </w:p>
        </w:tc>
        <w:tc>
          <w:tcPr>
            <w:tcW w:w="2174" w:type="dxa"/>
            <w:tcBorders>
              <w:top w:val="nil"/>
              <w:left w:val="nil"/>
              <w:bottom w:val="single" w:sz="4" w:space="0" w:color="auto"/>
              <w:right w:val="single" w:sz="4" w:space="0" w:color="auto"/>
            </w:tcBorders>
            <w:vAlign w:val="bottom"/>
            <w:hideMark/>
          </w:tcPr>
          <w:p w14:paraId="06B5D9C3"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BANOBRAS, SNC $150 MDP</w:t>
            </w:r>
            <w:r w:rsidRPr="00A42E04">
              <w:rPr>
                <w:rFonts w:ascii="Calibri" w:eastAsia="Times New Roman" w:hAnsi="Calibri" w:cs="Calibri"/>
                <w:sz w:val="20"/>
                <w:szCs w:val="20"/>
                <w:lang w:val="es-MX" w:eastAsia="es-MX"/>
              </w:rPr>
              <w:t>C</w:t>
            </w:r>
          </w:p>
        </w:tc>
        <w:tc>
          <w:tcPr>
            <w:tcW w:w="1523" w:type="dxa"/>
            <w:tcBorders>
              <w:top w:val="nil"/>
              <w:left w:val="nil"/>
              <w:bottom w:val="single" w:sz="4" w:space="0" w:color="auto"/>
              <w:right w:val="single" w:sz="4" w:space="0" w:color="auto"/>
            </w:tcBorders>
            <w:vAlign w:val="bottom"/>
            <w:hideMark/>
          </w:tcPr>
          <w:p w14:paraId="096FB7A7"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$6,214,069.00</w:t>
            </w:r>
          </w:p>
        </w:tc>
        <w:tc>
          <w:tcPr>
            <w:tcW w:w="1446" w:type="dxa"/>
            <w:tcBorders>
              <w:top w:val="nil"/>
              <w:left w:val="nil"/>
              <w:bottom w:val="single" w:sz="4" w:space="0" w:color="auto"/>
              <w:right w:val="single" w:sz="4" w:space="0" w:color="auto"/>
            </w:tcBorders>
            <w:noWrap/>
            <w:vAlign w:val="center"/>
            <w:hideMark/>
          </w:tcPr>
          <w:p w14:paraId="1DE542C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39" w:type="dxa"/>
            <w:tcBorders>
              <w:top w:val="nil"/>
              <w:left w:val="nil"/>
              <w:bottom w:val="single" w:sz="4" w:space="0" w:color="auto"/>
              <w:right w:val="single" w:sz="4" w:space="0" w:color="auto"/>
            </w:tcBorders>
            <w:noWrap/>
            <w:vAlign w:val="bottom"/>
            <w:hideMark/>
          </w:tcPr>
          <w:p w14:paraId="7F3FC69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c>
          <w:tcPr>
            <w:tcW w:w="1304" w:type="dxa"/>
            <w:tcBorders>
              <w:top w:val="nil"/>
              <w:left w:val="nil"/>
              <w:bottom w:val="single" w:sz="4" w:space="0" w:color="auto"/>
              <w:right w:val="single" w:sz="4" w:space="0" w:color="auto"/>
            </w:tcBorders>
            <w:noWrap/>
            <w:vAlign w:val="bottom"/>
            <w:hideMark/>
          </w:tcPr>
          <w:p w14:paraId="4CB1E00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_</w:t>
            </w:r>
          </w:p>
        </w:tc>
      </w:tr>
      <w:tr w:rsidR="00A42E04" w:rsidRPr="00A42E04" w14:paraId="2FD11BAA" w14:textId="77777777" w:rsidTr="00FD58AA">
        <w:trPr>
          <w:trHeight w:val="1020"/>
        </w:trPr>
        <w:tc>
          <w:tcPr>
            <w:tcW w:w="398" w:type="dxa"/>
            <w:tcBorders>
              <w:top w:val="nil"/>
              <w:left w:val="single" w:sz="4" w:space="0" w:color="auto"/>
              <w:bottom w:val="single" w:sz="4" w:space="0" w:color="auto"/>
              <w:right w:val="single" w:sz="4" w:space="0" w:color="auto"/>
            </w:tcBorders>
            <w:vAlign w:val="bottom"/>
            <w:hideMark/>
          </w:tcPr>
          <w:p w14:paraId="265291E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84" w:type="dxa"/>
            <w:tcBorders>
              <w:top w:val="nil"/>
              <w:left w:val="nil"/>
              <w:bottom w:val="single" w:sz="4" w:space="0" w:color="auto"/>
              <w:right w:val="single" w:sz="4" w:space="0" w:color="auto"/>
            </w:tcBorders>
            <w:vAlign w:val="bottom"/>
            <w:hideMark/>
          </w:tcPr>
          <w:p w14:paraId="48B54F1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31" w:type="dxa"/>
            <w:tcBorders>
              <w:top w:val="nil"/>
              <w:left w:val="nil"/>
              <w:bottom w:val="single" w:sz="4" w:space="0" w:color="auto"/>
              <w:right w:val="single" w:sz="4" w:space="0" w:color="auto"/>
            </w:tcBorders>
            <w:vAlign w:val="bottom"/>
            <w:hideMark/>
          </w:tcPr>
          <w:p w14:paraId="6EA9352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21" w:type="dxa"/>
            <w:tcBorders>
              <w:top w:val="nil"/>
              <w:left w:val="nil"/>
              <w:bottom w:val="single" w:sz="4" w:space="0" w:color="auto"/>
              <w:right w:val="single" w:sz="4" w:space="0" w:color="auto"/>
            </w:tcBorders>
            <w:vAlign w:val="bottom"/>
            <w:hideMark/>
          </w:tcPr>
          <w:p w14:paraId="6C69BBD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 10</w:t>
            </w:r>
          </w:p>
        </w:tc>
        <w:tc>
          <w:tcPr>
            <w:tcW w:w="2174" w:type="dxa"/>
            <w:tcBorders>
              <w:top w:val="nil"/>
              <w:left w:val="nil"/>
              <w:bottom w:val="single" w:sz="4" w:space="0" w:color="auto"/>
              <w:right w:val="single" w:sz="4" w:space="0" w:color="auto"/>
            </w:tcBorders>
            <w:vAlign w:val="bottom"/>
            <w:hideMark/>
          </w:tcPr>
          <w:p w14:paraId="2F570AE2"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BBVA BANCOMER, S.A. $34.880 MDP</w:t>
            </w:r>
          </w:p>
        </w:tc>
        <w:tc>
          <w:tcPr>
            <w:tcW w:w="1523" w:type="dxa"/>
            <w:tcBorders>
              <w:top w:val="nil"/>
              <w:left w:val="nil"/>
              <w:bottom w:val="single" w:sz="4" w:space="0" w:color="auto"/>
              <w:right w:val="single" w:sz="4" w:space="0" w:color="auto"/>
            </w:tcBorders>
            <w:vAlign w:val="bottom"/>
            <w:hideMark/>
          </w:tcPr>
          <w:p w14:paraId="39493E5E"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$1,383,391.00</w:t>
            </w:r>
          </w:p>
        </w:tc>
        <w:tc>
          <w:tcPr>
            <w:tcW w:w="1446" w:type="dxa"/>
            <w:tcBorders>
              <w:top w:val="nil"/>
              <w:left w:val="nil"/>
              <w:bottom w:val="single" w:sz="4" w:space="0" w:color="auto"/>
              <w:right w:val="single" w:sz="4" w:space="0" w:color="auto"/>
            </w:tcBorders>
            <w:noWrap/>
            <w:vAlign w:val="center"/>
            <w:hideMark/>
          </w:tcPr>
          <w:p w14:paraId="49EA73D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39" w:type="dxa"/>
            <w:tcBorders>
              <w:top w:val="nil"/>
              <w:left w:val="nil"/>
              <w:bottom w:val="single" w:sz="4" w:space="0" w:color="auto"/>
              <w:right w:val="single" w:sz="4" w:space="0" w:color="auto"/>
            </w:tcBorders>
            <w:noWrap/>
            <w:vAlign w:val="bottom"/>
            <w:hideMark/>
          </w:tcPr>
          <w:p w14:paraId="4269E05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nil"/>
              <w:left w:val="nil"/>
              <w:bottom w:val="single" w:sz="4" w:space="0" w:color="auto"/>
              <w:right w:val="single" w:sz="4" w:space="0" w:color="auto"/>
            </w:tcBorders>
            <w:noWrap/>
            <w:vAlign w:val="bottom"/>
            <w:hideMark/>
          </w:tcPr>
          <w:p w14:paraId="72CFFAB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4118863C" w14:textId="77777777" w:rsidTr="00FD58AA">
        <w:trPr>
          <w:trHeight w:val="510"/>
        </w:trPr>
        <w:tc>
          <w:tcPr>
            <w:tcW w:w="398" w:type="dxa"/>
            <w:tcBorders>
              <w:top w:val="nil"/>
              <w:left w:val="single" w:sz="4" w:space="0" w:color="auto"/>
              <w:bottom w:val="nil"/>
              <w:right w:val="single" w:sz="4" w:space="0" w:color="auto"/>
            </w:tcBorders>
            <w:vAlign w:val="bottom"/>
            <w:hideMark/>
          </w:tcPr>
          <w:p w14:paraId="041F07A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84" w:type="dxa"/>
            <w:tcBorders>
              <w:top w:val="nil"/>
              <w:left w:val="nil"/>
              <w:bottom w:val="nil"/>
              <w:right w:val="single" w:sz="4" w:space="0" w:color="auto"/>
            </w:tcBorders>
            <w:vAlign w:val="bottom"/>
            <w:hideMark/>
          </w:tcPr>
          <w:p w14:paraId="357447D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31" w:type="dxa"/>
            <w:tcBorders>
              <w:top w:val="nil"/>
              <w:left w:val="nil"/>
              <w:bottom w:val="nil"/>
              <w:right w:val="single" w:sz="4" w:space="0" w:color="auto"/>
            </w:tcBorders>
            <w:vAlign w:val="bottom"/>
            <w:hideMark/>
          </w:tcPr>
          <w:p w14:paraId="48F3C35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21" w:type="dxa"/>
            <w:tcBorders>
              <w:top w:val="nil"/>
              <w:left w:val="nil"/>
              <w:bottom w:val="nil"/>
              <w:right w:val="single" w:sz="4" w:space="0" w:color="auto"/>
            </w:tcBorders>
            <w:vAlign w:val="bottom"/>
            <w:hideMark/>
          </w:tcPr>
          <w:p w14:paraId="4A9AA79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12 </w:t>
            </w:r>
          </w:p>
        </w:tc>
        <w:tc>
          <w:tcPr>
            <w:tcW w:w="2174" w:type="dxa"/>
            <w:tcBorders>
              <w:top w:val="nil"/>
              <w:left w:val="nil"/>
              <w:bottom w:val="nil"/>
              <w:right w:val="single" w:sz="4" w:space="0" w:color="auto"/>
            </w:tcBorders>
            <w:vAlign w:val="bottom"/>
            <w:hideMark/>
          </w:tcPr>
          <w:p w14:paraId="2A1C3FC5"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BANCO BANSI, S.A. $152,749,403.9</w:t>
            </w:r>
          </w:p>
        </w:tc>
        <w:tc>
          <w:tcPr>
            <w:tcW w:w="1523" w:type="dxa"/>
            <w:tcBorders>
              <w:top w:val="nil"/>
              <w:left w:val="nil"/>
              <w:bottom w:val="nil"/>
              <w:right w:val="single" w:sz="4" w:space="0" w:color="auto"/>
            </w:tcBorders>
            <w:vAlign w:val="bottom"/>
            <w:hideMark/>
          </w:tcPr>
          <w:p w14:paraId="18C7425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$917,585.00</w:t>
            </w:r>
          </w:p>
        </w:tc>
        <w:tc>
          <w:tcPr>
            <w:tcW w:w="1446" w:type="dxa"/>
            <w:tcBorders>
              <w:top w:val="nil"/>
              <w:left w:val="nil"/>
              <w:bottom w:val="nil"/>
              <w:right w:val="single" w:sz="4" w:space="0" w:color="auto"/>
            </w:tcBorders>
            <w:noWrap/>
            <w:vAlign w:val="center"/>
            <w:hideMark/>
          </w:tcPr>
          <w:p w14:paraId="2F48819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39" w:type="dxa"/>
            <w:tcBorders>
              <w:top w:val="nil"/>
              <w:left w:val="nil"/>
              <w:bottom w:val="nil"/>
              <w:right w:val="single" w:sz="4" w:space="0" w:color="auto"/>
            </w:tcBorders>
            <w:noWrap/>
            <w:vAlign w:val="bottom"/>
            <w:hideMark/>
          </w:tcPr>
          <w:p w14:paraId="0BA00EA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nil"/>
              <w:left w:val="nil"/>
              <w:bottom w:val="nil"/>
              <w:right w:val="single" w:sz="4" w:space="0" w:color="auto"/>
            </w:tcBorders>
            <w:noWrap/>
            <w:vAlign w:val="bottom"/>
            <w:hideMark/>
          </w:tcPr>
          <w:p w14:paraId="165E776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F65C5DD" w14:textId="77777777" w:rsidTr="00FD58AA">
        <w:trPr>
          <w:trHeight w:val="510"/>
        </w:trPr>
        <w:tc>
          <w:tcPr>
            <w:tcW w:w="398" w:type="dxa"/>
            <w:tcBorders>
              <w:top w:val="nil"/>
              <w:left w:val="single" w:sz="4" w:space="0" w:color="auto"/>
              <w:bottom w:val="single" w:sz="4" w:space="0" w:color="auto"/>
              <w:right w:val="single" w:sz="4" w:space="0" w:color="auto"/>
            </w:tcBorders>
            <w:vAlign w:val="bottom"/>
          </w:tcPr>
          <w:p w14:paraId="64E28C6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384" w:type="dxa"/>
            <w:tcBorders>
              <w:top w:val="nil"/>
              <w:left w:val="nil"/>
              <w:bottom w:val="single" w:sz="4" w:space="0" w:color="auto"/>
              <w:right w:val="single" w:sz="4" w:space="0" w:color="auto"/>
            </w:tcBorders>
            <w:vAlign w:val="bottom"/>
          </w:tcPr>
          <w:p w14:paraId="6230443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431" w:type="dxa"/>
            <w:tcBorders>
              <w:top w:val="nil"/>
              <w:left w:val="nil"/>
              <w:bottom w:val="single" w:sz="4" w:space="0" w:color="auto"/>
              <w:right w:val="single" w:sz="4" w:space="0" w:color="auto"/>
            </w:tcBorders>
            <w:vAlign w:val="bottom"/>
          </w:tcPr>
          <w:p w14:paraId="70B70B0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421" w:type="dxa"/>
            <w:tcBorders>
              <w:top w:val="nil"/>
              <w:left w:val="nil"/>
              <w:bottom w:val="single" w:sz="4" w:space="0" w:color="auto"/>
              <w:right w:val="single" w:sz="4" w:space="0" w:color="auto"/>
            </w:tcBorders>
            <w:vAlign w:val="bottom"/>
          </w:tcPr>
          <w:p w14:paraId="392E620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2174" w:type="dxa"/>
            <w:tcBorders>
              <w:top w:val="nil"/>
              <w:left w:val="nil"/>
              <w:bottom w:val="single" w:sz="4" w:space="0" w:color="auto"/>
              <w:right w:val="single" w:sz="4" w:space="0" w:color="auto"/>
            </w:tcBorders>
            <w:vAlign w:val="bottom"/>
          </w:tcPr>
          <w:p w14:paraId="4373B522" w14:textId="77777777" w:rsidR="00A42E04" w:rsidRPr="00A42E04" w:rsidRDefault="00A42E04" w:rsidP="00A42E04">
            <w:pPr>
              <w:spacing w:after="0" w:line="240" w:lineRule="auto"/>
              <w:rPr>
                <w:rFonts w:ascii="Calibri" w:eastAsia="Times New Roman" w:hAnsi="Calibri" w:cs="Calibri"/>
                <w:sz w:val="20"/>
                <w:szCs w:val="20"/>
                <w:lang w:val="es-MX" w:eastAsia="es-MX"/>
              </w:rPr>
            </w:pPr>
          </w:p>
        </w:tc>
        <w:tc>
          <w:tcPr>
            <w:tcW w:w="1523" w:type="dxa"/>
            <w:tcBorders>
              <w:top w:val="nil"/>
              <w:left w:val="nil"/>
              <w:bottom w:val="single" w:sz="4" w:space="0" w:color="auto"/>
              <w:right w:val="single" w:sz="4" w:space="0" w:color="auto"/>
            </w:tcBorders>
            <w:vAlign w:val="bottom"/>
          </w:tcPr>
          <w:p w14:paraId="48F8A63A"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p>
        </w:tc>
        <w:tc>
          <w:tcPr>
            <w:tcW w:w="1446" w:type="dxa"/>
            <w:tcBorders>
              <w:top w:val="nil"/>
              <w:left w:val="nil"/>
              <w:bottom w:val="single" w:sz="4" w:space="0" w:color="auto"/>
              <w:right w:val="single" w:sz="4" w:space="0" w:color="auto"/>
            </w:tcBorders>
            <w:noWrap/>
            <w:vAlign w:val="center"/>
          </w:tcPr>
          <w:p w14:paraId="060DE6D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1339" w:type="dxa"/>
            <w:tcBorders>
              <w:top w:val="nil"/>
              <w:left w:val="nil"/>
              <w:bottom w:val="single" w:sz="4" w:space="0" w:color="auto"/>
              <w:right w:val="single" w:sz="4" w:space="0" w:color="auto"/>
            </w:tcBorders>
            <w:noWrap/>
            <w:vAlign w:val="bottom"/>
          </w:tcPr>
          <w:p w14:paraId="5E5DDC4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1304" w:type="dxa"/>
            <w:tcBorders>
              <w:top w:val="nil"/>
              <w:left w:val="nil"/>
              <w:bottom w:val="single" w:sz="4" w:space="0" w:color="auto"/>
              <w:right w:val="single" w:sz="4" w:space="0" w:color="auto"/>
            </w:tcBorders>
            <w:noWrap/>
            <w:vAlign w:val="bottom"/>
          </w:tcPr>
          <w:p w14:paraId="51D7D07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r>
      <w:tr w:rsidR="00A42E04" w:rsidRPr="00A42E04" w14:paraId="692F90A3" w14:textId="77777777" w:rsidTr="00FD58AA">
        <w:trPr>
          <w:trHeight w:val="510"/>
        </w:trPr>
        <w:tc>
          <w:tcPr>
            <w:tcW w:w="398" w:type="dxa"/>
            <w:tcBorders>
              <w:top w:val="nil"/>
              <w:left w:val="single" w:sz="4" w:space="0" w:color="auto"/>
              <w:bottom w:val="single" w:sz="4" w:space="0" w:color="auto"/>
              <w:right w:val="single" w:sz="4" w:space="0" w:color="auto"/>
            </w:tcBorders>
            <w:vAlign w:val="bottom"/>
          </w:tcPr>
          <w:p w14:paraId="5E649E8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84" w:type="dxa"/>
            <w:tcBorders>
              <w:top w:val="nil"/>
              <w:left w:val="nil"/>
              <w:bottom w:val="single" w:sz="4" w:space="0" w:color="auto"/>
              <w:right w:val="single" w:sz="4" w:space="0" w:color="auto"/>
            </w:tcBorders>
            <w:vAlign w:val="bottom"/>
          </w:tcPr>
          <w:p w14:paraId="55237D4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31" w:type="dxa"/>
            <w:tcBorders>
              <w:top w:val="nil"/>
              <w:left w:val="nil"/>
              <w:bottom w:val="single" w:sz="4" w:space="0" w:color="auto"/>
              <w:right w:val="single" w:sz="4" w:space="0" w:color="auto"/>
            </w:tcBorders>
            <w:vAlign w:val="bottom"/>
          </w:tcPr>
          <w:p w14:paraId="4D8B23B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21" w:type="dxa"/>
            <w:tcBorders>
              <w:top w:val="nil"/>
              <w:left w:val="nil"/>
              <w:bottom w:val="single" w:sz="4" w:space="0" w:color="auto"/>
              <w:right w:val="single" w:sz="4" w:space="0" w:color="auto"/>
            </w:tcBorders>
            <w:vAlign w:val="bottom"/>
          </w:tcPr>
          <w:p w14:paraId="6DE6833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13</w:t>
            </w:r>
          </w:p>
        </w:tc>
        <w:tc>
          <w:tcPr>
            <w:tcW w:w="2174" w:type="dxa"/>
            <w:tcBorders>
              <w:top w:val="nil"/>
              <w:left w:val="nil"/>
              <w:bottom w:val="single" w:sz="4" w:space="0" w:color="auto"/>
              <w:right w:val="single" w:sz="4" w:space="0" w:color="auto"/>
            </w:tcBorders>
            <w:vAlign w:val="bottom"/>
          </w:tcPr>
          <w:p w14:paraId="3F44BD5B"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BANCO SANTANDER MEXICO, S.A. $159,487,300.02</w:t>
            </w:r>
          </w:p>
        </w:tc>
        <w:tc>
          <w:tcPr>
            <w:tcW w:w="1523" w:type="dxa"/>
            <w:tcBorders>
              <w:top w:val="nil"/>
              <w:left w:val="nil"/>
              <w:bottom w:val="single" w:sz="4" w:space="0" w:color="auto"/>
              <w:right w:val="single" w:sz="4" w:space="0" w:color="auto"/>
            </w:tcBorders>
            <w:vAlign w:val="bottom"/>
          </w:tcPr>
          <w:p w14:paraId="4B2126F2"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$53,162,433.00</w:t>
            </w:r>
          </w:p>
        </w:tc>
        <w:tc>
          <w:tcPr>
            <w:tcW w:w="1446" w:type="dxa"/>
            <w:tcBorders>
              <w:top w:val="nil"/>
              <w:left w:val="nil"/>
              <w:bottom w:val="single" w:sz="4" w:space="0" w:color="auto"/>
              <w:right w:val="single" w:sz="4" w:space="0" w:color="auto"/>
            </w:tcBorders>
            <w:noWrap/>
            <w:vAlign w:val="center"/>
          </w:tcPr>
          <w:p w14:paraId="51DFF86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39" w:type="dxa"/>
            <w:tcBorders>
              <w:top w:val="nil"/>
              <w:left w:val="nil"/>
              <w:bottom w:val="single" w:sz="4" w:space="0" w:color="auto"/>
              <w:right w:val="single" w:sz="4" w:space="0" w:color="auto"/>
            </w:tcBorders>
            <w:noWrap/>
            <w:vAlign w:val="bottom"/>
          </w:tcPr>
          <w:p w14:paraId="1849E6E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nil"/>
              <w:left w:val="nil"/>
              <w:bottom w:val="single" w:sz="4" w:space="0" w:color="auto"/>
              <w:right w:val="single" w:sz="4" w:space="0" w:color="auto"/>
            </w:tcBorders>
            <w:noWrap/>
            <w:vAlign w:val="bottom"/>
          </w:tcPr>
          <w:p w14:paraId="662D0BE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51B24DC3" w14:textId="77777777" w:rsidTr="00FD58AA">
        <w:trPr>
          <w:trHeight w:val="510"/>
        </w:trPr>
        <w:tc>
          <w:tcPr>
            <w:tcW w:w="398" w:type="dxa"/>
            <w:tcBorders>
              <w:top w:val="single" w:sz="4" w:space="0" w:color="auto"/>
              <w:left w:val="single" w:sz="4" w:space="0" w:color="auto"/>
              <w:bottom w:val="single" w:sz="4" w:space="0" w:color="auto"/>
              <w:right w:val="single" w:sz="4" w:space="0" w:color="auto"/>
            </w:tcBorders>
            <w:vAlign w:val="bottom"/>
          </w:tcPr>
          <w:p w14:paraId="60CC9B9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384" w:type="dxa"/>
            <w:tcBorders>
              <w:top w:val="single" w:sz="4" w:space="0" w:color="auto"/>
              <w:left w:val="nil"/>
              <w:bottom w:val="single" w:sz="4" w:space="0" w:color="auto"/>
              <w:right w:val="single" w:sz="4" w:space="0" w:color="auto"/>
            </w:tcBorders>
            <w:vAlign w:val="bottom"/>
          </w:tcPr>
          <w:p w14:paraId="247B1DD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431" w:type="dxa"/>
            <w:tcBorders>
              <w:top w:val="single" w:sz="4" w:space="0" w:color="auto"/>
              <w:left w:val="nil"/>
              <w:bottom w:val="single" w:sz="4" w:space="0" w:color="auto"/>
              <w:right w:val="single" w:sz="4" w:space="0" w:color="auto"/>
            </w:tcBorders>
            <w:vAlign w:val="bottom"/>
          </w:tcPr>
          <w:p w14:paraId="2235B83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421" w:type="dxa"/>
            <w:tcBorders>
              <w:top w:val="single" w:sz="4" w:space="0" w:color="auto"/>
              <w:left w:val="nil"/>
              <w:bottom w:val="single" w:sz="4" w:space="0" w:color="auto"/>
              <w:right w:val="single" w:sz="4" w:space="0" w:color="auto"/>
            </w:tcBorders>
            <w:vAlign w:val="bottom"/>
          </w:tcPr>
          <w:p w14:paraId="01E83B3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2174" w:type="dxa"/>
            <w:tcBorders>
              <w:top w:val="single" w:sz="4" w:space="0" w:color="auto"/>
              <w:left w:val="nil"/>
              <w:bottom w:val="single" w:sz="4" w:space="0" w:color="auto"/>
              <w:right w:val="single" w:sz="4" w:space="0" w:color="auto"/>
            </w:tcBorders>
            <w:vAlign w:val="bottom"/>
          </w:tcPr>
          <w:p w14:paraId="453594A3" w14:textId="77777777" w:rsidR="00A42E04" w:rsidRPr="00A42E04" w:rsidRDefault="00A42E04" w:rsidP="00A42E04">
            <w:pPr>
              <w:spacing w:after="0" w:line="240" w:lineRule="auto"/>
              <w:rPr>
                <w:rFonts w:ascii="Calibri" w:eastAsia="Times New Roman" w:hAnsi="Calibri" w:cs="Calibri"/>
                <w:sz w:val="20"/>
                <w:szCs w:val="20"/>
                <w:lang w:val="es-MX" w:eastAsia="es-MX"/>
              </w:rPr>
            </w:pPr>
          </w:p>
        </w:tc>
        <w:tc>
          <w:tcPr>
            <w:tcW w:w="1523" w:type="dxa"/>
            <w:tcBorders>
              <w:top w:val="single" w:sz="4" w:space="0" w:color="auto"/>
              <w:left w:val="nil"/>
              <w:bottom w:val="single" w:sz="4" w:space="0" w:color="auto"/>
              <w:right w:val="single" w:sz="4" w:space="0" w:color="auto"/>
            </w:tcBorders>
            <w:vAlign w:val="bottom"/>
          </w:tcPr>
          <w:p w14:paraId="33940643"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p>
        </w:tc>
        <w:tc>
          <w:tcPr>
            <w:tcW w:w="1446" w:type="dxa"/>
            <w:tcBorders>
              <w:top w:val="single" w:sz="4" w:space="0" w:color="auto"/>
              <w:left w:val="nil"/>
              <w:bottom w:val="single" w:sz="4" w:space="0" w:color="auto"/>
              <w:right w:val="single" w:sz="4" w:space="0" w:color="auto"/>
            </w:tcBorders>
            <w:noWrap/>
            <w:vAlign w:val="center"/>
          </w:tcPr>
          <w:p w14:paraId="50C1090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1339" w:type="dxa"/>
            <w:tcBorders>
              <w:top w:val="single" w:sz="4" w:space="0" w:color="auto"/>
              <w:left w:val="nil"/>
              <w:bottom w:val="single" w:sz="4" w:space="0" w:color="auto"/>
              <w:right w:val="single" w:sz="4" w:space="0" w:color="auto"/>
            </w:tcBorders>
            <w:noWrap/>
            <w:vAlign w:val="bottom"/>
          </w:tcPr>
          <w:p w14:paraId="1884902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1304" w:type="dxa"/>
            <w:tcBorders>
              <w:top w:val="single" w:sz="4" w:space="0" w:color="auto"/>
              <w:left w:val="nil"/>
              <w:bottom w:val="single" w:sz="4" w:space="0" w:color="auto"/>
              <w:right w:val="single" w:sz="4" w:space="0" w:color="auto"/>
            </w:tcBorders>
            <w:noWrap/>
            <w:vAlign w:val="bottom"/>
          </w:tcPr>
          <w:p w14:paraId="309B525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r>
      <w:tr w:rsidR="00A42E04" w:rsidRPr="00A42E04" w14:paraId="633167E7" w14:textId="77777777" w:rsidTr="00FD58AA">
        <w:trPr>
          <w:trHeight w:val="510"/>
        </w:trPr>
        <w:tc>
          <w:tcPr>
            <w:tcW w:w="398" w:type="dxa"/>
            <w:tcBorders>
              <w:top w:val="single" w:sz="4" w:space="0" w:color="auto"/>
              <w:left w:val="single" w:sz="4" w:space="0" w:color="auto"/>
              <w:bottom w:val="single" w:sz="4" w:space="0" w:color="auto"/>
              <w:right w:val="single" w:sz="4" w:space="0" w:color="auto"/>
            </w:tcBorders>
            <w:vAlign w:val="bottom"/>
          </w:tcPr>
          <w:p w14:paraId="405E053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84" w:type="dxa"/>
            <w:tcBorders>
              <w:top w:val="single" w:sz="4" w:space="0" w:color="auto"/>
              <w:left w:val="nil"/>
              <w:bottom w:val="single" w:sz="4" w:space="0" w:color="auto"/>
              <w:right w:val="single" w:sz="4" w:space="0" w:color="auto"/>
            </w:tcBorders>
            <w:vAlign w:val="bottom"/>
          </w:tcPr>
          <w:p w14:paraId="71FBAF0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31" w:type="dxa"/>
            <w:tcBorders>
              <w:top w:val="single" w:sz="4" w:space="0" w:color="auto"/>
              <w:left w:val="nil"/>
              <w:bottom w:val="single" w:sz="4" w:space="0" w:color="auto"/>
              <w:right w:val="single" w:sz="4" w:space="0" w:color="auto"/>
            </w:tcBorders>
            <w:vAlign w:val="bottom"/>
          </w:tcPr>
          <w:p w14:paraId="5F759BE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21" w:type="dxa"/>
            <w:tcBorders>
              <w:top w:val="single" w:sz="4" w:space="0" w:color="auto"/>
              <w:left w:val="nil"/>
              <w:bottom w:val="single" w:sz="4" w:space="0" w:color="auto"/>
              <w:right w:val="single" w:sz="4" w:space="0" w:color="auto"/>
            </w:tcBorders>
            <w:vAlign w:val="bottom"/>
          </w:tcPr>
          <w:p w14:paraId="3DEA74A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2174" w:type="dxa"/>
            <w:tcBorders>
              <w:top w:val="single" w:sz="4" w:space="0" w:color="auto"/>
              <w:left w:val="nil"/>
              <w:bottom w:val="single" w:sz="4" w:space="0" w:color="auto"/>
              <w:right w:val="single" w:sz="4" w:space="0" w:color="auto"/>
            </w:tcBorders>
            <w:vAlign w:val="bottom"/>
          </w:tcPr>
          <w:p w14:paraId="66895FE3"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INTERESES DE LA DEUDA INTERNA CON INSTITUCIONES DE CREDITO</w:t>
            </w:r>
          </w:p>
        </w:tc>
        <w:tc>
          <w:tcPr>
            <w:tcW w:w="1523" w:type="dxa"/>
            <w:tcBorders>
              <w:top w:val="single" w:sz="4" w:space="0" w:color="auto"/>
              <w:left w:val="nil"/>
              <w:bottom w:val="single" w:sz="4" w:space="0" w:color="auto"/>
              <w:right w:val="single" w:sz="4" w:space="0" w:color="auto"/>
            </w:tcBorders>
            <w:vAlign w:val="bottom"/>
          </w:tcPr>
          <w:p w14:paraId="3F307D07"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Arial MT" w:hAnsi="Calibri" w:cs="Calibri"/>
                <w:sz w:val="20"/>
                <w:szCs w:val="20"/>
              </w:rPr>
              <w:t>$27,550,592.00</w:t>
            </w:r>
          </w:p>
        </w:tc>
        <w:tc>
          <w:tcPr>
            <w:tcW w:w="1446" w:type="dxa"/>
            <w:tcBorders>
              <w:top w:val="single" w:sz="4" w:space="0" w:color="auto"/>
              <w:left w:val="nil"/>
              <w:bottom w:val="single" w:sz="4" w:space="0" w:color="auto"/>
              <w:right w:val="single" w:sz="4" w:space="0" w:color="auto"/>
            </w:tcBorders>
            <w:noWrap/>
            <w:vAlign w:val="center"/>
          </w:tcPr>
          <w:p w14:paraId="42394F28"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39" w:type="dxa"/>
            <w:tcBorders>
              <w:top w:val="single" w:sz="4" w:space="0" w:color="auto"/>
              <w:left w:val="nil"/>
              <w:bottom w:val="single" w:sz="4" w:space="0" w:color="auto"/>
              <w:right w:val="single" w:sz="4" w:space="0" w:color="auto"/>
            </w:tcBorders>
            <w:noWrap/>
            <w:vAlign w:val="bottom"/>
          </w:tcPr>
          <w:p w14:paraId="2B9E94A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single" w:sz="4" w:space="0" w:color="auto"/>
              <w:left w:val="nil"/>
              <w:bottom w:val="single" w:sz="4" w:space="0" w:color="auto"/>
              <w:right w:val="single" w:sz="4" w:space="0" w:color="auto"/>
            </w:tcBorders>
            <w:noWrap/>
            <w:vAlign w:val="bottom"/>
          </w:tcPr>
          <w:p w14:paraId="7DB9FD2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072FBA2E" w14:textId="77777777" w:rsidTr="00FD58AA">
        <w:trPr>
          <w:trHeight w:val="510"/>
        </w:trPr>
        <w:tc>
          <w:tcPr>
            <w:tcW w:w="398" w:type="dxa"/>
            <w:tcBorders>
              <w:top w:val="single" w:sz="4" w:space="0" w:color="auto"/>
              <w:left w:val="single" w:sz="4" w:space="0" w:color="auto"/>
              <w:bottom w:val="single" w:sz="4" w:space="0" w:color="auto"/>
              <w:right w:val="single" w:sz="4" w:space="0" w:color="auto"/>
            </w:tcBorders>
            <w:vAlign w:val="bottom"/>
          </w:tcPr>
          <w:p w14:paraId="796C05A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84" w:type="dxa"/>
            <w:tcBorders>
              <w:top w:val="single" w:sz="4" w:space="0" w:color="auto"/>
              <w:left w:val="nil"/>
              <w:bottom w:val="single" w:sz="4" w:space="0" w:color="auto"/>
              <w:right w:val="single" w:sz="4" w:space="0" w:color="auto"/>
            </w:tcBorders>
            <w:vAlign w:val="bottom"/>
          </w:tcPr>
          <w:p w14:paraId="402281E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31" w:type="dxa"/>
            <w:tcBorders>
              <w:top w:val="single" w:sz="4" w:space="0" w:color="auto"/>
              <w:left w:val="nil"/>
              <w:bottom w:val="single" w:sz="4" w:space="0" w:color="auto"/>
              <w:right w:val="single" w:sz="4" w:space="0" w:color="auto"/>
            </w:tcBorders>
            <w:vAlign w:val="bottom"/>
          </w:tcPr>
          <w:p w14:paraId="06DD923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21" w:type="dxa"/>
            <w:tcBorders>
              <w:top w:val="single" w:sz="4" w:space="0" w:color="auto"/>
              <w:left w:val="nil"/>
              <w:bottom w:val="single" w:sz="4" w:space="0" w:color="auto"/>
              <w:right w:val="single" w:sz="4" w:space="0" w:color="auto"/>
            </w:tcBorders>
            <w:vAlign w:val="bottom"/>
          </w:tcPr>
          <w:p w14:paraId="7D4037E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5</w:t>
            </w:r>
          </w:p>
        </w:tc>
        <w:tc>
          <w:tcPr>
            <w:tcW w:w="2174" w:type="dxa"/>
            <w:tcBorders>
              <w:top w:val="single" w:sz="4" w:space="0" w:color="auto"/>
              <w:left w:val="nil"/>
              <w:bottom w:val="single" w:sz="4" w:space="0" w:color="auto"/>
              <w:right w:val="single" w:sz="4" w:space="0" w:color="auto"/>
            </w:tcBorders>
          </w:tcPr>
          <w:p w14:paraId="23AC8709"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 xml:space="preserve">BANOBRAS P$237M </w:t>
            </w:r>
          </w:p>
        </w:tc>
        <w:tc>
          <w:tcPr>
            <w:tcW w:w="1523" w:type="dxa"/>
            <w:tcBorders>
              <w:top w:val="single" w:sz="4" w:space="0" w:color="auto"/>
              <w:left w:val="nil"/>
              <w:bottom w:val="single" w:sz="4" w:space="0" w:color="auto"/>
              <w:right w:val="single" w:sz="4" w:space="0" w:color="auto"/>
            </w:tcBorders>
          </w:tcPr>
          <w:p w14:paraId="2CC52516" w14:textId="77777777" w:rsidR="00A42E04" w:rsidRPr="00A42E04" w:rsidRDefault="00A42E04" w:rsidP="00A42E04">
            <w:pPr>
              <w:spacing w:after="0" w:line="240" w:lineRule="auto"/>
              <w:jc w:val="right"/>
              <w:rPr>
                <w:rFonts w:ascii="Calibri" w:eastAsia="Arial MT" w:hAnsi="Calibri" w:cs="Calibri"/>
                <w:sz w:val="20"/>
                <w:szCs w:val="20"/>
              </w:rPr>
            </w:pPr>
          </w:p>
          <w:p w14:paraId="222C750A"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Arial MT" w:hAnsi="Calibri" w:cs="Calibri"/>
                <w:sz w:val="20"/>
                <w:szCs w:val="20"/>
              </w:rPr>
              <w:t>$14,953,495.00</w:t>
            </w:r>
          </w:p>
        </w:tc>
        <w:tc>
          <w:tcPr>
            <w:tcW w:w="1446" w:type="dxa"/>
            <w:tcBorders>
              <w:top w:val="single" w:sz="4" w:space="0" w:color="auto"/>
              <w:left w:val="nil"/>
              <w:bottom w:val="single" w:sz="4" w:space="0" w:color="auto"/>
              <w:right w:val="single" w:sz="4" w:space="0" w:color="auto"/>
            </w:tcBorders>
            <w:noWrap/>
            <w:vAlign w:val="center"/>
          </w:tcPr>
          <w:p w14:paraId="1E92D561"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39" w:type="dxa"/>
            <w:tcBorders>
              <w:top w:val="single" w:sz="4" w:space="0" w:color="auto"/>
              <w:left w:val="nil"/>
              <w:bottom w:val="single" w:sz="4" w:space="0" w:color="auto"/>
              <w:right w:val="single" w:sz="4" w:space="0" w:color="auto"/>
            </w:tcBorders>
            <w:noWrap/>
            <w:vAlign w:val="bottom"/>
          </w:tcPr>
          <w:p w14:paraId="0210AE6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single" w:sz="4" w:space="0" w:color="auto"/>
              <w:left w:val="nil"/>
              <w:bottom w:val="single" w:sz="4" w:space="0" w:color="auto"/>
              <w:right w:val="single" w:sz="4" w:space="0" w:color="auto"/>
            </w:tcBorders>
            <w:noWrap/>
            <w:vAlign w:val="bottom"/>
          </w:tcPr>
          <w:p w14:paraId="55004A5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738881A7" w14:textId="77777777" w:rsidTr="00FD58AA">
        <w:trPr>
          <w:trHeight w:val="510"/>
        </w:trPr>
        <w:tc>
          <w:tcPr>
            <w:tcW w:w="398" w:type="dxa"/>
            <w:tcBorders>
              <w:top w:val="single" w:sz="4" w:space="0" w:color="auto"/>
              <w:left w:val="single" w:sz="4" w:space="0" w:color="auto"/>
              <w:bottom w:val="single" w:sz="4" w:space="0" w:color="auto"/>
              <w:right w:val="single" w:sz="4" w:space="0" w:color="auto"/>
            </w:tcBorders>
            <w:vAlign w:val="bottom"/>
          </w:tcPr>
          <w:p w14:paraId="4D063C6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84" w:type="dxa"/>
            <w:tcBorders>
              <w:top w:val="single" w:sz="4" w:space="0" w:color="auto"/>
              <w:left w:val="nil"/>
              <w:bottom w:val="single" w:sz="4" w:space="0" w:color="auto"/>
              <w:right w:val="single" w:sz="4" w:space="0" w:color="auto"/>
            </w:tcBorders>
            <w:vAlign w:val="bottom"/>
          </w:tcPr>
          <w:p w14:paraId="0347C5B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31" w:type="dxa"/>
            <w:tcBorders>
              <w:top w:val="single" w:sz="4" w:space="0" w:color="auto"/>
              <w:left w:val="nil"/>
              <w:bottom w:val="single" w:sz="4" w:space="0" w:color="auto"/>
              <w:right w:val="single" w:sz="4" w:space="0" w:color="auto"/>
            </w:tcBorders>
            <w:vAlign w:val="bottom"/>
          </w:tcPr>
          <w:p w14:paraId="73779FF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21" w:type="dxa"/>
            <w:tcBorders>
              <w:top w:val="single" w:sz="4" w:space="0" w:color="auto"/>
              <w:left w:val="nil"/>
              <w:bottom w:val="single" w:sz="4" w:space="0" w:color="auto"/>
              <w:right w:val="single" w:sz="4" w:space="0" w:color="auto"/>
            </w:tcBorders>
            <w:vAlign w:val="bottom"/>
          </w:tcPr>
          <w:p w14:paraId="4F41AFD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2174" w:type="dxa"/>
            <w:tcBorders>
              <w:top w:val="single" w:sz="4" w:space="0" w:color="auto"/>
              <w:left w:val="nil"/>
              <w:bottom w:val="single" w:sz="4" w:space="0" w:color="auto"/>
              <w:right w:val="single" w:sz="4" w:space="0" w:color="auto"/>
            </w:tcBorders>
            <w:vAlign w:val="bottom"/>
          </w:tcPr>
          <w:p w14:paraId="2602958E"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 xml:space="preserve">BANOBRAS, SNC $150 MDP </w:t>
            </w:r>
          </w:p>
        </w:tc>
        <w:tc>
          <w:tcPr>
            <w:tcW w:w="1523" w:type="dxa"/>
            <w:tcBorders>
              <w:top w:val="single" w:sz="4" w:space="0" w:color="auto"/>
              <w:left w:val="nil"/>
              <w:bottom w:val="single" w:sz="4" w:space="0" w:color="auto"/>
              <w:right w:val="single" w:sz="4" w:space="0" w:color="auto"/>
            </w:tcBorders>
            <w:vAlign w:val="bottom"/>
          </w:tcPr>
          <w:p w14:paraId="4C303E01"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Arial MT" w:hAnsi="Calibri" w:cs="Calibri"/>
                <w:sz w:val="20"/>
                <w:szCs w:val="20"/>
              </w:rPr>
              <w:t>$10,728,376.00</w:t>
            </w:r>
          </w:p>
        </w:tc>
        <w:tc>
          <w:tcPr>
            <w:tcW w:w="1446" w:type="dxa"/>
            <w:tcBorders>
              <w:top w:val="single" w:sz="4" w:space="0" w:color="auto"/>
              <w:left w:val="nil"/>
              <w:bottom w:val="single" w:sz="4" w:space="0" w:color="auto"/>
              <w:right w:val="single" w:sz="4" w:space="0" w:color="auto"/>
            </w:tcBorders>
            <w:noWrap/>
            <w:vAlign w:val="center"/>
          </w:tcPr>
          <w:p w14:paraId="71C788E6"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39" w:type="dxa"/>
            <w:tcBorders>
              <w:top w:val="single" w:sz="4" w:space="0" w:color="auto"/>
              <w:left w:val="nil"/>
              <w:bottom w:val="single" w:sz="4" w:space="0" w:color="auto"/>
              <w:right w:val="single" w:sz="4" w:space="0" w:color="auto"/>
            </w:tcBorders>
            <w:noWrap/>
            <w:vAlign w:val="bottom"/>
          </w:tcPr>
          <w:p w14:paraId="0EDBC5E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single" w:sz="4" w:space="0" w:color="auto"/>
              <w:left w:val="nil"/>
              <w:bottom w:val="single" w:sz="4" w:space="0" w:color="auto"/>
              <w:right w:val="single" w:sz="4" w:space="0" w:color="auto"/>
            </w:tcBorders>
            <w:noWrap/>
            <w:vAlign w:val="bottom"/>
          </w:tcPr>
          <w:p w14:paraId="204433E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633239EF" w14:textId="77777777" w:rsidTr="00FD58AA">
        <w:trPr>
          <w:trHeight w:val="510"/>
        </w:trPr>
        <w:tc>
          <w:tcPr>
            <w:tcW w:w="398" w:type="dxa"/>
            <w:tcBorders>
              <w:top w:val="single" w:sz="4" w:space="0" w:color="auto"/>
              <w:left w:val="single" w:sz="4" w:space="0" w:color="auto"/>
              <w:bottom w:val="single" w:sz="4" w:space="0" w:color="auto"/>
              <w:right w:val="single" w:sz="4" w:space="0" w:color="auto"/>
            </w:tcBorders>
            <w:vAlign w:val="bottom"/>
          </w:tcPr>
          <w:p w14:paraId="56E2E837"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84" w:type="dxa"/>
            <w:tcBorders>
              <w:top w:val="single" w:sz="4" w:space="0" w:color="auto"/>
              <w:left w:val="nil"/>
              <w:bottom w:val="single" w:sz="4" w:space="0" w:color="auto"/>
              <w:right w:val="single" w:sz="4" w:space="0" w:color="auto"/>
            </w:tcBorders>
            <w:vAlign w:val="bottom"/>
          </w:tcPr>
          <w:p w14:paraId="59F36C42"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31" w:type="dxa"/>
            <w:tcBorders>
              <w:top w:val="single" w:sz="4" w:space="0" w:color="auto"/>
              <w:left w:val="nil"/>
              <w:bottom w:val="single" w:sz="4" w:space="0" w:color="auto"/>
              <w:right w:val="single" w:sz="4" w:space="0" w:color="auto"/>
            </w:tcBorders>
            <w:vAlign w:val="bottom"/>
          </w:tcPr>
          <w:p w14:paraId="6A8CF77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21" w:type="dxa"/>
            <w:tcBorders>
              <w:top w:val="single" w:sz="4" w:space="0" w:color="auto"/>
              <w:left w:val="nil"/>
              <w:bottom w:val="single" w:sz="4" w:space="0" w:color="auto"/>
              <w:right w:val="single" w:sz="4" w:space="0" w:color="auto"/>
            </w:tcBorders>
            <w:vAlign w:val="bottom"/>
          </w:tcPr>
          <w:p w14:paraId="3CFF7C9B"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10</w:t>
            </w:r>
          </w:p>
        </w:tc>
        <w:tc>
          <w:tcPr>
            <w:tcW w:w="2174" w:type="dxa"/>
            <w:tcBorders>
              <w:top w:val="single" w:sz="4" w:space="0" w:color="auto"/>
              <w:left w:val="nil"/>
              <w:bottom w:val="single" w:sz="4" w:space="0" w:color="auto"/>
              <w:right w:val="single" w:sz="4" w:space="0" w:color="auto"/>
            </w:tcBorders>
          </w:tcPr>
          <w:p w14:paraId="305C2C5D"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 xml:space="preserve">BBVA BANCOMER, S.A. $34.880 MDP </w:t>
            </w:r>
          </w:p>
        </w:tc>
        <w:tc>
          <w:tcPr>
            <w:tcW w:w="1523" w:type="dxa"/>
            <w:tcBorders>
              <w:top w:val="single" w:sz="4" w:space="0" w:color="auto"/>
              <w:left w:val="nil"/>
              <w:bottom w:val="single" w:sz="4" w:space="0" w:color="auto"/>
              <w:right w:val="single" w:sz="4" w:space="0" w:color="auto"/>
            </w:tcBorders>
          </w:tcPr>
          <w:p w14:paraId="5B1EAE65"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Arial MT" w:hAnsi="Calibri" w:cs="Calibri"/>
                <w:sz w:val="20"/>
                <w:szCs w:val="20"/>
              </w:rPr>
              <w:t>$951,136.00</w:t>
            </w:r>
          </w:p>
        </w:tc>
        <w:tc>
          <w:tcPr>
            <w:tcW w:w="1446" w:type="dxa"/>
            <w:tcBorders>
              <w:top w:val="single" w:sz="4" w:space="0" w:color="auto"/>
              <w:left w:val="nil"/>
              <w:bottom w:val="single" w:sz="4" w:space="0" w:color="auto"/>
              <w:right w:val="single" w:sz="4" w:space="0" w:color="auto"/>
            </w:tcBorders>
            <w:noWrap/>
            <w:vAlign w:val="center"/>
          </w:tcPr>
          <w:p w14:paraId="431544E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39" w:type="dxa"/>
            <w:tcBorders>
              <w:top w:val="single" w:sz="4" w:space="0" w:color="auto"/>
              <w:left w:val="nil"/>
              <w:bottom w:val="single" w:sz="4" w:space="0" w:color="auto"/>
              <w:right w:val="single" w:sz="4" w:space="0" w:color="auto"/>
            </w:tcBorders>
            <w:noWrap/>
            <w:vAlign w:val="bottom"/>
          </w:tcPr>
          <w:p w14:paraId="22009D6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single" w:sz="4" w:space="0" w:color="auto"/>
              <w:left w:val="nil"/>
              <w:bottom w:val="single" w:sz="4" w:space="0" w:color="auto"/>
              <w:right w:val="single" w:sz="4" w:space="0" w:color="auto"/>
            </w:tcBorders>
            <w:noWrap/>
            <w:vAlign w:val="bottom"/>
          </w:tcPr>
          <w:p w14:paraId="0CA2F8DF"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76664963" w14:textId="77777777" w:rsidTr="00FD58AA">
        <w:trPr>
          <w:trHeight w:val="510"/>
        </w:trPr>
        <w:tc>
          <w:tcPr>
            <w:tcW w:w="398" w:type="dxa"/>
            <w:tcBorders>
              <w:top w:val="single" w:sz="4" w:space="0" w:color="auto"/>
              <w:left w:val="single" w:sz="4" w:space="0" w:color="auto"/>
              <w:bottom w:val="single" w:sz="4" w:space="0" w:color="auto"/>
              <w:right w:val="single" w:sz="4" w:space="0" w:color="auto"/>
            </w:tcBorders>
            <w:vAlign w:val="bottom"/>
          </w:tcPr>
          <w:p w14:paraId="18E5652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84" w:type="dxa"/>
            <w:tcBorders>
              <w:top w:val="single" w:sz="4" w:space="0" w:color="auto"/>
              <w:left w:val="nil"/>
              <w:bottom w:val="single" w:sz="4" w:space="0" w:color="auto"/>
              <w:right w:val="single" w:sz="4" w:space="0" w:color="auto"/>
            </w:tcBorders>
            <w:vAlign w:val="bottom"/>
          </w:tcPr>
          <w:p w14:paraId="3365A4F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2</w:t>
            </w:r>
          </w:p>
        </w:tc>
        <w:tc>
          <w:tcPr>
            <w:tcW w:w="431" w:type="dxa"/>
            <w:tcBorders>
              <w:top w:val="single" w:sz="4" w:space="0" w:color="auto"/>
              <w:left w:val="nil"/>
              <w:bottom w:val="single" w:sz="4" w:space="0" w:color="auto"/>
              <w:right w:val="single" w:sz="4" w:space="0" w:color="auto"/>
            </w:tcBorders>
            <w:vAlign w:val="bottom"/>
          </w:tcPr>
          <w:p w14:paraId="5D775D5E"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21" w:type="dxa"/>
            <w:tcBorders>
              <w:top w:val="single" w:sz="4" w:space="0" w:color="auto"/>
              <w:left w:val="nil"/>
              <w:bottom w:val="single" w:sz="4" w:space="0" w:color="auto"/>
              <w:right w:val="single" w:sz="4" w:space="0" w:color="auto"/>
            </w:tcBorders>
            <w:vAlign w:val="bottom"/>
          </w:tcPr>
          <w:p w14:paraId="4745C8B9"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13</w:t>
            </w:r>
          </w:p>
        </w:tc>
        <w:tc>
          <w:tcPr>
            <w:tcW w:w="2174" w:type="dxa"/>
            <w:tcBorders>
              <w:top w:val="single" w:sz="4" w:space="0" w:color="auto"/>
              <w:left w:val="nil"/>
              <w:bottom w:val="single" w:sz="4" w:space="0" w:color="auto"/>
              <w:right w:val="single" w:sz="4" w:space="0" w:color="auto"/>
            </w:tcBorders>
            <w:vAlign w:val="bottom"/>
          </w:tcPr>
          <w:p w14:paraId="5B32386C"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BANCO SANTANDER MEXICO, S.A. $159,487,300.02</w:t>
            </w:r>
          </w:p>
        </w:tc>
        <w:tc>
          <w:tcPr>
            <w:tcW w:w="1523" w:type="dxa"/>
            <w:tcBorders>
              <w:top w:val="single" w:sz="4" w:space="0" w:color="auto"/>
              <w:left w:val="nil"/>
              <w:bottom w:val="single" w:sz="4" w:space="0" w:color="auto"/>
              <w:right w:val="single" w:sz="4" w:space="0" w:color="auto"/>
            </w:tcBorders>
            <w:vAlign w:val="bottom"/>
          </w:tcPr>
          <w:p w14:paraId="30AB718F"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Arial MT" w:hAnsi="Calibri" w:cs="Calibri"/>
                <w:sz w:val="20"/>
                <w:szCs w:val="20"/>
              </w:rPr>
              <w:t>$917,585.00</w:t>
            </w:r>
          </w:p>
        </w:tc>
        <w:tc>
          <w:tcPr>
            <w:tcW w:w="1446" w:type="dxa"/>
            <w:tcBorders>
              <w:top w:val="single" w:sz="4" w:space="0" w:color="auto"/>
              <w:left w:val="nil"/>
              <w:bottom w:val="single" w:sz="4" w:space="0" w:color="auto"/>
              <w:right w:val="single" w:sz="4" w:space="0" w:color="auto"/>
            </w:tcBorders>
            <w:noWrap/>
            <w:vAlign w:val="center"/>
          </w:tcPr>
          <w:p w14:paraId="3C304B20"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39" w:type="dxa"/>
            <w:tcBorders>
              <w:top w:val="single" w:sz="4" w:space="0" w:color="auto"/>
              <w:left w:val="nil"/>
              <w:bottom w:val="single" w:sz="4" w:space="0" w:color="auto"/>
              <w:right w:val="single" w:sz="4" w:space="0" w:color="auto"/>
            </w:tcBorders>
            <w:noWrap/>
            <w:vAlign w:val="bottom"/>
          </w:tcPr>
          <w:p w14:paraId="23BECBBD"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single" w:sz="4" w:space="0" w:color="auto"/>
              <w:left w:val="nil"/>
              <w:bottom w:val="single" w:sz="4" w:space="0" w:color="auto"/>
              <w:right w:val="single" w:sz="4" w:space="0" w:color="auto"/>
            </w:tcBorders>
            <w:noWrap/>
            <w:vAlign w:val="bottom"/>
          </w:tcPr>
          <w:p w14:paraId="699AE59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r w:rsidR="00A42E04" w:rsidRPr="00A42E04" w14:paraId="378B0409" w14:textId="77777777" w:rsidTr="00FD58AA">
        <w:trPr>
          <w:trHeight w:val="510"/>
        </w:trPr>
        <w:tc>
          <w:tcPr>
            <w:tcW w:w="398" w:type="dxa"/>
            <w:tcBorders>
              <w:top w:val="single" w:sz="4" w:space="0" w:color="auto"/>
              <w:left w:val="single" w:sz="4" w:space="0" w:color="auto"/>
              <w:bottom w:val="single" w:sz="4" w:space="0" w:color="auto"/>
              <w:right w:val="single" w:sz="4" w:space="0" w:color="auto"/>
            </w:tcBorders>
            <w:vAlign w:val="bottom"/>
          </w:tcPr>
          <w:p w14:paraId="4D1A470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384" w:type="dxa"/>
            <w:tcBorders>
              <w:top w:val="single" w:sz="4" w:space="0" w:color="auto"/>
              <w:left w:val="nil"/>
              <w:bottom w:val="single" w:sz="4" w:space="0" w:color="auto"/>
              <w:right w:val="single" w:sz="4" w:space="0" w:color="auto"/>
            </w:tcBorders>
            <w:vAlign w:val="bottom"/>
          </w:tcPr>
          <w:p w14:paraId="0423153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9</w:t>
            </w:r>
          </w:p>
        </w:tc>
        <w:tc>
          <w:tcPr>
            <w:tcW w:w="431" w:type="dxa"/>
            <w:tcBorders>
              <w:top w:val="single" w:sz="4" w:space="0" w:color="auto"/>
              <w:left w:val="nil"/>
              <w:bottom w:val="single" w:sz="4" w:space="0" w:color="auto"/>
              <w:right w:val="single" w:sz="4" w:space="0" w:color="auto"/>
            </w:tcBorders>
            <w:vAlign w:val="bottom"/>
          </w:tcPr>
          <w:p w14:paraId="50F25BCA"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1</w:t>
            </w:r>
          </w:p>
        </w:tc>
        <w:tc>
          <w:tcPr>
            <w:tcW w:w="421" w:type="dxa"/>
            <w:tcBorders>
              <w:top w:val="single" w:sz="4" w:space="0" w:color="auto"/>
              <w:left w:val="nil"/>
              <w:bottom w:val="single" w:sz="4" w:space="0" w:color="auto"/>
              <w:right w:val="single" w:sz="4" w:space="0" w:color="auto"/>
            </w:tcBorders>
            <w:vAlign w:val="bottom"/>
          </w:tcPr>
          <w:p w14:paraId="7CB828AC"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p>
        </w:tc>
        <w:tc>
          <w:tcPr>
            <w:tcW w:w="2174" w:type="dxa"/>
            <w:tcBorders>
              <w:top w:val="single" w:sz="4" w:space="0" w:color="auto"/>
              <w:left w:val="nil"/>
              <w:bottom w:val="single" w:sz="4" w:space="0" w:color="auto"/>
              <w:right w:val="single" w:sz="4" w:space="0" w:color="auto"/>
            </w:tcBorders>
            <w:vAlign w:val="bottom"/>
          </w:tcPr>
          <w:p w14:paraId="3FFD5BF3" w14:textId="77777777" w:rsidR="00A42E04" w:rsidRPr="00A42E04" w:rsidRDefault="00A42E04" w:rsidP="00A42E04">
            <w:pPr>
              <w:spacing w:after="0" w:line="240" w:lineRule="auto"/>
              <w:rPr>
                <w:rFonts w:ascii="Calibri" w:eastAsia="Times New Roman" w:hAnsi="Calibri" w:cs="Calibri"/>
                <w:sz w:val="20"/>
                <w:szCs w:val="20"/>
                <w:lang w:val="es-MX" w:eastAsia="es-MX"/>
              </w:rPr>
            </w:pPr>
            <w:r w:rsidRPr="00A42E04">
              <w:rPr>
                <w:rFonts w:ascii="Calibri" w:eastAsia="Arial MT" w:hAnsi="Calibri" w:cs="Calibri"/>
                <w:sz w:val="20"/>
                <w:szCs w:val="20"/>
              </w:rPr>
              <w:t>ADEFAS</w:t>
            </w:r>
          </w:p>
        </w:tc>
        <w:tc>
          <w:tcPr>
            <w:tcW w:w="1523" w:type="dxa"/>
            <w:tcBorders>
              <w:top w:val="single" w:sz="4" w:space="0" w:color="auto"/>
              <w:left w:val="nil"/>
              <w:bottom w:val="single" w:sz="4" w:space="0" w:color="auto"/>
              <w:right w:val="single" w:sz="4" w:space="0" w:color="auto"/>
            </w:tcBorders>
            <w:vAlign w:val="bottom"/>
          </w:tcPr>
          <w:p w14:paraId="75BD50B7" w14:textId="77777777" w:rsidR="00A42E04" w:rsidRPr="00A42E04" w:rsidRDefault="00A42E04" w:rsidP="00A42E04">
            <w:pPr>
              <w:spacing w:after="0" w:line="240" w:lineRule="auto"/>
              <w:jc w:val="right"/>
              <w:rPr>
                <w:rFonts w:ascii="Calibri" w:eastAsia="Times New Roman" w:hAnsi="Calibri" w:cs="Calibri"/>
                <w:sz w:val="20"/>
                <w:szCs w:val="20"/>
                <w:lang w:val="es-MX" w:eastAsia="es-MX"/>
              </w:rPr>
            </w:pPr>
            <w:r w:rsidRPr="00A42E04">
              <w:rPr>
                <w:rFonts w:ascii="Calibri" w:eastAsia="Arial MT" w:hAnsi="Calibri" w:cs="Calibri"/>
                <w:sz w:val="20"/>
                <w:szCs w:val="20"/>
              </w:rPr>
              <w:t>$62,037,381.00</w:t>
            </w:r>
          </w:p>
        </w:tc>
        <w:tc>
          <w:tcPr>
            <w:tcW w:w="1446" w:type="dxa"/>
            <w:tcBorders>
              <w:top w:val="single" w:sz="4" w:space="0" w:color="auto"/>
              <w:left w:val="nil"/>
              <w:bottom w:val="single" w:sz="4" w:space="0" w:color="auto"/>
              <w:right w:val="single" w:sz="4" w:space="0" w:color="auto"/>
            </w:tcBorders>
            <w:noWrap/>
            <w:vAlign w:val="center"/>
          </w:tcPr>
          <w:p w14:paraId="7ACE7BB5"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SIN MODIFICAR</w:t>
            </w:r>
          </w:p>
        </w:tc>
        <w:tc>
          <w:tcPr>
            <w:tcW w:w="1339" w:type="dxa"/>
            <w:tcBorders>
              <w:top w:val="single" w:sz="4" w:space="0" w:color="auto"/>
              <w:left w:val="nil"/>
              <w:bottom w:val="single" w:sz="4" w:space="0" w:color="auto"/>
              <w:right w:val="single" w:sz="4" w:space="0" w:color="auto"/>
            </w:tcBorders>
            <w:noWrap/>
            <w:vAlign w:val="bottom"/>
          </w:tcPr>
          <w:p w14:paraId="5E6CB913"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c>
          <w:tcPr>
            <w:tcW w:w="1304" w:type="dxa"/>
            <w:tcBorders>
              <w:top w:val="single" w:sz="4" w:space="0" w:color="auto"/>
              <w:left w:val="nil"/>
              <w:bottom w:val="single" w:sz="4" w:space="0" w:color="auto"/>
              <w:right w:val="single" w:sz="4" w:space="0" w:color="auto"/>
            </w:tcBorders>
            <w:noWrap/>
            <w:vAlign w:val="bottom"/>
          </w:tcPr>
          <w:p w14:paraId="0C050484" w14:textId="77777777" w:rsidR="00A42E04" w:rsidRPr="00A42E04" w:rsidRDefault="00A42E04" w:rsidP="00A42E04">
            <w:pPr>
              <w:spacing w:after="0" w:line="240" w:lineRule="auto"/>
              <w:jc w:val="center"/>
              <w:rPr>
                <w:rFonts w:ascii="Calibri" w:eastAsia="Times New Roman" w:hAnsi="Calibri" w:cs="Calibri"/>
                <w:sz w:val="20"/>
                <w:szCs w:val="20"/>
                <w:lang w:val="es-MX" w:eastAsia="es-MX"/>
              </w:rPr>
            </w:pPr>
            <w:r w:rsidRPr="00A42E04">
              <w:rPr>
                <w:rFonts w:ascii="Calibri" w:eastAsia="Times New Roman" w:hAnsi="Calibri" w:cs="Calibri"/>
                <w:sz w:val="20"/>
                <w:szCs w:val="20"/>
                <w:lang w:val="es-MX" w:eastAsia="es-MX"/>
              </w:rPr>
              <w:t>-</w:t>
            </w:r>
          </w:p>
        </w:tc>
      </w:tr>
    </w:tbl>
    <w:p w14:paraId="6B269D11" w14:textId="77777777" w:rsidR="00A42E04" w:rsidRPr="00A42E04" w:rsidRDefault="00A42E04" w:rsidP="00A42E04">
      <w:pPr>
        <w:widowControl w:val="0"/>
        <w:tabs>
          <w:tab w:val="left" w:pos="1184"/>
        </w:tabs>
        <w:autoSpaceDE w:val="0"/>
        <w:autoSpaceDN w:val="0"/>
        <w:spacing w:after="0" w:line="240" w:lineRule="auto"/>
        <w:rPr>
          <w:rFonts w:ascii="Calibri" w:eastAsia="Arial MT" w:hAnsi="Calibri" w:cs="Calibri"/>
          <w:b/>
          <w:sz w:val="20"/>
          <w:szCs w:val="20"/>
        </w:rPr>
      </w:pPr>
    </w:p>
    <w:p w14:paraId="45087CB0" w14:textId="77F2212B" w:rsidR="00B54103" w:rsidRPr="00B54103" w:rsidRDefault="00A42E04" w:rsidP="00FD58AA">
      <w:pPr>
        <w:widowControl w:val="0"/>
        <w:tabs>
          <w:tab w:val="left" w:pos="7088"/>
        </w:tabs>
        <w:autoSpaceDE w:val="0"/>
        <w:autoSpaceDN w:val="0"/>
        <w:spacing w:after="0" w:line="360" w:lineRule="auto"/>
        <w:ind w:right="51"/>
        <w:jc w:val="both"/>
        <w:rPr>
          <w:rFonts w:ascii="Garamond" w:hAnsi="Garamond"/>
        </w:rPr>
      </w:pPr>
      <w:r w:rsidRPr="00A42E04">
        <w:rPr>
          <w:rFonts w:ascii="Calibri" w:eastAsia="Arial MT" w:hAnsi="Calibri" w:cs="Calibri"/>
          <w:b/>
          <w:sz w:val="20"/>
          <w:szCs w:val="20"/>
        </w:rPr>
        <w:t xml:space="preserve">Artículo Transitorio. - </w:t>
      </w:r>
      <w:r w:rsidRPr="00A42E04">
        <w:rPr>
          <w:rFonts w:ascii="Calibri" w:eastAsia="Arial MT" w:hAnsi="Calibri" w:cs="Calibri"/>
          <w:sz w:val="20"/>
          <w:szCs w:val="20"/>
        </w:rPr>
        <w:t>Las presentes modificaciones, reformas, ampliaciones y</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reducciones</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entrarán</w:t>
      </w:r>
      <w:r w:rsidRPr="00A42E04">
        <w:rPr>
          <w:rFonts w:ascii="Calibri" w:eastAsia="Arial MT" w:hAnsi="Calibri" w:cs="Calibri"/>
          <w:spacing w:val="-8"/>
          <w:sz w:val="20"/>
          <w:szCs w:val="20"/>
        </w:rPr>
        <w:t xml:space="preserve"> </w:t>
      </w:r>
      <w:r w:rsidRPr="00A42E04">
        <w:rPr>
          <w:rFonts w:ascii="Calibri" w:eastAsia="Arial MT" w:hAnsi="Calibri" w:cs="Calibri"/>
          <w:sz w:val="20"/>
          <w:szCs w:val="20"/>
        </w:rPr>
        <w:t>en</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vigor</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al</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día</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siguiente</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su</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publicación</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en</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la</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Gaceta Municipal, Puerto Vallarta, Jalisco.</w:t>
      </w:r>
      <w:r w:rsidR="00FD58AA">
        <w:rPr>
          <w:rFonts w:ascii="Calibri" w:eastAsia="Arial MT" w:hAnsi="Calibri" w:cs="Calibri"/>
          <w:sz w:val="20"/>
          <w:szCs w:val="20"/>
        </w:rPr>
        <w:t xml:space="preserve"> </w:t>
      </w:r>
      <w:r w:rsidRPr="00A42E04">
        <w:rPr>
          <w:rFonts w:ascii="Calibri" w:eastAsia="Arial MT" w:hAnsi="Calibri" w:cs="Calibri"/>
          <w:b/>
          <w:sz w:val="20"/>
          <w:szCs w:val="20"/>
        </w:rPr>
        <w:t xml:space="preserve">TERCERO.- </w:t>
      </w:r>
      <w:r w:rsidRPr="00A42E04">
        <w:rPr>
          <w:rFonts w:ascii="Calibri" w:eastAsia="Arial MT" w:hAnsi="Calibri" w:cs="Calibri"/>
          <w:sz w:val="20"/>
          <w:szCs w:val="20"/>
        </w:rPr>
        <w:t>El Ayuntamiento Constitucional del Municipio de Puerto Vallarta, Jalisco, aprueba publicar el presente en la Gaceta Municipal Puerto Vallarta, Jalisco, autorizando en caso de ser necesario, la emisión de un ejemplar extraordinario. Lo anterior, de conformidad a lo establecido por el artículo 13 del Reglamento de la Gaceta Municipal Puerto Vallarta, Jalisco.</w:t>
      </w:r>
      <w:r w:rsidR="00FD58AA">
        <w:rPr>
          <w:rFonts w:ascii="Calibri" w:eastAsia="Arial MT" w:hAnsi="Calibri" w:cs="Calibri"/>
          <w:sz w:val="20"/>
          <w:szCs w:val="20"/>
        </w:rPr>
        <w:t xml:space="preserve"> </w:t>
      </w:r>
      <w:r w:rsidRPr="00A42E04">
        <w:rPr>
          <w:rFonts w:ascii="Calibri" w:eastAsia="Arial MT" w:hAnsi="Calibri" w:cs="Calibri"/>
          <w:b/>
          <w:sz w:val="20"/>
          <w:szCs w:val="20"/>
        </w:rPr>
        <w:t xml:space="preserve">CUARTO.- </w:t>
      </w:r>
      <w:r w:rsidRPr="00A42E04">
        <w:rPr>
          <w:rFonts w:ascii="Calibri" w:eastAsia="Arial MT" w:hAnsi="Calibri" w:cs="Calibri"/>
          <w:sz w:val="20"/>
          <w:szCs w:val="20"/>
        </w:rPr>
        <w:t>El Ayuntamiento Constitucional del Municipio de Puerto Vallarta, Jalisco, aprueba instruir, facultar y ordenar al Tesorero para que atienda y de cumplimiento al presente</w:t>
      </w:r>
      <w:r w:rsidRPr="00A42E04">
        <w:rPr>
          <w:rFonts w:ascii="Calibri" w:eastAsia="Arial MT" w:hAnsi="Calibri" w:cs="Calibri"/>
          <w:spacing w:val="-9"/>
          <w:sz w:val="20"/>
          <w:szCs w:val="20"/>
        </w:rPr>
        <w:t xml:space="preserve"> </w:t>
      </w:r>
      <w:r w:rsidRPr="00A42E04">
        <w:rPr>
          <w:rFonts w:ascii="Calibri" w:eastAsia="Arial MT" w:hAnsi="Calibri" w:cs="Calibri"/>
          <w:sz w:val="20"/>
          <w:szCs w:val="20"/>
        </w:rPr>
        <w:t>a</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través</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las</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modificaciones</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correspondientes</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a</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las</w:t>
      </w:r>
      <w:r w:rsidRPr="00A42E04">
        <w:rPr>
          <w:rFonts w:ascii="Calibri" w:eastAsia="Arial MT" w:hAnsi="Calibri" w:cs="Calibri"/>
          <w:spacing w:val="-10"/>
          <w:sz w:val="20"/>
          <w:szCs w:val="20"/>
        </w:rPr>
        <w:t xml:space="preserve"> </w:t>
      </w:r>
      <w:r w:rsidRPr="00A42E04">
        <w:rPr>
          <w:rFonts w:ascii="Calibri" w:eastAsia="Arial MT" w:hAnsi="Calibri" w:cs="Calibri"/>
          <w:sz w:val="20"/>
          <w:szCs w:val="20"/>
        </w:rPr>
        <w:t>partidas</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lastRenderedPageBreak/>
        <w:t>presupuestales</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del Presupuesto de Egresos para el Ejercicio Fiscal 2026 dos mil veintiséis.</w:t>
      </w:r>
      <w:r w:rsidR="00FD58AA">
        <w:rPr>
          <w:rFonts w:ascii="Calibri" w:eastAsia="Arial MT" w:hAnsi="Calibri" w:cs="Calibri"/>
          <w:sz w:val="20"/>
          <w:szCs w:val="20"/>
        </w:rPr>
        <w:t xml:space="preserve"> </w:t>
      </w:r>
      <w:r w:rsidRPr="00A42E04">
        <w:rPr>
          <w:rFonts w:ascii="Calibri" w:eastAsia="Arial MT" w:hAnsi="Calibri" w:cs="Calibri"/>
          <w:b/>
          <w:sz w:val="20"/>
          <w:szCs w:val="20"/>
        </w:rPr>
        <w:t>QUINTO.</w:t>
      </w:r>
      <w:r w:rsidRPr="00A42E04">
        <w:rPr>
          <w:rFonts w:ascii="Calibri" w:eastAsia="Arial MT" w:hAnsi="Calibri" w:cs="Calibri"/>
          <w:b/>
          <w:spacing w:val="40"/>
          <w:sz w:val="20"/>
          <w:szCs w:val="20"/>
        </w:rPr>
        <w:t xml:space="preserve"> </w:t>
      </w:r>
      <w:r w:rsidRPr="00A42E04">
        <w:rPr>
          <w:rFonts w:ascii="Calibri" w:eastAsia="Arial MT" w:hAnsi="Calibri" w:cs="Calibri"/>
          <w:b/>
          <w:sz w:val="20"/>
          <w:szCs w:val="20"/>
        </w:rPr>
        <w:t>-</w:t>
      </w:r>
      <w:r w:rsidRPr="00A42E04">
        <w:rPr>
          <w:rFonts w:ascii="Calibri" w:eastAsia="Arial MT" w:hAnsi="Calibri" w:cs="Calibri"/>
          <w:b/>
          <w:spacing w:val="40"/>
          <w:sz w:val="20"/>
          <w:szCs w:val="20"/>
        </w:rPr>
        <w:t xml:space="preserve"> </w:t>
      </w:r>
      <w:r w:rsidRPr="00A42E04">
        <w:rPr>
          <w:rFonts w:ascii="Calibri" w:eastAsia="Arial MT" w:hAnsi="Calibri" w:cs="Calibri"/>
          <w:sz w:val="20"/>
          <w:szCs w:val="20"/>
        </w:rPr>
        <w:t>El</w:t>
      </w:r>
      <w:r w:rsidRPr="00A42E04">
        <w:rPr>
          <w:rFonts w:ascii="Calibri" w:eastAsia="Arial MT" w:hAnsi="Calibri" w:cs="Calibri"/>
          <w:spacing w:val="40"/>
          <w:sz w:val="20"/>
          <w:szCs w:val="20"/>
        </w:rPr>
        <w:t xml:space="preserve"> </w:t>
      </w:r>
      <w:r w:rsidRPr="00A42E04">
        <w:rPr>
          <w:rFonts w:ascii="Calibri" w:eastAsia="Arial MT" w:hAnsi="Calibri" w:cs="Calibri"/>
          <w:sz w:val="20"/>
          <w:szCs w:val="20"/>
        </w:rPr>
        <w:t>Ayuntamiento</w:t>
      </w:r>
      <w:r w:rsidRPr="00A42E04">
        <w:rPr>
          <w:rFonts w:ascii="Calibri" w:eastAsia="Arial MT" w:hAnsi="Calibri" w:cs="Calibri"/>
          <w:spacing w:val="40"/>
          <w:sz w:val="20"/>
          <w:szCs w:val="20"/>
        </w:rPr>
        <w:t xml:space="preserve"> </w:t>
      </w:r>
      <w:r w:rsidRPr="00A42E04">
        <w:rPr>
          <w:rFonts w:ascii="Calibri" w:eastAsia="Arial MT" w:hAnsi="Calibri" w:cs="Calibri"/>
          <w:sz w:val="20"/>
          <w:szCs w:val="20"/>
        </w:rPr>
        <w:t>Constitucional</w:t>
      </w:r>
      <w:r w:rsidRPr="00A42E04">
        <w:rPr>
          <w:rFonts w:ascii="Calibri" w:eastAsia="Arial MT" w:hAnsi="Calibri" w:cs="Calibri"/>
          <w:spacing w:val="40"/>
          <w:sz w:val="20"/>
          <w:szCs w:val="20"/>
        </w:rPr>
        <w:t xml:space="preserve"> </w:t>
      </w:r>
      <w:r w:rsidRPr="00A42E04">
        <w:rPr>
          <w:rFonts w:ascii="Calibri" w:eastAsia="Arial MT" w:hAnsi="Calibri" w:cs="Calibri"/>
          <w:sz w:val="20"/>
          <w:szCs w:val="20"/>
        </w:rPr>
        <w:t>del</w:t>
      </w:r>
      <w:r w:rsidRPr="00A42E04">
        <w:rPr>
          <w:rFonts w:ascii="Calibri" w:eastAsia="Arial MT" w:hAnsi="Calibri" w:cs="Calibri"/>
          <w:spacing w:val="40"/>
          <w:sz w:val="20"/>
          <w:szCs w:val="20"/>
        </w:rPr>
        <w:t xml:space="preserve"> </w:t>
      </w:r>
      <w:r w:rsidRPr="00A42E04">
        <w:rPr>
          <w:rFonts w:ascii="Calibri" w:eastAsia="Arial MT" w:hAnsi="Calibri" w:cs="Calibri"/>
          <w:sz w:val="20"/>
          <w:szCs w:val="20"/>
        </w:rPr>
        <w:t>Municipio</w:t>
      </w:r>
      <w:r w:rsidRPr="00A42E04">
        <w:rPr>
          <w:rFonts w:ascii="Calibri" w:eastAsia="Arial MT" w:hAnsi="Calibri" w:cs="Calibri"/>
          <w:spacing w:val="40"/>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40"/>
          <w:sz w:val="20"/>
          <w:szCs w:val="20"/>
        </w:rPr>
        <w:t xml:space="preserve"> </w:t>
      </w:r>
      <w:r w:rsidRPr="00A42E04">
        <w:rPr>
          <w:rFonts w:ascii="Calibri" w:eastAsia="Arial MT" w:hAnsi="Calibri" w:cs="Calibri"/>
          <w:sz w:val="20"/>
          <w:szCs w:val="20"/>
        </w:rPr>
        <w:t>Puerto</w:t>
      </w:r>
      <w:r w:rsidRPr="00A42E04">
        <w:rPr>
          <w:rFonts w:ascii="Calibri" w:eastAsia="Arial MT" w:hAnsi="Calibri" w:cs="Calibri"/>
          <w:spacing w:val="40"/>
          <w:sz w:val="20"/>
          <w:szCs w:val="20"/>
        </w:rPr>
        <w:t xml:space="preserve"> </w:t>
      </w:r>
      <w:r w:rsidRPr="00A42E04">
        <w:rPr>
          <w:rFonts w:ascii="Calibri" w:eastAsia="Arial MT" w:hAnsi="Calibri" w:cs="Calibri"/>
          <w:sz w:val="20"/>
          <w:szCs w:val="20"/>
        </w:rPr>
        <w:t>Vallarta,</w:t>
      </w:r>
      <w:r w:rsidRPr="00A42E04">
        <w:rPr>
          <w:rFonts w:ascii="Calibri" w:eastAsia="Arial MT" w:hAnsi="Calibri" w:cs="Calibri"/>
          <w:spacing w:val="40"/>
          <w:sz w:val="20"/>
          <w:szCs w:val="20"/>
        </w:rPr>
        <w:t xml:space="preserve"> </w:t>
      </w:r>
      <w:r w:rsidRPr="00A42E04">
        <w:rPr>
          <w:rFonts w:ascii="Calibri" w:eastAsia="Arial MT" w:hAnsi="Calibri" w:cs="Calibri"/>
          <w:sz w:val="20"/>
          <w:szCs w:val="20"/>
        </w:rPr>
        <w:t>Jalisco, instruye, ordena y faculta al Ciudadano Secretario General, en lo siguiente:</w:t>
      </w:r>
      <w:r w:rsidR="00FD58AA">
        <w:rPr>
          <w:rFonts w:ascii="Calibri" w:eastAsia="Arial MT" w:hAnsi="Calibri" w:cs="Calibri"/>
          <w:sz w:val="20"/>
          <w:szCs w:val="20"/>
        </w:rPr>
        <w:t xml:space="preserve"> </w:t>
      </w:r>
      <w:r w:rsidRPr="00A42E04">
        <w:rPr>
          <w:rFonts w:ascii="Calibri" w:eastAsia="Arial MT" w:hAnsi="Calibri" w:cs="Calibri"/>
          <w:b/>
          <w:sz w:val="20"/>
          <w:szCs w:val="20"/>
        </w:rPr>
        <w:t>I.-</w:t>
      </w:r>
      <w:r w:rsidRPr="00A42E04">
        <w:rPr>
          <w:rFonts w:ascii="Calibri" w:eastAsia="Arial MT" w:hAnsi="Calibri" w:cs="Calibri"/>
          <w:b/>
          <w:spacing w:val="80"/>
          <w:sz w:val="20"/>
          <w:szCs w:val="20"/>
        </w:rPr>
        <w:t xml:space="preserve"> </w:t>
      </w:r>
      <w:r w:rsidRPr="00A42E04">
        <w:rPr>
          <w:rFonts w:ascii="Calibri" w:eastAsia="Arial MT" w:hAnsi="Calibri" w:cs="Calibri"/>
          <w:sz w:val="20"/>
          <w:szCs w:val="20"/>
        </w:rPr>
        <w:t>Notifique</w:t>
      </w:r>
      <w:r w:rsidRPr="00A42E04">
        <w:rPr>
          <w:rFonts w:ascii="Calibri" w:eastAsia="Arial MT" w:hAnsi="Calibri" w:cs="Calibri"/>
          <w:spacing w:val="80"/>
          <w:sz w:val="20"/>
          <w:szCs w:val="20"/>
        </w:rPr>
        <w:t xml:space="preserve"> </w:t>
      </w:r>
      <w:r w:rsidRPr="00A42E04">
        <w:rPr>
          <w:rFonts w:ascii="Calibri" w:eastAsia="Arial MT" w:hAnsi="Calibri" w:cs="Calibri"/>
          <w:sz w:val="20"/>
          <w:szCs w:val="20"/>
        </w:rPr>
        <w:t>el</w:t>
      </w:r>
      <w:r w:rsidRPr="00A42E04">
        <w:rPr>
          <w:rFonts w:ascii="Calibri" w:eastAsia="Arial MT" w:hAnsi="Calibri" w:cs="Calibri"/>
          <w:spacing w:val="79"/>
          <w:sz w:val="20"/>
          <w:szCs w:val="20"/>
        </w:rPr>
        <w:t xml:space="preserve"> </w:t>
      </w:r>
      <w:r w:rsidRPr="00A42E04">
        <w:rPr>
          <w:rFonts w:ascii="Calibri" w:eastAsia="Arial MT" w:hAnsi="Calibri" w:cs="Calibri"/>
          <w:sz w:val="20"/>
          <w:szCs w:val="20"/>
        </w:rPr>
        <w:t>presente</w:t>
      </w:r>
      <w:r w:rsidRPr="00A42E04">
        <w:rPr>
          <w:rFonts w:ascii="Calibri" w:eastAsia="Arial MT" w:hAnsi="Calibri" w:cs="Calibri"/>
          <w:spacing w:val="80"/>
          <w:sz w:val="20"/>
          <w:szCs w:val="20"/>
        </w:rPr>
        <w:t xml:space="preserve"> </w:t>
      </w:r>
      <w:r w:rsidRPr="00A42E04">
        <w:rPr>
          <w:rFonts w:ascii="Calibri" w:eastAsia="Arial MT" w:hAnsi="Calibri" w:cs="Calibri"/>
          <w:sz w:val="20"/>
          <w:szCs w:val="20"/>
        </w:rPr>
        <w:t>a</w:t>
      </w:r>
      <w:r w:rsidRPr="00A42E04">
        <w:rPr>
          <w:rFonts w:ascii="Calibri" w:eastAsia="Arial MT" w:hAnsi="Calibri" w:cs="Calibri"/>
          <w:spacing w:val="80"/>
          <w:sz w:val="20"/>
          <w:szCs w:val="20"/>
        </w:rPr>
        <w:t xml:space="preserve"> </w:t>
      </w:r>
      <w:r w:rsidRPr="00A42E04">
        <w:rPr>
          <w:rFonts w:ascii="Calibri" w:eastAsia="Arial MT" w:hAnsi="Calibri" w:cs="Calibri"/>
          <w:sz w:val="20"/>
          <w:szCs w:val="20"/>
        </w:rPr>
        <w:t>las</w:t>
      </w:r>
      <w:r w:rsidRPr="00A42E04">
        <w:rPr>
          <w:rFonts w:ascii="Calibri" w:eastAsia="Arial MT" w:hAnsi="Calibri" w:cs="Calibri"/>
          <w:spacing w:val="80"/>
          <w:sz w:val="20"/>
          <w:szCs w:val="20"/>
        </w:rPr>
        <w:t xml:space="preserve"> </w:t>
      </w:r>
      <w:r w:rsidRPr="00A42E04">
        <w:rPr>
          <w:rFonts w:ascii="Calibri" w:eastAsia="Arial MT" w:hAnsi="Calibri" w:cs="Calibri"/>
          <w:sz w:val="20"/>
          <w:szCs w:val="20"/>
        </w:rPr>
        <w:t>dependencias</w:t>
      </w:r>
      <w:r w:rsidRPr="00A42E04">
        <w:rPr>
          <w:rFonts w:ascii="Calibri" w:eastAsia="Arial MT" w:hAnsi="Calibri" w:cs="Calibri"/>
          <w:spacing w:val="78"/>
          <w:sz w:val="20"/>
          <w:szCs w:val="20"/>
        </w:rPr>
        <w:t xml:space="preserve"> </w:t>
      </w:r>
      <w:r w:rsidRPr="00A42E04">
        <w:rPr>
          <w:rFonts w:ascii="Calibri" w:eastAsia="Arial MT" w:hAnsi="Calibri" w:cs="Calibri"/>
          <w:sz w:val="20"/>
          <w:szCs w:val="20"/>
        </w:rPr>
        <w:t>municipales</w:t>
      </w:r>
      <w:r w:rsidRPr="00A42E04">
        <w:rPr>
          <w:rFonts w:ascii="Calibri" w:eastAsia="Arial MT" w:hAnsi="Calibri" w:cs="Calibri"/>
          <w:spacing w:val="80"/>
          <w:sz w:val="20"/>
          <w:szCs w:val="20"/>
        </w:rPr>
        <w:t xml:space="preserve"> </w:t>
      </w:r>
      <w:r w:rsidRPr="00A42E04">
        <w:rPr>
          <w:rFonts w:ascii="Calibri" w:eastAsia="Arial MT" w:hAnsi="Calibri" w:cs="Calibri"/>
          <w:sz w:val="20"/>
          <w:szCs w:val="20"/>
        </w:rPr>
        <w:t>correspondientes</w:t>
      </w:r>
      <w:r w:rsidRPr="00A42E04">
        <w:rPr>
          <w:rFonts w:ascii="Calibri" w:eastAsia="Arial MT" w:hAnsi="Calibri" w:cs="Calibri"/>
          <w:spacing w:val="80"/>
          <w:sz w:val="20"/>
          <w:szCs w:val="20"/>
        </w:rPr>
        <w:t xml:space="preserve"> </w:t>
      </w:r>
      <w:r w:rsidRPr="00A42E04">
        <w:rPr>
          <w:rFonts w:ascii="Calibri" w:eastAsia="Arial MT" w:hAnsi="Calibri" w:cs="Calibri"/>
          <w:sz w:val="20"/>
          <w:szCs w:val="20"/>
        </w:rPr>
        <w:t>para</w:t>
      </w:r>
      <w:r w:rsidRPr="00A42E04">
        <w:rPr>
          <w:rFonts w:ascii="Calibri" w:eastAsia="Arial MT" w:hAnsi="Calibri" w:cs="Calibri"/>
          <w:spacing w:val="78"/>
          <w:sz w:val="20"/>
          <w:szCs w:val="20"/>
        </w:rPr>
        <w:t xml:space="preserve"> </w:t>
      </w:r>
      <w:r w:rsidRPr="00A42E04">
        <w:rPr>
          <w:rFonts w:ascii="Calibri" w:eastAsia="Arial MT" w:hAnsi="Calibri" w:cs="Calibri"/>
          <w:sz w:val="20"/>
          <w:szCs w:val="20"/>
        </w:rPr>
        <w:t>su cumplimiento y efectos legales conducentes;</w:t>
      </w:r>
      <w:r w:rsidR="00FD58AA">
        <w:rPr>
          <w:rFonts w:ascii="Calibri" w:eastAsia="Arial MT" w:hAnsi="Calibri" w:cs="Calibri"/>
          <w:sz w:val="20"/>
          <w:szCs w:val="20"/>
        </w:rPr>
        <w:t xml:space="preserve"> </w:t>
      </w:r>
      <w:r w:rsidRPr="00A42E04">
        <w:rPr>
          <w:rFonts w:ascii="Calibri" w:eastAsia="Arial MT" w:hAnsi="Calibri" w:cs="Calibri"/>
          <w:b/>
          <w:sz w:val="20"/>
          <w:szCs w:val="20"/>
        </w:rPr>
        <w:t>II.-</w:t>
      </w:r>
      <w:r w:rsidRPr="00A42E04">
        <w:rPr>
          <w:rFonts w:ascii="Calibri" w:eastAsia="Arial MT" w:hAnsi="Calibri" w:cs="Calibri"/>
          <w:b/>
          <w:spacing w:val="28"/>
          <w:sz w:val="20"/>
          <w:szCs w:val="20"/>
        </w:rPr>
        <w:t xml:space="preserve"> </w:t>
      </w:r>
      <w:r w:rsidRPr="00A42E04">
        <w:rPr>
          <w:rFonts w:ascii="Calibri" w:eastAsia="Arial MT" w:hAnsi="Calibri" w:cs="Calibri"/>
          <w:sz w:val="20"/>
          <w:szCs w:val="20"/>
        </w:rPr>
        <w:t>Publique</w:t>
      </w:r>
      <w:r w:rsidRPr="00A42E04">
        <w:rPr>
          <w:rFonts w:ascii="Calibri" w:eastAsia="Arial MT" w:hAnsi="Calibri" w:cs="Calibri"/>
          <w:spacing w:val="27"/>
          <w:sz w:val="20"/>
          <w:szCs w:val="20"/>
        </w:rPr>
        <w:t xml:space="preserve"> </w:t>
      </w:r>
      <w:r w:rsidRPr="00A42E04">
        <w:rPr>
          <w:rFonts w:ascii="Calibri" w:eastAsia="Arial MT" w:hAnsi="Calibri" w:cs="Calibri"/>
          <w:sz w:val="20"/>
          <w:szCs w:val="20"/>
        </w:rPr>
        <w:t>el</w:t>
      </w:r>
      <w:r w:rsidRPr="00A42E04">
        <w:rPr>
          <w:rFonts w:ascii="Calibri" w:eastAsia="Arial MT" w:hAnsi="Calibri" w:cs="Calibri"/>
          <w:spacing w:val="26"/>
          <w:sz w:val="20"/>
          <w:szCs w:val="20"/>
        </w:rPr>
        <w:t xml:space="preserve"> </w:t>
      </w:r>
      <w:r w:rsidRPr="00A42E04">
        <w:rPr>
          <w:rFonts w:ascii="Calibri" w:eastAsia="Arial MT" w:hAnsi="Calibri" w:cs="Calibri"/>
          <w:sz w:val="20"/>
          <w:szCs w:val="20"/>
        </w:rPr>
        <w:t>presente</w:t>
      </w:r>
      <w:r w:rsidRPr="00A42E04">
        <w:rPr>
          <w:rFonts w:ascii="Calibri" w:eastAsia="Arial MT" w:hAnsi="Calibri" w:cs="Calibri"/>
          <w:spacing w:val="24"/>
          <w:sz w:val="20"/>
          <w:szCs w:val="20"/>
        </w:rPr>
        <w:t xml:space="preserve"> </w:t>
      </w:r>
      <w:r w:rsidRPr="00A42E04">
        <w:rPr>
          <w:rFonts w:ascii="Calibri" w:eastAsia="Arial MT" w:hAnsi="Calibri" w:cs="Calibri"/>
          <w:sz w:val="20"/>
          <w:szCs w:val="20"/>
        </w:rPr>
        <w:t>en</w:t>
      </w:r>
      <w:r w:rsidRPr="00A42E04">
        <w:rPr>
          <w:rFonts w:ascii="Calibri" w:eastAsia="Arial MT" w:hAnsi="Calibri" w:cs="Calibri"/>
          <w:spacing w:val="27"/>
          <w:sz w:val="20"/>
          <w:szCs w:val="20"/>
        </w:rPr>
        <w:t xml:space="preserve"> </w:t>
      </w:r>
      <w:r w:rsidRPr="00A42E04">
        <w:rPr>
          <w:rFonts w:ascii="Calibri" w:eastAsia="Arial MT" w:hAnsi="Calibri" w:cs="Calibri"/>
          <w:sz w:val="20"/>
          <w:szCs w:val="20"/>
        </w:rPr>
        <w:t>un</w:t>
      </w:r>
      <w:r w:rsidRPr="00A42E04">
        <w:rPr>
          <w:rFonts w:ascii="Calibri" w:eastAsia="Arial MT" w:hAnsi="Calibri" w:cs="Calibri"/>
          <w:spacing w:val="27"/>
          <w:sz w:val="20"/>
          <w:szCs w:val="20"/>
        </w:rPr>
        <w:t xml:space="preserve"> </w:t>
      </w:r>
      <w:r w:rsidRPr="00A42E04">
        <w:rPr>
          <w:rFonts w:ascii="Calibri" w:eastAsia="Arial MT" w:hAnsi="Calibri" w:cs="Calibri"/>
          <w:sz w:val="20"/>
          <w:szCs w:val="20"/>
        </w:rPr>
        <w:t>término</w:t>
      </w:r>
      <w:r w:rsidRPr="00A42E04">
        <w:rPr>
          <w:rFonts w:ascii="Calibri" w:eastAsia="Arial MT" w:hAnsi="Calibri" w:cs="Calibri"/>
          <w:spacing w:val="27"/>
          <w:sz w:val="20"/>
          <w:szCs w:val="20"/>
        </w:rPr>
        <w:t xml:space="preserve"> </w:t>
      </w:r>
      <w:r w:rsidRPr="00A42E04">
        <w:rPr>
          <w:rFonts w:ascii="Calibri" w:eastAsia="Arial MT" w:hAnsi="Calibri" w:cs="Calibri"/>
          <w:sz w:val="20"/>
          <w:szCs w:val="20"/>
        </w:rPr>
        <w:t>no</w:t>
      </w:r>
      <w:r w:rsidRPr="00A42E04">
        <w:rPr>
          <w:rFonts w:ascii="Calibri" w:eastAsia="Arial MT" w:hAnsi="Calibri" w:cs="Calibri"/>
          <w:spacing w:val="24"/>
          <w:sz w:val="20"/>
          <w:szCs w:val="20"/>
        </w:rPr>
        <w:t xml:space="preserve"> </w:t>
      </w:r>
      <w:r w:rsidRPr="00A42E04">
        <w:rPr>
          <w:rFonts w:ascii="Calibri" w:eastAsia="Arial MT" w:hAnsi="Calibri" w:cs="Calibri"/>
          <w:sz w:val="20"/>
          <w:szCs w:val="20"/>
        </w:rPr>
        <w:t>mayor</w:t>
      </w:r>
      <w:r w:rsidRPr="00A42E04">
        <w:rPr>
          <w:rFonts w:ascii="Calibri" w:eastAsia="Arial MT" w:hAnsi="Calibri" w:cs="Calibri"/>
          <w:spacing w:val="28"/>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27"/>
          <w:sz w:val="20"/>
          <w:szCs w:val="20"/>
        </w:rPr>
        <w:t xml:space="preserve"> </w:t>
      </w:r>
      <w:r w:rsidRPr="00A42E04">
        <w:rPr>
          <w:rFonts w:ascii="Calibri" w:eastAsia="Arial MT" w:hAnsi="Calibri" w:cs="Calibri"/>
          <w:sz w:val="20"/>
          <w:szCs w:val="20"/>
        </w:rPr>
        <w:t>72</w:t>
      </w:r>
      <w:r w:rsidRPr="00A42E04">
        <w:rPr>
          <w:rFonts w:ascii="Calibri" w:eastAsia="Arial MT" w:hAnsi="Calibri" w:cs="Calibri"/>
          <w:spacing w:val="27"/>
          <w:sz w:val="20"/>
          <w:szCs w:val="20"/>
        </w:rPr>
        <w:t xml:space="preserve"> </w:t>
      </w:r>
      <w:r w:rsidRPr="00A42E04">
        <w:rPr>
          <w:rFonts w:ascii="Calibri" w:eastAsia="Arial MT" w:hAnsi="Calibri" w:cs="Calibri"/>
          <w:sz w:val="20"/>
          <w:szCs w:val="20"/>
        </w:rPr>
        <w:t>setenta</w:t>
      </w:r>
      <w:r w:rsidRPr="00A42E04">
        <w:rPr>
          <w:rFonts w:ascii="Calibri" w:eastAsia="Arial MT" w:hAnsi="Calibri" w:cs="Calibri"/>
          <w:spacing w:val="24"/>
          <w:sz w:val="20"/>
          <w:szCs w:val="20"/>
        </w:rPr>
        <w:t xml:space="preserve"> </w:t>
      </w:r>
      <w:r w:rsidRPr="00A42E04">
        <w:rPr>
          <w:rFonts w:ascii="Calibri" w:eastAsia="Arial MT" w:hAnsi="Calibri" w:cs="Calibri"/>
          <w:sz w:val="20"/>
          <w:szCs w:val="20"/>
        </w:rPr>
        <w:t>y</w:t>
      </w:r>
      <w:r w:rsidRPr="00A42E04">
        <w:rPr>
          <w:rFonts w:ascii="Calibri" w:eastAsia="Arial MT" w:hAnsi="Calibri" w:cs="Calibri"/>
          <w:spacing w:val="27"/>
          <w:sz w:val="20"/>
          <w:szCs w:val="20"/>
        </w:rPr>
        <w:t xml:space="preserve"> </w:t>
      </w:r>
      <w:r w:rsidRPr="00A42E04">
        <w:rPr>
          <w:rFonts w:ascii="Calibri" w:eastAsia="Arial MT" w:hAnsi="Calibri" w:cs="Calibri"/>
          <w:sz w:val="20"/>
          <w:szCs w:val="20"/>
        </w:rPr>
        <w:t>dos</w:t>
      </w:r>
      <w:r w:rsidRPr="00A42E04">
        <w:rPr>
          <w:rFonts w:ascii="Calibri" w:eastAsia="Arial MT" w:hAnsi="Calibri" w:cs="Calibri"/>
          <w:spacing w:val="25"/>
          <w:sz w:val="20"/>
          <w:szCs w:val="20"/>
        </w:rPr>
        <w:t xml:space="preserve"> </w:t>
      </w:r>
      <w:r w:rsidRPr="00A42E04">
        <w:rPr>
          <w:rFonts w:ascii="Calibri" w:eastAsia="Arial MT" w:hAnsi="Calibri" w:cs="Calibri"/>
          <w:sz w:val="20"/>
          <w:szCs w:val="20"/>
        </w:rPr>
        <w:t>horas</w:t>
      </w:r>
      <w:r w:rsidRPr="00A42E04">
        <w:rPr>
          <w:rFonts w:ascii="Calibri" w:eastAsia="Arial MT" w:hAnsi="Calibri" w:cs="Calibri"/>
          <w:spacing w:val="27"/>
          <w:sz w:val="20"/>
          <w:szCs w:val="20"/>
        </w:rPr>
        <w:t xml:space="preserve"> </w:t>
      </w:r>
      <w:r w:rsidRPr="00A42E04">
        <w:rPr>
          <w:rFonts w:ascii="Calibri" w:eastAsia="Arial MT" w:hAnsi="Calibri" w:cs="Calibri"/>
          <w:sz w:val="20"/>
          <w:szCs w:val="20"/>
        </w:rPr>
        <w:t>hábiles</w:t>
      </w:r>
      <w:r w:rsidRPr="00A42E04">
        <w:rPr>
          <w:rFonts w:ascii="Calibri" w:eastAsia="Arial MT" w:hAnsi="Calibri" w:cs="Calibri"/>
          <w:spacing w:val="27"/>
          <w:sz w:val="20"/>
          <w:szCs w:val="20"/>
        </w:rPr>
        <w:t xml:space="preserve"> </w:t>
      </w:r>
      <w:r w:rsidRPr="00A42E04">
        <w:rPr>
          <w:rFonts w:ascii="Calibri" w:eastAsia="Arial MT" w:hAnsi="Calibri" w:cs="Calibri"/>
          <w:sz w:val="20"/>
          <w:szCs w:val="20"/>
        </w:rPr>
        <w:t>de aprobado el mismo en la Gaceta Municipal Puerto Vallarta, Jalisco; y</w:t>
      </w:r>
      <w:r w:rsidR="00FD58AA">
        <w:rPr>
          <w:rFonts w:ascii="Calibri" w:eastAsia="Arial MT" w:hAnsi="Calibri" w:cs="Calibri"/>
          <w:sz w:val="20"/>
          <w:szCs w:val="20"/>
        </w:rPr>
        <w:t xml:space="preserve"> </w:t>
      </w:r>
      <w:r w:rsidRPr="00A42E04">
        <w:rPr>
          <w:rFonts w:ascii="Calibri" w:eastAsia="Arial MT" w:hAnsi="Calibri" w:cs="Calibri"/>
          <w:b/>
          <w:sz w:val="20"/>
          <w:szCs w:val="20"/>
        </w:rPr>
        <w:t>III.-</w:t>
      </w:r>
      <w:r w:rsidRPr="00A42E04">
        <w:rPr>
          <w:rFonts w:ascii="Calibri" w:eastAsia="Arial MT" w:hAnsi="Calibri" w:cs="Calibri"/>
          <w:b/>
          <w:spacing w:val="-16"/>
          <w:sz w:val="20"/>
          <w:szCs w:val="20"/>
        </w:rPr>
        <w:t xml:space="preserve"> </w:t>
      </w:r>
      <w:r w:rsidRPr="00A42E04">
        <w:rPr>
          <w:rFonts w:ascii="Calibri" w:eastAsia="Arial MT" w:hAnsi="Calibri" w:cs="Calibri"/>
          <w:sz w:val="20"/>
          <w:szCs w:val="20"/>
        </w:rPr>
        <w:t>Notifique</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a</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la</w:t>
      </w:r>
      <w:r w:rsidRPr="00A42E04">
        <w:rPr>
          <w:rFonts w:ascii="Calibri" w:eastAsia="Arial MT" w:hAnsi="Calibri" w:cs="Calibri"/>
          <w:spacing w:val="-16"/>
          <w:sz w:val="20"/>
          <w:szCs w:val="20"/>
        </w:rPr>
        <w:t xml:space="preserve"> </w:t>
      </w:r>
      <w:r w:rsidRPr="00A42E04">
        <w:rPr>
          <w:rFonts w:ascii="Calibri" w:eastAsia="Arial MT" w:hAnsi="Calibri" w:cs="Calibri"/>
          <w:sz w:val="20"/>
          <w:szCs w:val="20"/>
        </w:rPr>
        <w:t>Auditoría</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Superior</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del</w:t>
      </w:r>
      <w:r w:rsidRPr="00A42E04">
        <w:rPr>
          <w:rFonts w:ascii="Calibri" w:eastAsia="Arial MT" w:hAnsi="Calibri" w:cs="Calibri"/>
          <w:spacing w:val="-17"/>
          <w:sz w:val="20"/>
          <w:szCs w:val="20"/>
        </w:rPr>
        <w:t xml:space="preserve"> </w:t>
      </w:r>
      <w:r w:rsidRPr="00A42E04">
        <w:rPr>
          <w:rFonts w:ascii="Calibri" w:eastAsia="Arial MT" w:hAnsi="Calibri" w:cs="Calibri"/>
          <w:sz w:val="20"/>
          <w:szCs w:val="20"/>
        </w:rPr>
        <w:t>Estado</w:t>
      </w:r>
      <w:r w:rsidRPr="00A42E04">
        <w:rPr>
          <w:rFonts w:ascii="Calibri" w:eastAsia="Arial MT" w:hAnsi="Calibri" w:cs="Calibri"/>
          <w:spacing w:val="-17"/>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17"/>
          <w:sz w:val="20"/>
          <w:szCs w:val="20"/>
        </w:rPr>
        <w:t xml:space="preserve"> </w:t>
      </w:r>
      <w:r w:rsidRPr="00A42E04">
        <w:rPr>
          <w:rFonts w:ascii="Calibri" w:eastAsia="Arial MT" w:hAnsi="Calibri" w:cs="Calibri"/>
          <w:sz w:val="20"/>
          <w:szCs w:val="20"/>
        </w:rPr>
        <w:t>Jalisco</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lo</w:t>
      </w:r>
      <w:r w:rsidRPr="00A42E04">
        <w:rPr>
          <w:rFonts w:ascii="Calibri" w:eastAsia="Arial MT" w:hAnsi="Calibri" w:cs="Calibri"/>
          <w:spacing w:val="-16"/>
          <w:sz w:val="20"/>
          <w:szCs w:val="20"/>
        </w:rPr>
        <w:t xml:space="preserve"> </w:t>
      </w:r>
      <w:r w:rsidRPr="00A42E04">
        <w:rPr>
          <w:rFonts w:ascii="Calibri" w:eastAsia="Arial MT" w:hAnsi="Calibri" w:cs="Calibri"/>
          <w:sz w:val="20"/>
          <w:szCs w:val="20"/>
        </w:rPr>
        <w:t>aprobado</w:t>
      </w:r>
      <w:r w:rsidRPr="00A42E04">
        <w:rPr>
          <w:rFonts w:ascii="Calibri" w:eastAsia="Arial MT" w:hAnsi="Calibri" w:cs="Calibri"/>
          <w:spacing w:val="-16"/>
          <w:sz w:val="20"/>
          <w:szCs w:val="20"/>
        </w:rPr>
        <w:t xml:space="preserve"> </w:t>
      </w:r>
      <w:r w:rsidRPr="00A42E04">
        <w:rPr>
          <w:rFonts w:ascii="Calibri" w:eastAsia="Arial MT" w:hAnsi="Calibri" w:cs="Calibri"/>
          <w:sz w:val="20"/>
          <w:szCs w:val="20"/>
        </w:rPr>
        <w:t>mediante</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el</w:t>
      </w:r>
      <w:r w:rsidRPr="00A42E04">
        <w:rPr>
          <w:rFonts w:ascii="Calibri" w:eastAsia="Arial MT" w:hAnsi="Calibri" w:cs="Calibri"/>
          <w:spacing w:val="-15"/>
          <w:sz w:val="20"/>
          <w:szCs w:val="20"/>
        </w:rPr>
        <w:t xml:space="preserve"> </w:t>
      </w:r>
      <w:r w:rsidRPr="00A42E04">
        <w:rPr>
          <w:rFonts w:ascii="Calibri" w:eastAsia="Arial MT" w:hAnsi="Calibri" w:cs="Calibri"/>
          <w:sz w:val="20"/>
          <w:szCs w:val="20"/>
        </w:rPr>
        <w:t>presente, así</w:t>
      </w:r>
      <w:r w:rsidRPr="00A42E04">
        <w:rPr>
          <w:rFonts w:ascii="Calibri" w:eastAsia="Arial MT" w:hAnsi="Calibri" w:cs="Calibri"/>
          <w:spacing w:val="-9"/>
          <w:sz w:val="20"/>
          <w:szCs w:val="20"/>
        </w:rPr>
        <w:t xml:space="preserve"> </w:t>
      </w:r>
      <w:r w:rsidRPr="00A42E04">
        <w:rPr>
          <w:rFonts w:ascii="Calibri" w:eastAsia="Arial MT" w:hAnsi="Calibri" w:cs="Calibri"/>
          <w:sz w:val="20"/>
          <w:szCs w:val="20"/>
        </w:rPr>
        <w:t>como</w:t>
      </w:r>
      <w:r w:rsidRPr="00A42E04">
        <w:rPr>
          <w:rFonts w:ascii="Calibri" w:eastAsia="Arial MT" w:hAnsi="Calibri" w:cs="Calibri"/>
          <w:spacing w:val="-8"/>
          <w:sz w:val="20"/>
          <w:szCs w:val="20"/>
        </w:rPr>
        <w:t xml:space="preserve"> </w:t>
      </w:r>
      <w:r w:rsidRPr="00A42E04">
        <w:rPr>
          <w:rFonts w:ascii="Calibri" w:eastAsia="Arial MT" w:hAnsi="Calibri" w:cs="Calibri"/>
          <w:sz w:val="20"/>
          <w:szCs w:val="20"/>
        </w:rPr>
        <w:t>los</w:t>
      </w:r>
      <w:r w:rsidRPr="00A42E04">
        <w:rPr>
          <w:rFonts w:ascii="Calibri" w:eastAsia="Arial MT" w:hAnsi="Calibri" w:cs="Calibri"/>
          <w:spacing w:val="-8"/>
          <w:sz w:val="20"/>
          <w:szCs w:val="20"/>
        </w:rPr>
        <w:t xml:space="preserve"> </w:t>
      </w:r>
      <w:r w:rsidRPr="00A42E04">
        <w:rPr>
          <w:rFonts w:ascii="Calibri" w:eastAsia="Arial MT" w:hAnsi="Calibri" w:cs="Calibri"/>
          <w:sz w:val="20"/>
          <w:szCs w:val="20"/>
        </w:rPr>
        <w:t>anexos</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que</w:t>
      </w:r>
      <w:r w:rsidRPr="00A42E04">
        <w:rPr>
          <w:rFonts w:ascii="Calibri" w:eastAsia="Arial MT" w:hAnsi="Calibri" w:cs="Calibri"/>
          <w:spacing w:val="-8"/>
          <w:sz w:val="20"/>
          <w:szCs w:val="20"/>
        </w:rPr>
        <w:t xml:space="preserve"> </w:t>
      </w:r>
      <w:r w:rsidRPr="00A42E04">
        <w:rPr>
          <w:rFonts w:ascii="Calibri" w:eastAsia="Arial MT" w:hAnsi="Calibri" w:cs="Calibri"/>
          <w:sz w:val="20"/>
          <w:szCs w:val="20"/>
        </w:rPr>
        <w:t>lo</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integran.</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Lo</w:t>
      </w:r>
      <w:r w:rsidRPr="00A42E04">
        <w:rPr>
          <w:rFonts w:ascii="Calibri" w:eastAsia="Arial MT" w:hAnsi="Calibri" w:cs="Calibri"/>
          <w:spacing w:val="-9"/>
          <w:sz w:val="20"/>
          <w:szCs w:val="20"/>
        </w:rPr>
        <w:t xml:space="preserve"> </w:t>
      </w:r>
      <w:r w:rsidRPr="00A42E04">
        <w:rPr>
          <w:rFonts w:ascii="Calibri" w:eastAsia="Arial MT" w:hAnsi="Calibri" w:cs="Calibri"/>
          <w:sz w:val="20"/>
          <w:szCs w:val="20"/>
        </w:rPr>
        <w:t>anterior,</w:t>
      </w:r>
      <w:r w:rsidRPr="00A42E04">
        <w:rPr>
          <w:rFonts w:ascii="Calibri" w:eastAsia="Arial MT" w:hAnsi="Calibri" w:cs="Calibri"/>
          <w:spacing w:val="-9"/>
          <w:sz w:val="20"/>
          <w:szCs w:val="20"/>
        </w:rPr>
        <w:t xml:space="preserve"> </w:t>
      </w:r>
      <w:r w:rsidRPr="00A42E04">
        <w:rPr>
          <w:rFonts w:ascii="Calibri" w:eastAsia="Arial MT" w:hAnsi="Calibri" w:cs="Calibri"/>
          <w:sz w:val="20"/>
          <w:szCs w:val="20"/>
        </w:rPr>
        <w:t>para</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los</w:t>
      </w:r>
      <w:r w:rsidRPr="00A42E04">
        <w:rPr>
          <w:rFonts w:ascii="Calibri" w:eastAsia="Arial MT" w:hAnsi="Calibri" w:cs="Calibri"/>
          <w:spacing w:val="-8"/>
          <w:sz w:val="20"/>
          <w:szCs w:val="20"/>
        </w:rPr>
        <w:t xml:space="preserve"> </w:t>
      </w:r>
      <w:r w:rsidRPr="00A42E04">
        <w:rPr>
          <w:rFonts w:ascii="Calibri" w:eastAsia="Arial MT" w:hAnsi="Calibri" w:cs="Calibri"/>
          <w:sz w:val="20"/>
          <w:szCs w:val="20"/>
        </w:rPr>
        <w:t>efectos</w:t>
      </w:r>
      <w:r w:rsidRPr="00A42E04">
        <w:rPr>
          <w:rFonts w:ascii="Calibri" w:eastAsia="Arial MT" w:hAnsi="Calibri" w:cs="Calibri"/>
          <w:spacing w:val="-8"/>
          <w:sz w:val="20"/>
          <w:szCs w:val="20"/>
        </w:rPr>
        <w:t xml:space="preserve"> </w:t>
      </w:r>
      <w:r w:rsidRPr="00A42E04">
        <w:rPr>
          <w:rFonts w:ascii="Calibri" w:eastAsia="Arial MT" w:hAnsi="Calibri" w:cs="Calibri"/>
          <w:sz w:val="20"/>
          <w:szCs w:val="20"/>
        </w:rPr>
        <w:t>legales</w:t>
      </w:r>
      <w:r w:rsidRPr="00A42E04">
        <w:rPr>
          <w:rFonts w:ascii="Calibri" w:eastAsia="Arial MT" w:hAnsi="Calibri" w:cs="Calibri"/>
          <w:spacing w:val="-7"/>
          <w:sz w:val="20"/>
          <w:szCs w:val="20"/>
        </w:rPr>
        <w:t xml:space="preserve"> </w:t>
      </w:r>
      <w:r w:rsidRPr="00A42E04">
        <w:rPr>
          <w:rFonts w:ascii="Calibri" w:eastAsia="Arial MT" w:hAnsi="Calibri" w:cs="Calibri"/>
          <w:sz w:val="20"/>
          <w:szCs w:val="20"/>
        </w:rPr>
        <w:t>a</w:t>
      </w:r>
      <w:r w:rsidRPr="00A42E04">
        <w:rPr>
          <w:rFonts w:ascii="Calibri" w:eastAsia="Arial MT" w:hAnsi="Calibri" w:cs="Calibri"/>
          <w:spacing w:val="-6"/>
          <w:sz w:val="20"/>
          <w:szCs w:val="20"/>
        </w:rPr>
        <w:t xml:space="preserve"> </w:t>
      </w:r>
      <w:r w:rsidRPr="00A42E04">
        <w:rPr>
          <w:rFonts w:ascii="Calibri" w:eastAsia="Arial MT" w:hAnsi="Calibri" w:cs="Calibri"/>
          <w:sz w:val="20"/>
          <w:szCs w:val="20"/>
        </w:rPr>
        <w:t>que</w:t>
      </w:r>
      <w:r w:rsidRPr="00A42E04">
        <w:rPr>
          <w:rFonts w:ascii="Calibri" w:eastAsia="Arial MT" w:hAnsi="Calibri" w:cs="Calibri"/>
          <w:spacing w:val="-8"/>
          <w:sz w:val="20"/>
          <w:szCs w:val="20"/>
        </w:rPr>
        <w:t xml:space="preserve"> </w:t>
      </w:r>
      <w:r w:rsidRPr="00A42E04">
        <w:rPr>
          <w:rFonts w:ascii="Calibri" w:eastAsia="Arial MT" w:hAnsi="Calibri" w:cs="Calibri"/>
          <w:sz w:val="20"/>
          <w:szCs w:val="20"/>
        </w:rPr>
        <w:t>haya</w:t>
      </w:r>
      <w:r w:rsidRPr="00A42E04">
        <w:rPr>
          <w:rFonts w:ascii="Calibri" w:eastAsia="Arial MT" w:hAnsi="Calibri" w:cs="Calibri"/>
          <w:spacing w:val="-7"/>
          <w:sz w:val="20"/>
          <w:szCs w:val="20"/>
        </w:rPr>
        <w:t xml:space="preserve"> </w:t>
      </w:r>
      <w:r w:rsidRPr="00A42E04">
        <w:rPr>
          <w:rFonts w:ascii="Calibri" w:eastAsia="Arial MT" w:hAnsi="Calibri" w:cs="Calibri"/>
          <w:spacing w:val="-2"/>
          <w:sz w:val="20"/>
          <w:szCs w:val="20"/>
        </w:rPr>
        <w:t>lugar.</w:t>
      </w:r>
      <w:r w:rsidR="00FD58AA">
        <w:rPr>
          <w:rFonts w:ascii="Calibri" w:eastAsia="Arial MT" w:hAnsi="Calibri" w:cs="Calibri"/>
          <w:spacing w:val="-2"/>
          <w:sz w:val="20"/>
          <w:szCs w:val="20"/>
        </w:rPr>
        <w:t xml:space="preserve"> </w:t>
      </w:r>
      <w:r w:rsidRPr="00A42E04">
        <w:rPr>
          <w:rFonts w:ascii="Calibri" w:eastAsia="Arial" w:hAnsi="Calibri" w:cs="Calibri"/>
          <w:bCs/>
          <w:spacing w:val="-2"/>
          <w:sz w:val="20"/>
          <w:szCs w:val="20"/>
        </w:rPr>
        <w:t xml:space="preserve">Atentamente. </w:t>
      </w:r>
      <w:r w:rsidRPr="00A42E04">
        <w:rPr>
          <w:rFonts w:ascii="Calibri" w:eastAsia="Arial MT" w:hAnsi="Calibri" w:cs="Calibri"/>
          <w:sz w:val="20"/>
          <w:szCs w:val="20"/>
        </w:rPr>
        <w:t>Puerto</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Vallarta,</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Jalisco,</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a</w:t>
      </w:r>
      <w:r w:rsidRPr="00A42E04">
        <w:rPr>
          <w:rFonts w:ascii="Calibri" w:eastAsia="Arial MT" w:hAnsi="Calibri" w:cs="Calibri"/>
          <w:spacing w:val="-1"/>
          <w:sz w:val="20"/>
          <w:szCs w:val="20"/>
        </w:rPr>
        <w:t xml:space="preserve"> </w:t>
      </w:r>
      <w:r w:rsidRPr="00A42E04">
        <w:rPr>
          <w:rFonts w:ascii="Calibri" w:eastAsia="Arial MT" w:hAnsi="Calibri" w:cs="Calibri"/>
          <w:sz w:val="20"/>
          <w:szCs w:val="20"/>
        </w:rPr>
        <w:t>16</w:t>
      </w:r>
      <w:r w:rsidRPr="00A42E04">
        <w:rPr>
          <w:rFonts w:ascii="Calibri" w:eastAsia="Arial MT" w:hAnsi="Calibri" w:cs="Calibri"/>
          <w:spacing w:val="-2"/>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2"/>
          <w:sz w:val="20"/>
          <w:szCs w:val="20"/>
        </w:rPr>
        <w:t xml:space="preserve"> </w:t>
      </w:r>
      <w:r w:rsidRPr="00A42E04">
        <w:rPr>
          <w:rFonts w:ascii="Calibri" w:eastAsia="Arial MT" w:hAnsi="Calibri" w:cs="Calibri"/>
          <w:sz w:val="20"/>
          <w:szCs w:val="20"/>
        </w:rPr>
        <w:t>Abril</w:t>
      </w:r>
      <w:r w:rsidRPr="00A42E04">
        <w:rPr>
          <w:rFonts w:ascii="Calibri" w:eastAsia="Arial MT" w:hAnsi="Calibri" w:cs="Calibri"/>
          <w:spacing w:val="-2"/>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2"/>
          <w:sz w:val="20"/>
          <w:szCs w:val="20"/>
        </w:rPr>
        <w:t xml:space="preserve"> 2026. (Rúbrica) </w:t>
      </w:r>
      <w:r w:rsidRPr="00A42E04">
        <w:rPr>
          <w:rFonts w:ascii="Calibri" w:eastAsia="Arial MT" w:hAnsi="Calibri" w:cs="Calibri"/>
          <w:sz w:val="20"/>
          <w:szCs w:val="20"/>
        </w:rPr>
        <w:t>Arq.</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Luis</w:t>
      </w:r>
      <w:r w:rsidRPr="00A42E04">
        <w:rPr>
          <w:rFonts w:ascii="Calibri" w:eastAsia="Arial MT" w:hAnsi="Calibri" w:cs="Calibri"/>
          <w:spacing w:val="-2"/>
          <w:sz w:val="20"/>
          <w:szCs w:val="20"/>
        </w:rPr>
        <w:t xml:space="preserve"> </w:t>
      </w:r>
      <w:r w:rsidRPr="00A42E04">
        <w:rPr>
          <w:rFonts w:ascii="Calibri" w:eastAsia="Arial MT" w:hAnsi="Calibri" w:cs="Calibri"/>
          <w:sz w:val="20"/>
          <w:szCs w:val="20"/>
        </w:rPr>
        <w:t>Ernesto</w:t>
      </w:r>
      <w:r w:rsidRPr="00A42E04">
        <w:rPr>
          <w:rFonts w:ascii="Calibri" w:eastAsia="Arial MT" w:hAnsi="Calibri" w:cs="Calibri"/>
          <w:spacing w:val="-4"/>
          <w:sz w:val="20"/>
          <w:szCs w:val="20"/>
        </w:rPr>
        <w:t xml:space="preserve"> </w:t>
      </w:r>
      <w:r w:rsidRPr="00A42E04">
        <w:rPr>
          <w:rFonts w:ascii="Calibri" w:eastAsia="Arial MT" w:hAnsi="Calibri" w:cs="Calibri"/>
          <w:sz w:val="20"/>
          <w:szCs w:val="20"/>
        </w:rPr>
        <w:t>Munguía</w:t>
      </w:r>
      <w:r w:rsidRPr="00A42E04">
        <w:rPr>
          <w:rFonts w:ascii="Calibri" w:eastAsia="Arial MT" w:hAnsi="Calibri" w:cs="Calibri"/>
          <w:spacing w:val="-2"/>
          <w:sz w:val="20"/>
          <w:szCs w:val="20"/>
        </w:rPr>
        <w:t xml:space="preserve"> González, </w:t>
      </w:r>
      <w:r w:rsidRPr="00A42E04">
        <w:rPr>
          <w:rFonts w:ascii="Calibri" w:eastAsia="Arial MT" w:hAnsi="Calibri" w:cs="Calibri"/>
          <w:sz w:val="20"/>
          <w:szCs w:val="20"/>
        </w:rPr>
        <w:t>Presidente</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Municipal</w:t>
      </w:r>
      <w:r w:rsidRPr="00A42E04">
        <w:rPr>
          <w:rFonts w:ascii="Calibri" w:eastAsia="Arial MT" w:hAnsi="Calibri" w:cs="Calibri"/>
          <w:spacing w:val="-5"/>
          <w:sz w:val="20"/>
          <w:szCs w:val="20"/>
        </w:rPr>
        <w:t xml:space="preserve"> </w:t>
      </w:r>
      <w:r w:rsidRPr="00A42E04">
        <w:rPr>
          <w:rFonts w:ascii="Calibri" w:eastAsia="Arial MT" w:hAnsi="Calibri" w:cs="Calibri"/>
          <w:sz w:val="20"/>
          <w:szCs w:val="20"/>
        </w:rPr>
        <w:t>de</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Puerto</w:t>
      </w:r>
      <w:r w:rsidRPr="00A42E04">
        <w:rPr>
          <w:rFonts w:ascii="Calibri" w:eastAsia="Arial MT" w:hAnsi="Calibri" w:cs="Calibri"/>
          <w:spacing w:val="-3"/>
          <w:sz w:val="20"/>
          <w:szCs w:val="20"/>
        </w:rPr>
        <w:t xml:space="preserve"> </w:t>
      </w:r>
      <w:r w:rsidRPr="00A42E04">
        <w:rPr>
          <w:rFonts w:ascii="Calibri" w:eastAsia="Arial MT" w:hAnsi="Calibri" w:cs="Calibri"/>
          <w:sz w:val="20"/>
          <w:szCs w:val="20"/>
        </w:rPr>
        <w:t>Vallarta,</w:t>
      </w:r>
      <w:r w:rsidRPr="00A42E04">
        <w:rPr>
          <w:rFonts w:ascii="Calibri" w:eastAsia="Arial MT" w:hAnsi="Calibri" w:cs="Calibri"/>
          <w:spacing w:val="-4"/>
          <w:sz w:val="20"/>
          <w:szCs w:val="20"/>
        </w:rPr>
        <w:t xml:space="preserve"> </w:t>
      </w:r>
      <w:r w:rsidRPr="00A42E04">
        <w:rPr>
          <w:rFonts w:ascii="Calibri" w:eastAsia="Arial MT" w:hAnsi="Calibri" w:cs="Calibri"/>
          <w:spacing w:val="-2"/>
          <w:sz w:val="20"/>
          <w:szCs w:val="20"/>
        </w:rPr>
        <w:t>Jalisco.</w:t>
      </w:r>
      <w:r w:rsidR="00FD58AA">
        <w:rPr>
          <w:rFonts w:ascii="Calibri" w:eastAsia="Arial MT" w:hAnsi="Calibri" w:cs="Calibri"/>
          <w:spacing w:val="-2"/>
          <w:sz w:val="20"/>
          <w:szCs w:val="20"/>
        </w:rPr>
        <w:t xml:space="preserve"> </w:t>
      </w:r>
      <w:r w:rsidR="00B03B44">
        <w:rPr>
          <w:rFonts w:ascii="Garamond" w:hAnsi="Garamond" w:cs="Calibri"/>
          <w:color w:val="000000"/>
          <w:lang w:val="es-ES_tradnl"/>
        </w:rPr>
        <w:t>--</w:t>
      </w:r>
      <w:r w:rsidR="00FD58AA">
        <w:rPr>
          <w:rFonts w:ascii="Garamond" w:hAnsi="Garamond" w:cs="Calibri"/>
          <w:color w:val="000000"/>
          <w:lang w:val="es-ES_tradnl"/>
        </w:rPr>
        <w:t>------------------------------</w:t>
      </w:r>
      <w:r w:rsidR="00B03B44">
        <w:rPr>
          <w:rFonts w:ascii="Garamond" w:hAnsi="Garamond" w:cs="Calibri"/>
          <w:color w:val="000000"/>
          <w:lang w:val="es-ES_tradnl"/>
        </w:rPr>
        <w:t xml:space="preserve">--- </w:t>
      </w:r>
      <w:r w:rsidR="004F55AF" w:rsidRPr="00A35D44">
        <w:rPr>
          <w:rFonts w:ascii="Garamond" w:hAnsi="Garamond" w:cs="Calibri"/>
          <w:color w:val="000000"/>
          <w:lang w:val="es-ES_tradnl"/>
        </w:rPr>
        <w:t xml:space="preserve">El C. </w:t>
      </w:r>
      <w:r w:rsidR="004F55AF" w:rsidRPr="00362EC6">
        <w:rPr>
          <w:rFonts w:ascii="Garamond" w:hAnsi="Garamond" w:cs="Calibri"/>
          <w:color w:val="000000"/>
        </w:rPr>
        <w:t>Presidente Municipal</w:t>
      </w:r>
      <w:r w:rsidR="004F55AF">
        <w:rPr>
          <w:rFonts w:ascii="Garamond" w:hAnsi="Garamond" w:cs="Calibri"/>
          <w:color w:val="000000"/>
        </w:rPr>
        <w:t>,</w:t>
      </w:r>
      <w:r w:rsidR="004F55AF" w:rsidRPr="00362EC6">
        <w:rPr>
          <w:rFonts w:ascii="Garamond" w:hAnsi="Garamond" w:cs="Calibri"/>
          <w:color w:val="000000"/>
        </w:rPr>
        <w:t xml:space="preserve"> </w:t>
      </w:r>
      <w:r w:rsidR="004F55AF" w:rsidRPr="00546ED2">
        <w:rPr>
          <w:rFonts w:ascii="Garamond" w:hAnsi="Garamond" w:cs="Calibri"/>
          <w:color w:val="000000"/>
        </w:rPr>
        <w:t>Arq. Luis Ernesto Munguía González</w:t>
      </w:r>
      <w:r w:rsidR="004F55AF">
        <w:rPr>
          <w:rFonts w:ascii="Garamond" w:hAnsi="Garamond" w:cs="Calibri"/>
          <w:color w:val="000000"/>
        </w:rPr>
        <w:t>: “</w:t>
      </w:r>
      <w:r w:rsidR="004F55AF" w:rsidRPr="004F55AF">
        <w:rPr>
          <w:rFonts w:ascii="Garamond" w:hAnsi="Garamond"/>
          <w:bCs/>
        </w:rPr>
        <w:t>Y pasaríamos al último punto</w:t>
      </w:r>
      <w:r w:rsidR="00B03B44">
        <w:rPr>
          <w:rFonts w:ascii="Garamond" w:hAnsi="Garamond"/>
          <w:bCs/>
        </w:rPr>
        <w:t xml:space="preserve">”. </w:t>
      </w:r>
      <w:r w:rsidR="007B519E" w:rsidRPr="00A35D44">
        <w:rPr>
          <w:rFonts w:ascii="Garamond" w:hAnsi="Garamond"/>
          <w:shd w:val="clear" w:color="auto" w:fill="FFFFFF"/>
          <w:lang w:val="es-ES_tradnl"/>
        </w:rPr>
        <w:t xml:space="preserve">El C. Secretario General, </w:t>
      </w:r>
      <w:r w:rsidR="007B519E" w:rsidRPr="00546ED2">
        <w:rPr>
          <w:rFonts w:ascii="Garamond" w:hAnsi="Garamond"/>
          <w:shd w:val="clear" w:color="auto" w:fill="FFFFFF"/>
        </w:rPr>
        <w:t>Abg. José Juan Velázquez Hernández</w:t>
      </w:r>
      <w:r w:rsidR="007B519E" w:rsidRPr="00A35D44">
        <w:rPr>
          <w:rFonts w:ascii="Garamond" w:hAnsi="Garamond"/>
          <w:shd w:val="clear" w:color="auto" w:fill="FFFFFF"/>
          <w:lang w:val="es-ES_tradnl"/>
        </w:rPr>
        <w:t>: “</w:t>
      </w:r>
      <w:r w:rsidR="004F55AF" w:rsidRPr="004F55AF">
        <w:rPr>
          <w:rFonts w:ascii="Garamond" w:hAnsi="Garamond"/>
          <w:bCs/>
        </w:rPr>
        <w:t>Como instruye señor Presidente, do</w:t>
      </w:r>
      <w:r w:rsidR="00B03B44">
        <w:rPr>
          <w:rFonts w:ascii="Garamond" w:hAnsi="Garamond"/>
          <w:bCs/>
        </w:rPr>
        <w:t>y</w:t>
      </w:r>
      <w:r w:rsidR="004F55AF" w:rsidRPr="004F55AF">
        <w:rPr>
          <w:rFonts w:ascii="Garamond" w:hAnsi="Garamond"/>
          <w:bCs/>
        </w:rPr>
        <w:t xml:space="preserve"> lectura a la iniciativa</w:t>
      </w:r>
      <w:r w:rsidR="00B77A56">
        <w:rPr>
          <w:rFonts w:ascii="Garamond" w:hAnsi="Garamond"/>
          <w:bCs/>
        </w:rPr>
        <w:t xml:space="preserve"> </w:t>
      </w:r>
      <w:r w:rsidR="004F55AF" w:rsidRPr="004F55AF">
        <w:rPr>
          <w:rFonts w:ascii="Garamond" w:hAnsi="Garamond"/>
          <w:bCs/>
        </w:rPr>
        <w:t>presentad</w:t>
      </w:r>
      <w:r w:rsidR="00B77A56">
        <w:rPr>
          <w:rFonts w:ascii="Garamond" w:hAnsi="Garamond"/>
          <w:bCs/>
        </w:rPr>
        <w:t>a</w:t>
      </w:r>
      <w:r w:rsidR="004F55AF" w:rsidRPr="004F55AF">
        <w:rPr>
          <w:rFonts w:ascii="Garamond" w:hAnsi="Garamond"/>
          <w:bCs/>
        </w:rPr>
        <w:t xml:space="preserve"> por el </w:t>
      </w:r>
      <w:r w:rsidR="00AC7124">
        <w:rPr>
          <w:rFonts w:ascii="Garamond" w:hAnsi="Garamond"/>
          <w:bCs/>
        </w:rPr>
        <w:t>A</w:t>
      </w:r>
      <w:r w:rsidR="004F55AF" w:rsidRPr="004F55AF">
        <w:rPr>
          <w:rFonts w:ascii="Garamond" w:hAnsi="Garamond"/>
          <w:bCs/>
        </w:rPr>
        <w:t>rquitecto L</w:t>
      </w:r>
      <w:r w:rsidR="00AC7124">
        <w:rPr>
          <w:rFonts w:ascii="Garamond" w:hAnsi="Garamond"/>
          <w:bCs/>
        </w:rPr>
        <w:t>u</w:t>
      </w:r>
      <w:r w:rsidR="004F55AF" w:rsidRPr="004F55AF">
        <w:rPr>
          <w:rFonts w:ascii="Garamond" w:hAnsi="Garamond"/>
          <w:bCs/>
        </w:rPr>
        <w:t>is</w:t>
      </w:r>
      <w:r w:rsidR="00AC7124">
        <w:rPr>
          <w:rFonts w:ascii="Garamond" w:hAnsi="Garamond"/>
          <w:bCs/>
        </w:rPr>
        <w:t xml:space="preserve"> Ernesto</w:t>
      </w:r>
      <w:r w:rsidR="004F55AF" w:rsidRPr="004F55AF">
        <w:rPr>
          <w:rFonts w:ascii="Garamond" w:hAnsi="Garamond"/>
          <w:bCs/>
        </w:rPr>
        <w:t xml:space="preserve"> Mu</w:t>
      </w:r>
      <w:r w:rsidR="00AC7124">
        <w:rPr>
          <w:rFonts w:ascii="Garamond" w:hAnsi="Garamond"/>
          <w:bCs/>
        </w:rPr>
        <w:t>nguía</w:t>
      </w:r>
      <w:r w:rsidR="004F55AF" w:rsidRPr="004F55AF">
        <w:rPr>
          <w:rFonts w:ascii="Garamond" w:hAnsi="Garamond"/>
          <w:bCs/>
        </w:rPr>
        <w:t xml:space="preserve"> González, Presidente </w:t>
      </w:r>
      <w:r w:rsidR="00AC7124">
        <w:rPr>
          <w:rFonts w:ascii="Garamond" w:hAnsi="Garamond"/>
          <w:bCs/>
        </w:rPr>
        <w:t>M</w:t>
      </w:r>
      <w:r w:rsidR="004F55AF" w:rsidRPr="004F55AF">
        <w:rPr>
          <w:rFonts w:ascii="Garamond" w:hAnsi="Garamond"/>
          <w:bCs/>
        </w:rPr>
        <w:t xml:space="preserve">unicipal de Puerto </w:t>
      </w:r>
      <w:r w:rsidR="00AC7124">
        <w:rPr>
          <w:rFonts w:ascii="Garamond" w:hAnsi="Garamond"/>
          <w:bCs/>
        </w:rPr>
        <w:t>Vallar</w:t>
      </w:r>
      <w:r w:rsidR="004F55AF" w:rsidRPr="004F55AF">
        <w:rPr>
          <w:rFonts w:ascii="Garamond" w:hAnsi="Garamond"/>
          <w:bCs/>
        </w:rPr>
        <w:t xml:space="preserve">ta, Jalisco, la cual tiene por objeto que el Pleno del Ayuntamiento Constitucional del </w:t>
      </w:r>
      <w:r w:rsidR="006E025D">
        <w:rPr>
          <w:rFonts w:ascii="Garamond" w:hAnsi="Garamond"/>
          <w:bCs/>
        </w:rPr>
        <w:t>M</w:t>
      </w:r>
      <w:r w:rsidR="004F55AF" w:rsidRPr="004F55AF">
        <w:rPr>
          <w:rFonts w:ascii="Garamond" w:hAnsi="Garamond"/>
          <w:bCs/>
        </w:rPr>
        <w:t xml:space="preserve">unicipio de </w:t>
      </w:r>
      <w:r w:rsidR="006E025D">
        <w:rPr>
          <w:rFonts w:ascii="Garamond" w:hAnsi="Garamond"/>
          <w:bCs/>
        </w:rPr>
        <w:t>P</w:t>
      </w:r>
      <w:r w:rsidR="004F55AF" w:rsidRPr="004F55AF">
        <w:rPr>
          <w:rFonts w:ascii="Garamond" w:hAnsi="Garamond"/>
          <w:bCs/>
        </w:rPr>
        <w:t xml:space="preserve">uerto </w:t>
      </w:r>
      <w:r w:rsidR="006E025D">
        <w:rPr>
          <w:rFonts w:ascii="Garamond" w:hAnsi="Garamond"/>
          <w:bCs/>
        </w:rPr>
        <w:t>Valla</w:t>
      </w:r>
      <w:r w:rsidR="004F55AF" w:rsidRPr="004F55AF">
        <w:rPr>
          <w:rFonts w:ascii="Garamond" w:hAnsi="Garamond"/>
          <w:bCs/>
        </w:rPr>
        <w:t>rta autori</w:t>
      </w:r>
      <w:r w:rsidR="00AC7124">
        <w:rPr>
          <w:rFonts w:ascii="Garamond" w:hAnsi="Garamond"/>
          <w:bCs/>
        </w:rPr>
        <w:t>ce</w:t>
      </w:r>
      <w:r w:rsidR="004F55AF" w:rsidRPr="004F55AF">
        <w:rPr>
          <w:rFonts w:ascii="Garamond" w:hAnsi="Garamond"/>
          <w:bCs/>
        </w:rPr>
        <w:t xml:space="preserve"> las modificaciones, reformas, ampliaciones y reducciones al capítulo </w:t>
      </w:r>
      <w:r w:rsidR="00B77A56">
        <w:rPr>
          <w:rFonts w:ascii="Garamond" w:hAnsi="Garamond"/>
          <w:bCs/>
        </w:rPr>
        <w:t>dos mil</w:t>
      </w:r>
      <w:r w:rsidR="004F55AF" w:rsidRPr="004F55AF">
        <w:rPr>
          <w:rFonts w:ascii="Garamond" w:hAnsi="Garamond"/>
          <w:bCs/>
        </w:rPr>
        <w:t>, materiales y suministros</w:t>
      </w:r>
      <w:r w:rsidR="00B77A56">
        <w:rPr>
          <w:rFonts w:ascii="Garamond" w:hAnsi="Garamond"/>
          <w:bCs/>
        </w:rPr>
        <w:t>; y tres mil,</w:t>
      </w:r>
      <w:r w:rsidR="004F55AF" w:rsidRPr="004F55AF">
        <w:rPr>
          <w:rFonts w:ascii="Garamond" w:hAnsi="Garamond"/>
          <w:bCs/>
        </w:rPr>
        <w:t xml:space="preserve"> servicios generales</w:t>
      </w:r>
      <w:r w:rsidR="00B77A56">
        <w:rPr>
          <w:rFonts w:ascii="Garamond" w:hAnsi="Garamond"/>
          <w:bCs/>
        </w:rPr>
        <w:t>,</w:t>
      </w:r>
      <w:r w:rsidR="004F55AF" w:rsidRPr="004F55AF">
        <w:rPr>
          <w:rFonts w:ascii="Garamond" w:hAnsi="Garamond"/>
          <w:bCs/>
        </w:rPr>
        <w:t xml:space="preserve"> que se encuentran contenidas en el </w:t>
      </w:r>
      <w:r w:rsidR="00B77A56">
        <w:rPr>
          <w:rFonts w:ascii="Garamond" w:hAnsi="Garamond"/>
          <w:bCs/>
        </w:rPr>
        <w:t>P</w:t>
      </w:r>
      <w:r w:rsidR="004F55AF" w:rsidRPr="004F55AF">
        <w:rPr>
          <w:rFonts w:ascii="Garamond" w:hAnsi="Garamond"/>
          <w:bCs/>
        </w:rPr>
        <w:t xml:space="preserve">resupuesto de </w:t>
      </w:r>
      <w:r w:rsidR="00B77A56">
        <w:rPr>
          <w:rFonts w:ascii="Garamond" w:hAnsi="Garamond"/>
          <w:bCs/>
        </w:rPr>
        <w:t>E</w:t>
      </w:r>
      <w:r w:rsidR="004F55AF" w:rsidRPr="004F55AF">
        <w:rPr>
          <w:rFonts w:ascii="Garamond" w:hAnsi="Garamond"/>
          <w:bCs/>
        </w:rPr>
        <w:t>gresos para el</w:t>
      </w:r>
      <w:r w:rsidR="00B77A56">
        <w:rPr>
          <w:rFonts w:ascii="Garamond" w:hAnsi="Garamond"/>
          <w:bCs/>
        </w:rPr>
        <w:t xml:space="preserve"> </w:t>
      </w:r>
      <w:r w:rsidR="004F55AF" w:rsidRPr="004F55AF">
        <w:rPr>
          <w:rFonts w:ascii="Garamond" w:hAnsi="Garamond"/>
          <w:bCs/>
        </w:rPr>
        <w:t>e</w:t>
      </w:r>
      <w:r w:rsidR="00B77A56">
        <w:rPr>
          <w:rFonts w:ascii="Garamond" w:hAnsi="Garamond"/>
          <w:bCs/>
        </w:rPr>
        <w:t>jercicio</w:t>
      </w:r>
      <w:r w:rsidR="004F55AF" w:rsidRPr="004F55AF">
        <w:rPr>
          <w:rFonts w:ascii="Garamond" w:hAnsi="Garamond"/>
          <w:bCs/>
        </w:rPr>
        <w:t xml:space="preserve"> fiscal </w:t>
      </w:r>
      <w:r w:rsidR="00B77A56">
        <w:rPr>
          <w:rFonts w:ascii="Garamond" w:hAnsi="Garamond"/>
          <w:bCs/>
        </w:rPr>
        <w:t>dos mil veintiséis</w:t>
      </w:r>
      <w:r w:rsidR="004F55AF" w:rsidRPr="004F55AF">
        <w:rPr>
          <w:rFonts w:ascii="Garamond" w:hAnsi="Garamond"/>
          <w:bCs/>
        </w:rPr>
        <w:t>, en los términos que se plantean en el presente.</w:t>
      </w:r>
      <w:r w:rsidR="00B77A56">
        <w:rPr>
          <w:rFonts w:ascii="Garamond" w:hAnsi="Garamond"/>
          <w:bCs/>
        </w:rPr>
        <w:t xml:space="preserve"> </w:t>
      </w:r>
      <w:r w:rsidR="004F55AF" w:rsidRPr="004F55AF">
        <w:rPr>
          <w:rFonts w:ascii="Garamond" w:hAnsi="Garamond"/>
          <w:bCs/>
        </w:rPr>
        <w:t>Para ello</w:t>
      </w:r>
      <w:r w:rsidR="00B77A56">
        <w:rPr>
          <w:rFonts w:ascii="Garamond" w:hAnsi="Garamond"/>
          <w:bCs/>
        </w:rPr>
        <w:t>,</w:t>
      </w:r>
      <w:r w:rsidR="004F55AF" w:rsidRPr="004F55AF">
        <w:rPr>
          <w:rFonts w:ascii="Garamond" w:hAnsi="Garamond"/>
          <w:bCs/>
        </w:rPr>
        <w:t xml:space="preserve"> se cuenta con el dictamen técnico emitido por el encargado de la </w:t>
      </w:r>
      <w:r w:rsidR="00B77A56">
        <w:rPr>
          <w:rFonts w:ascii="Garamond" w:hAnsi="Garamond"/>
          <w:bCs/>
        </w:rPr>
        <w:t>H</w:t>
      </w:r>
      <w:r w:rsidR="004F55AF" w:rsidRPr="004F55AF">
        <w:rPr>
          <w:rFonts w:ascii="Garamond" w:hAnsi="Garamond"/>
          <w:bCs/>
        </w:rPr>
        <w:t xml:space="preserve">acienda </w:t>
      </w:r>
      <w:r w:rsidR="00B77A56">
        <w:rPr>
          <w:rFonts w:ascii="Garamond" w:hAnsi="Garamond"/>
          <w:bCs/>
        </w:rPr>
        <w:t>M</w:t>
      </w:r>
      <w:r w:rsidR="004F55AF" w:rsidRPr="004F55AF">
        <w:rPr>
          <w:rFonts w:ascii="Garamond" w:hAnsi="Garamond"/>
          <w:bCs/>
        </w:rPr>
        <w:t>unicipal</w:t>
      </w:r>
      <w:r w:rsidR="00B77A56">
        <w:rPr>
          <w:rFonts w:ascii="Garamond" w:hAnsi="Garamond"/>
          <w:bCs/>
        </w:rPr>
        <w:t>, c</w:t>
      </w:r>
      <w:r w:rsidR="004F55AF" w:rsidRPr="004F55AF">
        <w:rPr>
          <w:rFonts w:ascii="Garamond" w:hAnsi="Garamond"/>
          <w:bCs/>
        </w:rPr>
        <w:t>on base en el cual se proponen los siguientes puntos de acuerdo</w:t>
      </w:r>
      <w:r w:rsidR="00B77A56">
        <w:rPr>
          <w:rFonts w:ascii="Garamond" w:hAnsi="Garamond"/>
          <w:bCs/>
        </w:rPr>
        <w:t>: P</w:t>
      </w:r>
      <w:r w:rsidR="004F55AF" w:rsidRPr="004F55AF">
        <w:rPr>
          <w:rFonts w:ascii="Garamond" w:hAnsi="Garamond"/>
          <w:bCs/>
        </w:rPr>
        <w:t>rimero</w:t>
      </w:r>
      <w:r w:rsidR="00B77A56">
        <w:rPr>
          <w:rFonts w:ascii="Garamond" w:hAnsi="Garamond"/>
          <w:bCs/>
        </w:rPr>
        <w:t>.-</w:t>
      </w:r>
      <w:r w:rsidR="004F55AF" w:rsidRPr="004F55AF">
        <w:rPr>
          <w:rFonts w:ascii="Garamond" w:hAnsi="Garamond"/>
          <w:bCs/>
        </w:rPr>
        <w:t xml:space="preserve"> </w:t>
      </w:r>
      <w:r w:rsidR="00B77A56">
        <w:rPr>
          <w:rFonts w:ascii="Garamond" w:hAnsi="Garamond"/>
          <w:bCs/>
        </w:rPr>
        <w:t>E</w:t>
      </w:r>
      <w:r w:rsidR="004F55AF" w:rsidRPr="004F55AF">
        <w:rPr>
          <w:rFonts w:ascii="Garamond" w:hAnsi="Garamond"/>
          <w:bCs/>
        </w:rPr>
        <w:t xml:space="preserve">l Ayuntamiento </w:t>
      </w:r>
      <w:r w:rsidR="00B77A56">
        <w:rPr>
          <w:rFonts w:ascii="Garamond" w:hAnsi="Garamond"/>
          <w:bCs/>
        </w:rPr>
        <w:t>C</w:t>
      </w:r>
      <w:r w:rsidR="004F55AF" w:rsidRPr="004F55AF">
        <w:rPr>
          <w:rFonts w:ascii="Garamond" w:hAnsi="Garamond"/>
          <w:bCs/>
        </w:rPr>
        <w:t xml:space="preserve">onstitucional del </w:t>
      </w:r>
      <w:r w:rsidR="00B77A56">
        <w:rPr>
          <w:rFonts w:ascii="Garamond" w:hAnsi="Garamond"/>
          <w:bCs/>
        </w:rPr>
        <w:t>M</w:t>
      </w:r>
      <w:r w:rsidR="004F55AF" w:rsidRPr="004F55AF">
        <w:rPr>
          <w:rFonts w:ascii="Garamond" w:hAnsi="Garamond"/>
          <w:bCs/>
        </w:rPr>
        <w:t xml:space="preserve">unicipio de Puerto Vallarta, Jalisco, autoriza la dispensa de trámite y procedimiento previsto en los artículos </w:t>
      </w:r>
      <w:r w:rsidR="00B77A56">
        <w:rPr>
          <w:rFonts w:ascii="Garamond" w:hAnsi="Garamond"/>
          <w:bCs/>
        </w:rPr>
        <w:t>ciento veintiséis</w:t>
      </w:r>
      <w:r w:rsidR="004F55AF" w:rsidRPr="004F55AF">
        <w:rPr>
          <w:rFonts w:ascii="Garamond" w:hAnsi="Garamond"/>
          <w:bCs/>
        </w:rPr>
        <w:t xml:space="preserve"> y </w:t>
      </w:r>
      <w:r w:rsidR="00B77A56">
        <w:rPr>
          <w:rFonts w:ascii="Garamond" w:hAnsi="Garamond"/>
          <w:bCs/>
        </w:rPr>
        <w:t>ciento veintinueve</w:t>
      </w:r>
      <w:r w:rsidR="004F55AF" w:rsidRPr="004F55AF">
        <w:rPr>
          <w:rFonts w:ascii="Garamond" w:hAnsi="Garamond"/>
          <w:bCs/>
        </w:rPr>
        <w:t xml:space="preserve"> del Reglamento del </w:t>
      </w:r>
      <w:r w:rsidR="00B77A56">
        <w:rPr>
          <w:rFonts w:ascii="Garamond" w:hAnsi="Garamond"/>
          <w:bCs/>
        </w:rPr>
        <w:t>G</w:t>
      </w:r>
      <w:r w:rsidR="004F55AF" w:rsidRPr="004F55AF">
        <w:rPr>
          <w:rFonts w:ascii="Garamond" w:hAnsi="Garamond"/>
          <w:bCs/>
        </w:rPr>
        <w:t xml:space="preserve">obierno </w:t>
      </w:r>
      <w:r w:rsidR="00B77A56">
        <w:rPr>
          <w:rFonts w:ascii="Garamond" w:hAnsi="Garamond"/>
          <w:bCs/>
        </w:rPr>
        <w:t>M</w:t>
      </w:r>
      <w:r w:rsidR="004F55AF" w:rsidRPr="004F55AF">
        <w:rPr>
          <w:rFonts w:ascii="Garamond" w:hAnsi="Garamond"/>
          <w:bCs/>
        </w:rPr>
        <w:t xml:space="preserve">unicipal de </w:t>
      </w:r>
      <w:r w:rsidR="00B77A56">
        <w:rPr>
          <w:rFonts w:ascii="Garamond" w:hAnsi="Garamond"/>
          <w:bCs/>
        </w:rPr>
        <w:t>P</w:t>
      </w:r>
      <w:r w:rsidR="004F55AF" w:rsidRPr="004F55AF">
        <w:rPr>
          <w:rFonts w:ascii="Garamond" w:hAnsi="Garamond"/>
          <w:bCs/>
        </w:rPr>
        <w:t xml:space="preserve">uerto </w:t>
      </w:r>
      <w:r w:rsidR="00B77A56">
        <w:rPr>
          <w:rFonts w:ascii="Garamond" w:hAnsi="Garamond"/>
          <w:bCs/>
        </w:rPr>
        <w:t>Vallart</w:t>
      </w:r>
      <w:r w:rsidR="004F55AF" w:rsidRPr="004F55AF">
        <w:rPr>
          <w:rFonts w:ascii="Garamond" w:hAnsi="Garamond"/>
          <w:bCs/>
        </w:rPr>
        <w:t>a, Jalisco.</w:t>
      </w:r>
      <w:r w:rsidR="00B77A56">
        <w:rPr>
          <w:rFonts w:ascii="Garamond" w:hAnsi="Garamond"/>
          <w:bCs/>
        </w:rPr>
        <w:t xml:space="preserve"> </w:t>
      </w:r>
      <w:r w:rsidR="00B77A56" w:rsidRPr="004F55AF">
        <w:rPr>
          <w:rFonts w:ascii="Garamond" w:hAnsi="Garamond"/>
          <w:bCs/>
        </w:rPr>
        <w:t>Segundo</w:t>
      </w:r>
      <w:r w:rsidR="00752895">
        <w:rPr>
          <w:rFonts w:ascii="Garamond" w:hAnsi="Garamond"/>
          <w:bCs/>
        </w:rPr>
        <w:t>.</w:t>
      </w:r>
      <w:r w:rsidR="00B77A56">
        <w:rPr>
          <w:rFonts w:ascii="Garamond" w:hAnsi="Garamond"/>
          <w:bCs/>
        </w:rPr>
        <w:t>-</w:t>
      </w:r>
      <w:r w:rsidR="004F55AF" w:rsidRPr="004F55AF">
        <w:rPr>
          <w:rFonts w:ascii="Garamond" w:hAnsi="Garamond"/>
          <w:bCs/>
        </w:rPr>
        <w:t xml:space="preserve"> </w:t>
      </w:r>
      <w:r w:rsidR="00B77A56">
        <w:rPr>
          <w:rFonts w:ascii="Garamond" w:hAnsi="Garamond"/>
          <w:bCs/>
        </w:rPr>
        <w:t>E</w:t>
      </w:r>
      <w:r w:rsidR="004F55AF" w:rsidRPr="004F55AF">
        <w:rPr>
          <w:rFonts w:ascii="Garamond" w:hAnsi="Garamond"/>
          <w:bCs/>
        </w:rPr>
        <w:t xml:space="preserve">l Ayuntamiento Constitucional del </w:t>
      </w:r>
      <w:r w:rsidR="00B77A56">
        <w:rPr>
          <w:rFonts w:ascii="Garamond" w:hAnsi="Garamond"/>
          <w:bCs/>
        </w:rPr>
        <w:t>M</w:t>
      </w:r>
      <w:r w:rsidR="004F55AF" w:rsidRPr="004F55AF">
        <w:rPr>
          <w:rFonts w:ascii="Garamond" w:hAnsi="Garamond"/>
          <w:bCs/>
        </w:rPr>
        <w:t xml:space="preserve">unicipio de </w:t>
      </w:r>
      <w:r w:rsidR="00B77A56">
        <w:rPr>
          <w:rFonts w:ascii="Garamond" w:hAnsi="Garamond"/>
          <w:bCs/>
        </w:rPr>
        <w:t>P</w:t>
      </w:r>
      <w:r w:rsidR="004F55AF" w:rsidRPr="004F55AF">
        <w:rPr>
          <w:rFonts w:ascii="Garamond" w:hAnsi="Garamond"/>
          <w:bCs/>
        </w:rPr>
        <w:t xml:space="preserve">uerto </w:t>
      </w:r>
      <w:r w:rsidR="00B77A56">
        <w:rPr>
          <w:rFonts w:ascii="Garamond" w:hAnsi="Garamond"/>
          <w:bCs/>
        </w:rPr>
        <w:t>Vallar</w:t>
      </w:r>
      <w:r w:rsidR="004F55AF" w:rsidRPr="004F55AF">
        <w:rPr>
          <w:rFonts w:ascii="Garamond" w:hAnsi="Garamond"/>
          <w:bCs/>
        </w:rPr>
        <w:t xml:space="preserve">ta, Jalisco, con fundamento de lo establecido por el artículo </w:t>
      </w:r>
      <w:r w:rsidR="00B77A56">
        <w:rPr>
          <w:rFonts w:ascii="Garamond" w:hAnsi="Garamond"/>
          <w:bCs/>
        </w:rPr>
        <w:t>ciento veinticinco</w:t>
      </w:r>
      <w:r w:rsidR="004F55AF" w:rsidRPr="004F55AF">
        <w:rPr>
          <w:rFonts w:ascii="Garamond" w:hAnsi="Garamond"/>
          <w:bCs/>
        </w:rPr>
        <w:t xml:space="preserve">, párrafo tercero, del Reglamento del </w:t>
      </w:r>
      <w:r w:rsidR="00B77A56">
        <w:rPr>
          <w:rFonts w:ascii="Garamond" w:hAnsi="Garamond"/>
          <w:bCs/>
        </w:rPr>
        <w:t>G</w:t>
      </w:r>
      <w:r w:rsidR="004F55AF" w:rsidRPr="004F55AF">
        <w:rPr>
          <w:rFonts w:ascii="Garamond" w:hAnsi="Garamond"/>
          <w:bCs/>
        </w:rPr>
        <w:t xml:space="preserve">obierno </w:t>
      </w:r>
      <w:r w:rsidR="00B77A56">
        <w:rPr>
          <w:rFonts w:ascii="Garamond" w:hAnsi="Garamond"/>
          <w:bCs/>
        </w:rPr>
        <w:t>M</w:t>
      </w:r>
      <w:r w:rsidR="004F55AF" w:rsidRPr="004F55AF">
        <w:rPr>
          <w:rFonts w:ascii="Garamond" w:hAnsi="Garamond"/>
          <w:bCs/>
        </w:rPr>
        <w:t xml:space="preserve">unicipal de </w:t>
      </w:r>
      <w:r w:rsidR="00B77A56">
        <w:rPr>
          <w:rFonts w:ascii="Garamond" w:hAnsi="Garamond"/>
          <w:bCs/>
        </w:rPr>
        <w:t>P</w:t>
      </w:r>
      <w:r w:rsidR="004F55AF" w:rsidRPr="004F55AF">
        <w:rPr>
          <w:rFonts w:ascii="Garamond" w:hAnsi="Garamond"/>
          <w:bCs/>
        </w:rPr>
        <w:t xml:space="preserve">uerto </w:t>
      </w:r>
      <w:r w:rsidR="00B77A56">
        <w:rPr>
          <w:rFonts w:ascii="Garamond" w:hAnsi="Garamond"/>
          <w:bCs/>
        </w:rPr>
        <w:t>Vallart</w:t>
      </w:r>
      <w:r w:rsidR="004F55AF" w:rsidRPr="004F55AF">
        <w:rPr>
          <w:rFonts w:ascii="Garamond" w:hAnsi="Garamond"/>
          <w:bCs/>
        </w:rPr>
        <w:t>a, Jalisco</w:t>
      </w:r>
      <w:r w:rsidR="00B77A56">
        <w:rPr>
          <w:rFonts w:ascii="Garamond" w:hAnsi="Garamond"/>
          <w:bCs/>
        </w:rPr>
        <w:t>,</w:t>
      </w:r>
      <w:r w:rsidR="004F55AF" w:rsidRPr="004F55AF">
        <w:rPr>
          <w:rFonts w:ascii="Garamond" w:hAnsi="Garamond"/>
          <w:bCs/>
        </w:rPr>
        <w:t xml:space="preserve"> aprueba las modificaciones, reformas, ampliaciones y reducciones a las partidas</w:t>
      </w:r>
      <w:r w:rsidR="00B77A56">
        <w:rPr>
          <w:rFonts w:ascii="Garamond" w:hAnsi="Garamond"/>
          <w:bCs/>
        </w:rPr>
        <w:t xml:space="preserve"> doscientos quince; doscientos dieciséis; doscientos noventa y cuatro; </w:t>
      </w:r>
      <w:r w:rsidR="004F55AF" w:rsidRPr="004F55AF">
        <w:rPr>
          <w:rFonts w:ascii="Garamond" w:hAnsi="Garamond"/>
          <w:bCs/>
        </w:rPr>
        <w:t>del capítulo</w:t>
      </w:r>
      <w:r w:rsidR="00B77A56">
        <w:rPr>
          <w:rFonts w:ascii="Garamond" w:hAnsi="Garamond"/>
          <w:bCs/>
        </w:rPr>
        <w:t xml:space="preserve"> dos mil</w:t>
      </w:r>
      <w:r w:rsidR="004F55AF" w:rsidRPr="004F55AF">
        <w:rPr>
          <w:rFonts w:ascii="Garamond" w:hAnsi="Garamond"/>
          <w:bCs/>
        </w:rPr>
        <w:t xml:space="preserve"> y</w:t>
      </w:r>
      <w:r w:rsidR="00B77A56">
        <w:rPr>
          <w:rFonts w:ascii="Garamond" w:hAnsi="Garamond"/>
          <w:bCs/>
        </w:rPr>
        <w:t>; trescientos cuarenta y cuatro</w:t>
      </w:r>
      <w:r w:rsidR="004F55AF" w:rsidRPr="004F55AF">
        <w:rPr>
          <w:rFonts w:ascii="Garamond" w:hAnsi="Garamond"/>
          <w:bCs/>
        </w:rPr>
        <w:t xml:space="preserve"> y</w:t>
      </w:r>
      <w:r w:rsidR="00B77A56">
        <w:rPr>
          <w:rFonts w:ascii="Garamond" w:hAnsi="Garamond"/>
          <w:bCs/>
        </w:rPr>
        <w:t xml:space="preserve">; trescientos ochenta y dos </w:t>
      </w:r>
      <w:r w:rsidR="004F55AF" w:rsidRPr="004F55AF">
        <w:rPr>
          <w:rFonts w:ascii="Garamond" w:hAnsi="Garamond"/>
          <w:bCs/>
        </w:rPr>
        <w:t xml:space="preserve">del capítulo </w:t>
      </w:r>
      <w:r w:rsidR="00B77A56">
        <w:rPr>
          <w:rFonts w:ascii="Garamond" w:hAnsi="Garamond"/>
          <w:bCs/>
        </w:rPr>
        <w:t>tres mil</w:t>
      </w:r>
      <w:r w:rsidR="004F55AF" w:rsidRPr="004F55AF">
        <w:rPr>
          <w:rFonts w:ascii="Garamond" w:hAnsi="Garamond"/>
          <w:bCs/>
        </w:rPr>
        <w:t>, para quedar de la siguiente manera</w:t>
      </w:r>
      <w:r w:rsidR="00B77A56">
        <w:rPr>
          <w:rFonts w:ascii="Garamond" w:hAnsi="Garamond"/>
          <w:bCs/>
        </w:rPr>
        <w:t>:</w:t>
      </w:r>
      <w:r w:rsidR="004F55AF" w:rsidRPr="004F55AF">
        <w:rPr>
          <w:rFonts w:ascii="Garamond" w:hAnsi="Garamond"/>
          <w:bCs/>
        </w:rPr>
        <w:t xml:space="preserve"> </w:t>
      </w:r>
      <w:r w:rsidR="00B77A56">
        <w:rPr>
          <w:rFonts w:ascii="Garamond" w:hAnsi="Garamond"/>
          <w:bCs/>
        </w:rPr>
        <w:t>E</w:t>
      </w:r>
      <w:r w:rsidR="004F55AF" w:rsidRPr="004F55AF">
        <w:rPr>
          <w:rFonts w:ascii="Garamond" w:hAnsi="Garamond"/>
          <w:bCs/>
        </w:rPr>
        <w:t xml:space="preserve">n el capítulo </w:t>
      </w:r>
      <w:r w:rsidR="00B77A56">
        <w:rPr>
          <w:rFonts w:ascii="Garamond" w:hAnsi="Garamond"/>
          <w:bCs/>
        </w:rPr>
        <w:t>dos mil, p</w:t>
      </w:r>
      <w:r w:rsidR="004F55AF" w:rsidRPr="004F55AF">
        <w:rPr>
          <w:rFonts w:ascii="Garamond" w:hAnsi="Garamond"/>
          <w:bCs/>
        </w:rPr>
        <w:t xml:space="preserve">artida </w:t>
      </w:r>
      <w:r w:rsidR="00B77A56">
        <w:rPr>
          <w:rFonts w:ascii="Garamond" w:hAnsi="Garamond"/>
          <w:bCs/>
        </w:rPr>
        <w:t>doscientos quince</w:t>
      </w:r>
      <w:r w:rsidR="004F55AF" w:rsidRPr="004F55AF">
        <w:rPr>
          <w:rFonts w:ascii="Garamond" w:hAnsi="Garamond"/>
          <w:bCs/>
        </w:rPr>
        <w:t>, material impreso de información digital</w:t>
      </w:r>
      <w:r w:rsidR="00B77A56">
        <w:rPr>
          <w:rFonts w:ascii="Garamond" w:hAnsi="Garamond"/>
          <w:bCs/>
        </w:rPr>
        <w:t>,</w:t>
      </w:r>
      <w:r w:rsidR="004F55AF" w:rsidRPr="004F55AF">
        <w:rPr>
          <w:rFonts w:ascii="Garamond" w:hAnsi="Garamond"/>
          <w:bCs/>
        </w:rPr>
        <w:t xml:space="preserve"> con un presupuesto de </w:t>
      </w:r>
      <w:r w:rsidR="00B77A56">
        <w:rPr>
          <w:rFonts w:ascii="Garamond" w:hAnsi="Garamond"/>
          <w:bCs/>
        </w:rPr>
        <w:t>seis millones veintitrés mil setecientos ochenta y tres</w:t>
      </w:r>
      <w:r w:rsidR="004F55AF" w:rsidRPr="004F55AF">
        <w:rPr>
          <w:rFonts w:ascii="Garamond" w:hAnsi="Garamond"/>
          <w:bCs/>
        </w:rPr>
        <w:t xml:space="preserve"> pesos, una reducción de </w:t>
      </w:r>
      <w:r w:rsidR="00B77A56">
        <w:rPr>
          <w:rFonts w:ascii="Garamond" w:hAnsi="Garamond"/>
          <w:bCs/>
        </w:rPr>
        <w:t>un millón seiscientos setenta y tres mil quinientos</w:t>
      </w:r>
      <w:r w:rsidR="004F55AF" w:rsidRPr="004F55AF">
        <w:rPr>
          <w:rFonts w:ascii="Garamond" w:hAnsi="Garamond"/>
          <w:bCs/>
        </w:rPr>
        <w:t xml:space="preserve"> pesos</w:t>
      </w:r>
      <w:r w:rsidR="00B77A56">
        <w:rPr>
          <w:rFonts w:ascii="Garamond" w:hAnsi="Garamond"/>
          <w:bCs/>
        </w:rPr>
        <w:t>,</w:t>
      </w:r>
      <w:r w:rsidR="004F55AF" w:rsidRPr="004F55AF">
        <w:rPr>
          <w:rFonts w:ascii="Garamond" w:hAnsi="Garamond"/>
          <w:bCs/>
        </w:rPr>
        <w:t xml:space="preserve"> para un final de </w:t>
      </w:r>
      <w:r w:rsidR="00B77A56">
        <w:rPr>
          <w:rFonts w:ascii="Garamond" w:hAnsi="Garamond"/>
          <w:bCs/>
        </w:rPr>
        <w:t>cuatro millones trescientos cincuenta mil doscientos ochenta y tres</w:t>
      </w:r>
      <w:r w:rsidR="004F55AF" w:rsidRPr="004F55AF">
        <w:rPr>
          <w:rFonts w:ascii="Garamond" w:hAnsi="Garamond"/>
          <w:bCs/>
        </w:rPr>
        <w:t xml:space="preserve"> pesos. Partida </w:t>
      </w:r>
      <w:r w:rsidR="00B77A56">
        <w:rPr>
          <w:rFonts w:ascii="Garamond" w:hAnsi="Garamond"/>
          <w:bCs/>
        </w:rPr>
        <w:t>doscientos dieciséis</w:t>
      </w:r>
      <w:r w:rsidR="004F55AF" w:rsidRPr="004F55AF">
        <w:rPr>
          <w:rFonts w:ascii="Garamond" w:hAnsi="Garamond"/>
          <w:bCs/>
        </w:rPr>
        <w:t>, material de limpieza</w:t>
      </w:r>
      <w:r w:rsidR="00B77A56">
        <w:rPr>
          <w:rFonts w:ascii="Garamond" w:hAnsi="Garamond"/>
          <w:bCs/>
        </w:rPr>
        <w:t>,</w:t>
      </w:r>
      <w:r w:rsidR="004F55AF" w:rsidRPr="004F55AF">
        <w:rPr>
          <w:rFonts w:ascii="Garamond" w:hAnsi="Garamond"/>
          <w:bCs/>
        </w:rPr>
        <w:t xml:space="preserve"> con un presupuesto de </w:t>
      </w:r>
      <w:r w:rsidR="00B77A56">
        <w:rPr>
          <w:rFonts w:ascii="Garamond" w:hAnsi="Garamond"/>
          <w:bCs/>
        </w:rPr>
        <w:t>cuatro millones quinientos siete mil trescientos noventa y ocho</w:t>
      </w:r>
      <w:r w:rsidR="004F55AF" w:rsidRPr="004F55AF">
        <w:rPr>
          <w:rFonts w:ascii="Garamond" w:hAnsi="Garamond"/>
          <w:bCs/>
        </w:rPr>
        <w:t xml:space="preserve"> pesos, una</w:t>
      </w:r>
      <w:r w:rsidR="00B77A56">
        <w:rPr>
          <w:rFonts w:ascii="Garamond" w:hAnsi="Garamond"/>
          <w:bCs/>
        </w:rPr>
        <w:t xml:space="preserve"> a</w:t>
      </w:r>
      <w:r w:rsidR="004F55AF" w:rsidRPr="004F55AF">
        <w:rPr>
          <w:rFonts w:ascii="Garamond" w:hAnsi="Garamond"/>
          <w:bCs/>
        </w:rPr>
        <w:t xml:space="preserve">mpliación de </w:t>
      </w:r>
      <w:r w:rsidR="00B77A56">
        <w:rPr>
          <w:rFonts w:ascii="Garamond" w:hAnsi="Garamond"/>
          <w:bCs/>
        </w:rPr>
        <w:t xml:space="preserve">setecientos quince mil </w:t>
      </w:r>
      <w:r w:rsidR="004F55AF" w:rsidRPr="004F55AF">
        <w:rPr>
          <w:rFonts w:ascii="Garamond" w:hAnsi="Garamond"/>
          <w:bCs/>
        </w:rPr>
        <w:t>pesos</w:t>
      </w:r>
      <w:r w:rsidR="00B77A56">
        <w:rPr>
          <w:rFonts w:ascii="Garamond" w:hAnsi="Garamond"/>
          <w:bCs/>
        </w:rPr>
        <w:t>,</w:t>
      </w:r>
      <w:r w:rsidR="004F55AF" w:rsidRPr="004F55AF">
        <w:rPr>
          <w:rFonts w:ascii="Garamond" w:hAnsi="Garamond"/>
          <w:bCs/>
        </w:rPr>
        <w:t xml:space="preserve"> para un final de </w:t>
      </w:r>
      <w:r w:rsidR="00B77A56">
        <w:rPr>
          <w:rFonts w:ascii="Garamond" w:hAnsi="Garamond"/>
          <w:bCs/>
        </w:rPr>
        <w:t>cinco millones doscientos veintidós mil trescientos noventa y ocho</w:t>
      </w:r>
      <w:r w:rsidR="004F55AF" w:rsidRPr="004F55AF">
        <w:rPr>
          <w:rFonts w:ascii="Garamond" w:hAnsi="Garamond"/>
          <w:bCs/>
        </w:rPr>
        <w:t xml:space="preserve"> pesos.</w:t>
      </w:r>
      <w:r w:rsidR="00375671">
        <w:rPr>
          <w:rFonts w:ascii="Garamond" w:hAnsi="Garamond"/>
          <w:bCs/>
        </w:rPr>
        <w:t xml:space="preserve"> </w:t>
      </w:r>
      <w:r w:rsidR="004F55AF" w:rsidRPr="004F55AF">
        <w:rPr>
          <w:rFonts w:ascii="Garamond" w:hAnsi="Garamond"/>
          <w:bCs/>
        </w:rPr>
        <w:t xml:space="preserve">Partida </w:t>
      </w:r>
      <w:r w:rsidR="00375671">
        <w:rPr>
          <w:rFonts w:ascii="Garamond" w:hAnsi="Garamond"/>
          <w:bCs/>
        </w:rPr>
        <w:t xml:space="preserve">doscientos noventa y cuatro, con un presupuesto </w:t>
      </w:r>
      <w:r w:rsidR="004F55AF" w:rsidRPr="004F55AF">
        <w:rPr>
          <w:rFonts w:ascii="Garamond" w:hAnsi="Garamond"/>
          <w:bCs/>
        </w:rPr>
        <w:t xml:space="preserve">de </w:t>
      </w:r>
      <w:r w:rsidR="00375671">
        <w:rPr>
          <w:rFonts w:ascii="Garamond" w:hAnsi="Garamond"/>
          <w:bCs/>
        </w:rPr>
        <w:t xml:space="preserve">un millón novecientos noventa y nueve mil trescientos veintidós </w:t>
      </w:r>
      <w:r w:rsidR="004F55AF" w:rsidRPr="004F55AF">
        <w:rPr>
          <w:rFonts w:ascii="Garamond" w:hAnsi="Garamond"/>
          <w:bCs/>
        </w:rPr>
        <w:t>pesos</w:t>
      </w:r>
      <w:r w:rsidR="00375671">
        <w:rPr>
          <w:rFonts w:ascii="Garamond" w:hAnsi="Garamond"/>
          <w:bCs/>
        </w:rPr>
        <w:t>, una r</w:t>
      </w:r>
      <w:r w:rsidR="004F55AF" w:rsidRPr="004F55AF">
        <w:rPr>
          <w:rFonts w:ascii="Garamond" w:hAnsi="Garamond"/>
          <w:bCs/>
        </w:rPr>
        <w:t xml:space="preserve">educción de </w:t>
      </w:r>
      <w:r w:rsidR="00375671">
        <w:rPr>
          <w:rFonts w:ascii="Garamond" w:hAnsi="Garamond"/>
          <w:bCs/>
        </w:rPr>
        <w:t xml:space="preserve">novecientos mil </w:t>
      </w:r>
      <w:r w:rsidR="004F55AF" w:rsidRPr="004F55AF">
        <w:rPr>
          <w:rFonts w:ascii="Garamond" w:hAnsi="Garamond"/>
          <w:bCs/>
        </w:rPr>
        <w:t>pesos</w:t>
      </w:r>
      <w:r w:rsidR="00375671">
        <w:rPr>
          <w:rFonts w:ascii="Garamond" w:hAnsi="Garamond"/>
          <w:bCs/>
        </w:rPr>
        <w:t>,</w:t>
      </w:r>
      <w:r w:rsidR="004F55AF" w:rsidRPr="004F55AF">
        <w:rPr>
          <w:rFonts w:ascii="Garamond" w:hAnsi="Garamond"/>
          <w:bCs/>
        </w:rPr>
        <w:t xml:space="preserve"> para un final de </w:t>
      </w:r>
      <w:r w:rsidR="00375671">
        <w:rPr>
          <w:rFonts w:ascii="Garamond" w:hAnsi="Garamond"/>
          <w:bCs/>
        </w:rPr>
        <w:t xml:space="preserve">un millón noventa y nueve mil trescientos veintidós </w:t>
      </w:r>
      <w:r w:rsidR="004F55AF" w:rsidRPr="004F55AF">
        <w:rPr>
          <w:rFonts w:ascii="Garamond" w:hAnsi="Garamond"/>
          <w:bCs/>
        </w:rPr>
        <w:t>pesos.</w:t>
      </w:r>
      <w:r w:rsidR="00375671">
        <w:rPr>
          <w:rFonts w:ascii="Garamond" w:hAnsi="Garamond"/>
          <w:bCs/>
        </w:rPr>
        <w:t xml:space="preserve"> </w:t>
      </w:r>
      <w:r w:rsidR="004F55AF" w:rsidRPr="004F55AF">
        <w:rPr>
          <w:rFonts w:ascii="Garamond" w:hAnsi="Garamond"/>
          <w:bCs/>
        </w:rPr>
        <w:t xml:space="preserve">Partida </w:t>
      </w:r>
      <w:r w:rsidR="00375671">
        <w:rPr>
          <w:rFonts w:ascii="Garamond" w:hAnsi="Garamond"/>
          <w:bCs/>
        </w:rPr>
        <w:t xml:space="preserve">trescientos cuarenta y cuatro, con un </w:t>
      </w:r>
      <w:r w:rsidR="004F55AF" w:rsidRPr="004F55AF">
        <w:rPr>
          <w:rFonts w:ascii="Garamond" w:hAnsi="Garamond"/>
          <w:bCs/>
        </w:rPr>
        <w:t xml:space="preserve">presupuesto de </w:t>
      </w:r>
      <w:r w:rsidR="00375671">
        <w:rPr>
          <w:rFonts w:ascii="Garamond" w:hAnsi="Garamond"/>
          <w:bCs/>
        </w:rPr>
        <w:t xml:space="preserve">un millón cuatrocientos cincuenta y nueve </w:t>
      </w:r>
      <w:r w:rsidR="004F55AF" w:rsidRPr="004F55AF">
        <w:rPr>
          <w:rFonts w:ascii="Garamond" w:hAnsi="Garamond"/>
          <w:bCs/>
        </w:rPr>
        <w:t xml:space="preserve">pesos, una reducción de </w:t>
      </w:r>
      <w:r w:rsidR="00375671">
        <w:rPr>
          <w:rFonts w:ascii="Garamond" w:hAnsi="Garamond"/>
          <w:bCs/>
        </w:rPr>
        <w:t xml:space="preserve">quinientos mil </w:t>
      </w:r>
      <w:r w:rsidR="004F55AF" w:rsidRPr="004F55AF">
        <w:rPr>
          <w:rFonts w:ascii="Garamond" w:hAnsi="Garamond"/>
          <w:bCs/>
        </w:rPr>
        <w:t>pesos</w:t>
      </w:r>
      <w:r w:rsidR="00752895">
        <w:rPr>
          <w:rFonts w:ascii="Garamond" w:hAnsi="Garamond"/>
          <w:bCs/>
        </w:rPr>
        <w:t>,</w:t>
      </w:r>
      <w:r w:rsidR="004F55AF" w:rsidRPr="004F55AF">
        <w:rPr>
          <w:rFonts w:ascii="Garamond" w:hAnsi="Garamond"/>
          <w:bCs/>
        </w:rPr>
        <w:t xml:space="preserve"> para un final de </w:t>
      </w:r>
      <w:r w:rsidR="00375671">
        <w:rPr>
          <w:rFonts w:ascii="Garamond" w:hAnsi="Garamond"/>
          <w:bCs/>
        </w:rPr>
        <w:t xml:space="preserve">quinientos mil cuatrocientos cincuenta y nueve </w:t>
      </w:r>
      <w:r w:rsidR="004F55AF" w:rsidRPr="004F55AF">
        <w:rPr>
          <w:rFonts w:ascii="Garamond" w:hAnsi="Garamond"/>
          <w:bCs/>
        </w:rPr>
        <w:t>pesos.</w:t>
      </w:r>
      <w:r w:rsidR="00375671">
        <w:rPr>
          <w:rFonts w:ascii="Garamond" w:hAnsi="Garamond"/>
          <w:bCs/>
        </w:rPr>
        <w:t xml:space="preserve"> </w:t>
      </w:r>
      <w:r w:rsidR="004F55AF" w:rsidRPr="004F55AF">
        <w:rPr>
          <w:rFonts w:ascii="Garamond" w:hAnsi="Garamond"/>
          <w:bCs/>
        </w:rPr>
        <w:t xml:space="preserve">Partida </w:t>
      </w:r>
      <w:r w:rsidR="00375671">
        <w:rPr>
          <w:rFonts w:ascii="Garamond" w:hAnsi="Garamond"/>
          <w:bCs/>
        </w:rPr>
        <w:t>trescientos ochenta y dos</w:t>
      </w:r>
      <w:r w:rsidR="004F55AF" w:rsidRPr="004F55AF">
        <w:rPr>
          <w:rFonts w:ascii="Garamond" w:hAnsi="Garamond"/>
          <w:bCs/>
        </w:rPr>
        <w:t xml:space="preserve">, gastos de orden social y cultural, con un presupuesto de </w:t>
      </w:r>
      <w:r w:rsidR="00375671">
        <w:rPr>
          <w:rFonts w:ascii="Garamond" w:hAnsi="Garamond"/>
          <w:bCs/>
        </w:rPr>
        <w:t xml:space="preserve">trece millones ciento treinta y tres mil quinientos treinta y siete </w:t>
      </w:r>
      <w:r w:rsidR="004F55AF" w:rsidRPr="004F55AF">
        <w:rPr>
          <w:rFonts w:ascii="Garamond" w:hAnsi="Garamond"/>
          <w:bCs/>
        </w:rPr>
        <w:t xml:space="preserve">pesos, una ampliación de </w:t>
      </w:r>
      <w:r w:rsidR="00375671">
        <w:rPr>
          <w:rFonts w:ascii="Garamond" w:hAnsi="Garamond"/>
          <w:bCs/>
        </w:rPr>
        <w:t>dos millones trescientos cincuenta y ocho mil quinientos</w:t>
      </w:r>
      <w:r w:rsidR="004F55AF" w:rsidRPr="004F55AF">
        <w:rPr>
          <w:rFonts w:ascii="Garamond" w:hAnsi="Garamond"/>
          <w:bCs/>
        </w:rPr>
        <w:t xml:space="preserve"> pesos</w:t>
      </w:r>
      <w:r w:rsidR="00375671">
        <w:rPr>
          <w:rFonts w:ascii="Garamond" w:hAnsi="Garamond"/>
          <w:bCs/>
        </w:rPr>
        <w:t>,</w:t>
      </w:r>
      <w:r w:rsidR="004F55AF" w:rsidRPr="004F55AF">
        <w:rPr>
          <w:rFonts w:ascii="Garamond" w:hAnsi="Garamond"/>
          <w:bCs/>
        </w:rPr>
        <w:t xml:space="preserve"> para un final de </w:t>
      </w:r>
      <w:r w:rsidR="00375671">
        <w:rPr>
          <w:rFonts w:ascii="Garamond" w:hAnsi="Garamond"/>
          <w:bCs/>
        </w:rPr>
        <w:t xml:space="preserve">quince millones cuatrocientos noventa y dos mil treinta y siete </w:t>
      </w:r>
      <w:r w:rsidR="004F55AF" w:rsidRPr="004F55AF">
        <w:rPr>
          <w:rFonts w:ascii="Garamond" w:hAnsi="Garamond"/>
          <w:bCs/>
        </w:rPr>
        <w:t>pesos.</w:t>
      </w:r>
      <w:r w:rsidR="00375671">
        <w:rPr>
          <w:rFonts w:ascii="Garamond" w:hAnsi="Garamond"/>
          <w:bCs/>
        </w:rPr>
        <w:t xml:space="preserve"> </w:t>
      </w:r>
      <w:r w:rsidR="00375671" w:rsidRPr="004F55AF">
        <w:rPr>
          <w:rFonts w:ascii="Garamond" w:hAnsi="Garamond"/>
          <w:bCs/>
        </w:rPr>
        <w:t>Tercero</w:t>
      </w:r>
      <w:r w:rsidR="00375671">
        <w:rPr>
          <w:rFonts w:ascii="Garamond" w:hAnsi="Garamond"/>
          <w:bCs/>
        </w:rPr>
        <w:t>. -</w:t>
      </w:r>
      <w:r w:rsidR="004F55AF" w:rsidRPr="004F55AF">
        <w:rPr>
          <w:rFonts w:ascii="Garamond" w:hAnsi="Garamond"/>
          <w:bCs/>
        </w:rPr>
        <w:t xml:space="preserve"> </w:t>
      </w:r>
      <w:r w:rsidR="00375671">
        <w:rPr>
          <w:rFonts w:ascii="Garamond" w:hAnsi="Garamond"/>
          <w:bCs/>
        </w:rPr>
        <w:t>E</w:t>
      </w:r>
      <w:r w:rsidR="004F55AF" w:rsidRPr="004F55AF">
        <w:rPr>
          <w:rFonts w:ascii="Garamond" w:hAnsi="Garamond"/>
          <w:bCs/>
        </w:rPr>
        <w:t xml:space="preserve">l Ayuntamiento </w:t>
      </w:r>
      <w:r w:rsidR="00375671">
        <w:rPr>
          <w:rFonts w:ascii="Garamond" w:hAnsi="Garamond"/>
          <w:bCs/>
        </w:rPr>
        <w:t>C</w:t>
      </w:r>
      <w:r w:rsidR="004F55AF" w:rsidRPr="004F55AF">
        <w:rPr>
          <w:rFonts w:ascii="Garamond" w:hAnsi="Garamond"/>
          <w:bCs/>
        </w:rPr>
        <w:t xml:space="preserve">onstitucional del </w:t>
      </w:r>
      <w:r w:rsidR="00375671">
        <w:rPr>
          <w:rFonts w:ascii="Garamond" w:hAnsi="Garamond"/>
          <w:bCs/>
        </w:rPr>
        <w:t>M</w:t>
      </w:r>
      <w:r w:rsidR="004F55AF" w:rsidRPr="004F55AF">
        <w:rPr>
          <w:rFonts w:ascii="Garamond" w:hAnsi="Garamond"/>
          <w:bCs/>
        </w:rPr>
        <w:t xml:space="preserve">unicipio de Puerto Vallarta, Jalisco, </w:t>
      </w:r>
      <w:r w:rsidR="00375671">
        <w:rPr>
          <w:rFonts w:ascii="Garamond" w:hAnsi="Garamond"/>
          <w:bCs/>
        </w:rPr>
        <w:t>a</w:t>
      </w:r>
      <w:r w:rsidR="004F55AF" w:rsidRPr="004F55AF">
        <w:rPr>
          <w:rFonts w:ascii="Garamond" w:hAnsi="Garamond"/>
          <w:bCs/>
        </w:rPr>
        <w:t xml:space="preserve">prueba publicar el presente en la </w:t>
      </w:r>
      <w:r w:rsidR="00B30399">
        <w:rPr>
          <w:rFonts w:ascii="Garamond" w:hAnsi="Garamond"/>
          <w:bCs/>
        </w:rPr>
        <w:t>G</w:t>
      </w:r>
      <w:r w:rsidR="004F55AF" w:rsidRPr="004F55AF">
        <w:rPr>
          <w:rFonts w:ascii="Garamond" w:hAnsi="Garamond"/>
          <w:bCs/>
        </w:rPr>
        <w:t xml:space="preserve">aceta </w:t>
      </w:r>
      <w:r w:rsidR="00B30399">
        <w:rPr>
          <w:rFonts w:ascii="Garamond" w:hAnsi="Garamond"/>
          <w:bCs/>
        </w:rPr>
        <w:t>M</w:t>
      </w:r>
      <w:r w:rsidR="004F55AF" w:rsidRPr="004F55AF">
        <w:rPr>
          <w:rFonts w:ascii="Garamond" w:hAnsi="Garamond"/>
          <w:bCs/>
        </w:rPr>
        <w:t>unicipal Puerto Vallarta, Jalisco, autorizando en caso de ser necesario, la emisión de un ejemplar extraordinario</w:t>
      </w:r>
      <w:r w:rsidR="00B30399">
        <w:rPr>
          <w:rFonts w:ascii="Garamond" w:hAnsi="Garamond"/>
          <w:bCs/>
        </w:rPr>
        <w:t>.</w:t>
      </w:r>
      <w:r w:rsidR="004F55AF" w:rsidRPr="004F55AF">
        <w:rPr>
          <w:rFonts w:ascii="Garamond" w:hAnsi="Garamond"/>
          <w:bCs/>
        </w:rPr>
        <w:t xml:space="preserve"> </w:t>
      </w:r>
      <w:r w:rsidR="00B30399">
        <w:rPr>
          <w:rFonts w:ascii="Garamond" w:hAnsi="Garamond"/>
          <w:bCs/>
        </w:rPr>
        <w:t>L</w:t>
      </w:r>
      <w:r w:rsidR="004F55AF" w:rsidRPr="004F55AF">
        <w:rPr>
          <w:rFonts w:ascii="Garamond" w:hAnsi="Garamond"/>
          <w:bCs/>
        </w:rPr>
        <w:t>o anterior</w:t>
      </w:r>
      <w:r w:rsidR="00B30399">
        <w:rPr>
          <w:rFonts w:ascii="Garamond" w:hAnsi="Garamond"/>
          <w:bCs/>
        </w:rPr>
        <w:t>,</w:t>
      </w:r>
      <w:r w:rsidR="004F55AF" w:rsidRPr="004F55AF">
        <w:rPr>
          <w:rFonts w:ascii="Garamond" w:hAnsi="Garamond"/>
          <w:bCs/>
        </w:rPr>
        <w:t xml:space="preserve"> de conformidad a lo establecido por el artículo </w:t>
      </w:r>
      <w:r w:rsidR="00B30399">
        <w:rPr>
          <w:rFonts w:ascii="Garamond" w:hAnsi="Garamond"/>
          <w:bCs/>
        </w:rPr>
        <w:t>trece</w:t>
      </w:r>
      <w:r w:rsidR="004F55AF" w:rsidRPr="004F55AF">
        <w:rPr>
          <w:rFonts w:ascii="Garamond" w:hAnsi="Garamond"/>
          <w:bCs/>
        </w:rPr>
        <w:t xml:space="preserve"> del Reglamento de la </w:t>
      </w:r>
      <w:r w:rsidR="00B30399">
        <w:rPr>
          <w:rFonts w:ascii="Garamond" w:hAnsi="Garamond"/>
          <w:bCs/>
        </w:rPr>
        <w:t>G</w:t>
      </w:r>
      <w:r w:rsidR="004F55AF" w:rsidRPr="004F55AF">
        <w:rPr>
          <w:rFonts w:ascii="Garamond" w:hAnsi="Garamond"/>
          <w:bCs/>
        </w:rPr>
        <w:t xml:space="preserve">aceta </w:t>
      </w:r>
      <w:r w:rsidR="00B30399">
        <w:rPr>
          <w:rFonts w:ascii="Garamond" w:hAnsi="Garamond"/>
          <w:bCs/>
        </w:rPr>
        <w:t>M</w:t>
      </w:r>
      <w:r w:rsidR="004F55AF" w:rsidRPr="004F55AF">
        <w:rPr>
          <w:rFonts w:ascii="Garamond" w:hAnsi="Garamond"/>
          <w:bCs/>
        </w:rPr>
        <w:t xml:space="preserve">unicipal de </w:t>
      </w:r>
      <w:r w:rsidR="00B30399">
        <w:rPr>
          <w:rFonts w:ascii="Garamond" w:hAnsi="Garamond"/>
          <w:bCs/>
        </w:rPr>
        <w:t>P</w:t>
      </w:r>
      <w:r w:rsidR="004F55AF" w:rsidRPr="004F55AF">
        <w:rPr>
          <w:rFonts w:ascii="Garamond" w:hAnsi="Garamond"/>
          <w:bCs/>
        </w:rPr>
        <w:t xml:space="preserve">uerto </w:t>
      </w:r>
      <w:r w:rsidR="00B30399">
        <w:rPr>
          <w:rFonts w:ascii="Garamond" w:hAnsi="Garamond"/>
          <w:bCs/>
        </w:rPr>
        <w:t>Vallarta</w:t>
      </w:r>
      <w:r w:rsidR="004F55AF" w:rsidRPr="004F55AF">
        <w:rPr>
          <w:rFonts w:ascii="Garamond" w:hAnsi="Garamond"/>
          <w:bCs/>
        </w:rPr>
        <w:t>, Jalisco. Cuarto</w:t>
      </w:r>
      <w:r w:rsidR="00B30399">
        <w:rPr>
          <w:rFonts w:ascii="Garamond" w:hAnsi="Garamond"/>
          <w:bCs/>
        </w:rPr>
        <w:t>.- E</w:t>
      </w:r>
      <w:r w:rsidR="004F55AF" w:rsidRPr="004F55AF">
        <w:rPr>
          <w:rFonts w:ascii="Garamond" w:hAnsi="Garamond"/>
          <w:bCs/>
        </w:rPr>
        <w:t>l Ayuntamiento Constitucional</w:t>
      </w:r>
      <w:r w:rsidR="00B30399">
        <w:rPr>
          <w:rFonts w:ascii="Garamond" w:hAnsi="Garamond"/>
          <w:bCs/>
        </w:rPr>
        <w:t xml:space="preserve"> del</w:t>
      </w:r>
      <w:r w:rsidR="004F55AF" w:rsidRPr="004F55AF">
        <w:rPr>
          <w:rFonts w:ascii="Garamond" w:hAnsi="Garamond"/>
          <w:bCs/>
        </w:rPr>
        <w:t xml:space="preserve"> </w:t>
      </w:r>
      <w:r w:rsidR="00B30399">
        <w:rPr>
          <w:rFonts w:ascii="Garamond" w:hAnsi="Garamond"/>
          <w:bCs/>
        </w:rPr>
        <w:t>M</w:t>
      </w:r>
      <w:r w:rsidR="004F55AF" w:rsidRPr="004F55AF">
        <w:rPr>
          <w:rFonts w:ascii="Garamond" w:hAnsi="Garamond"/>
          <w:bCs/>
        </w:rPr>
        <w:t xml:space="preserve">unicipio de </w:t>
      </w:r>
      <w:r w:rsidR="00B30399">
        <w:rPr>
          <w:rFonts w:ascii="Garamond" w:hAnsi="Garamond"/>
          <w:bCs/>
        </w:rPr>
        <w:t>P</w:t>
      </w:r>
      <w:r w:rsidR="004F55AF" w:rsidRPr="004F55AF">
        <w:rPr>
          <w:rFonts w:ascii="Garamond" w:hAnsi="Garamond"/>
          <w:bCs/>
        </w:rPr>
        <w:t xml:space="preserve">uerto </w:t>
      </w:r>
      <w:r w:rsidR="00B30399">
        <w:rPr>
          <w:rFonts w:ascii="Garamond" w:hAnsi="Garamond"/>
          <w:bCs/>
        </w:rPr>
        <w:t>Vallar</w:t>
      </w:r>
      <w:r w:rsidR="004F55AF" w:rsidRPr="004F55AF">
        <w:rPr>
          <w:rFonts w:ascii="Garamond" w:hAnsi="Garamond"/>
          <w:bCs/>
        </w:rPr>
        <w:t xml:space="preserve">ta, Jalisco, aprueba instruir, facultar y ordenar al </w:t>
      </w:r>
      <w:r w:rsidR="00B30399">
        <w:rPr>
          <w:rFonts w:ascii="Garamond" w:hAnsi="Garamond"/>
          <w:bCs/>
        </w:rPr>
        <w:t>T</w:t>
      </w:r>
      <w:r w:rsidR="004F55AF" w:rsidRPr="004F55AF">
        <w:rPr>
          <w:rFonts w:ascii="Garamond" w:hAnsi="Garamond"/>
          <w:bCs/>
        </w:rPr>
        <w:t>esorero</w:t>
      </w:r>
      <w:r w:rsidR="00B30399">
        <w:rPr>
          <w:rFonts w:ascii="Garamond" w:hAnsi="Garamond"/>
          <w:bCs/>
        </w:rPr>
        <w:t>,</w:t>
      </w:r>
      <w:r w:rsidR="004F55AF" w:rsidRPr="004F55AF">
        <w:rPr>
          <w:rFonts w:ascii="Garamond" w:hAnsi="Garamond"/>
          <w:bCs/>
        </w:rPr>
        <w:t xml:space="preserve"> para que </w:t>
      </w:r>
      <w:r w:rsidR="004F55AF" w:rsidRPr="004F55AF">
        <w:rPr>
          <w:rFonts w:ascii="Garamond" w:hAnsi="Garamond"/>
          <w:bCs/>
        </w:rPr>
        <w:lastRenderedPageBreak/>
        <w:t xml:space="preserve">atienda y dé cumplimiento al </w:t>
      </w:r>
      <w:r w:rsidR="00F2537E">
        <w:rPr>
          <w:rFonts w:ascii="Garamond" w:hAnsi="Garamond"/>
          <w:bCs/>
        </w:rPr>
        <w:t>p</w:t>
      </w:r>
      <w:r w:rsidR="004F55AF" w:rsidRPr="004F55AF">
        <w:rPr>
          <w:rFonts w:ascii="Garamond" w:hAnsi="Garamond"/>
          <w:bCs/>
        </w:rPr>
        <w:t>res</w:t>
      </w:r>
      <w:r w:rsidR="00F2537E">
        <w:rPr>
          <w:rFonts w:ascii="Garamond" w:hAnsi="Garamond"/>
          <w:bCs/>
        </w:rPr>
        <w:t>e</w:t>
      </w:r>
      <w:r w:rsidR="004F55AF" w:rsidRPr="004F55AF">
        <w:rPr>
          <w:rFonts w:ascii="Garamond" w:hAnsi="Garamond"/>
          <w:bCs/>
        </w:rPr>
        <w:t xml:space="preserve">nte, a través de las modificaciones correspondientes a las partidas presupuestales del </w:t>
      </w:r>
      <w:r w:rsidR="00F2537E">
        <w:rPr>
          <w:rFonts w:ascii="Garamond" w:hAnsi="Garamond"/>
          <w:bCs/>
        </w:rPr>
        <w:t>P</w:t>
      </w:r>
      <w:r w:rsidR="004F55AF" w:rsidRPr="004F55AF">
        <w:rPr>
          <w:rFonts w:ascii="Garamond" w:hAnsi="Garamond"/>
          <w:bCs/>
        </w:rPr>
        <w:t>resupuesto de E</w:t>
      </w:r>
      <w:r w:rsidR="004F55AF">
        <w:rPr>
          <w:rFonts w:ascii="Garamond" w:hAnsi="Garamond"/>
          <w:bCs/>
        </w:rPr>
        <w:t xml:space="preserve">gresos para el ejercicio fiscal </w:t>
      </w:r>
      <w:r w:rsidR="00F2537E">
        <w:rPr>
          <w:rFonts w:ascii="Garamond" w:hAnsi="Garamond"/>
          <w:bCs/>
        </w:rPr>
        <w:t>dos mil veintiséis</w:t>
      </w:r>
      <w:r w:rsidR="004F55AF" w:rsidRPr="004F55AF">
        <w:rPr>
          <w:rFonts w:ascii="Garamond" w:hAnsi="Garamond"/>
          <w:bCs/>
        </w:rPr>
        <w:t>.</w:t>
      </w:r>
      <w:r w:rsidR="00F2537E">
        <w:rPr>
          <w:rFonts w:ascii="Garamond" w:hAnsi="Garamond"/>
          <w:bCs/>
        </w:rPr>
        <w:t xml:space="preserve"> </w:t>
      </w:r>
      <w:r w:rsidR="00F2537E" w:rsidRPr="004F55AF">
        <w:rPr>
          <w:rFonts w:ascii="Garamond" w:hAnsi="Garamond"/>
          <w:bCs/>
        </w:rPr>
        <w:t>Quinto.</w:t>
      </w:r>
      <w:r w:rsidR="00F2537E">
        <w:rPr>
          <w:rFonts w:ascii="Garamond" w:hAnsi="Garamond"/>
          <w:bCs/>
        </w:rPr>
        <w:t xml:space="preserve"> -</w:t>
      </w:r>
      <w:r w:rsidR="004F55AF">
        <w:rPr>
          <w:rFonts w:ascii="Garamond" w:hAnsi="Garamond"/>
          <w:bCs/>
        </w:rPr>
        <w:t xml:space="preserve"> </w:t>
      </w:r>
      <w:r w:rsidR="004F55AF" w:rsidRPr="004F55AF">
        <w:rPr>
          <w:rFonts w:ascii="Garamond" w:hAnsi="Garamond"/>
          <w:bCs/>
        </w:rPr>
        <w:t xml:space="preserve">El Ayuntamiento </w:t>
      </w:r>
      <w:r w:rsidR="00F2537E">
        <w:rPr>
          <w:rFonts w:ascii="Garamond" w:hAnsi="Garamond"/>
          <w:bCs/>
        </w:rPr>
        <w:t>C</w:t>
      </w:r>
      <w:r w:rsidR="004F55AF" w:rsidRPr="004F55AF">
        <w:rPr>
          <w:rFonts w:ascii="Garamond" w:hAnsi="Garamond"/>
          <w:bCs/>
        </w:rPr>
        <w:t xml:space="preserve">onstitucional del </w:t>
      </w:r>
      <w:r w:rsidR="00F2537E">
        <w:rPr>
          <w:rFonts w:ascii="Garamond" w:hAnsi="Garamond"/>
          <w:bCs/>
        </w:rPr>
        <w:t>M</w:t>
      </w:r>
      <w:r w:rsidR="004F55AF" w:rsidRPr="004F55AF">
        <w:rPr>
          <w:rFonts w:ascii="Garamond" w:hAnsi="Garamond"/>
          <w:bCs/>
        </w:rPr>
        <w:t xml:space="preserve">unicipio de Puerto </w:t>
      </w:r>
      <w:r w:rsidR="00F2537E">
        <w:rPr>
          <w:rFonts w:ascii="Garamond" w:hAnsi="Garamond"/>
          <w:bCs/>
        </w:rPr>
        <w:t>Vallarta</w:t>
      </w:r>
      <w:r w:rsidR="004F55AF" w:rsidRPr="004F55AF">
        <w:rPr>
          <w:rFonts w:ascii="Garamond" w:hAnsi="Garamond"/>
          <w:bCs/>
        </w:rPr>
        <w:t>, Jalisco, instruye, ordena y faculta al ciudadano Secretario General</w:t>
      </w:r>
      <w:r w:rsidR="00F2537E">
        <w:rPr>
          <w:rFonts w:ascii="Garamond" w:hAnsi="Garamond"/>
          <w:bCs/>
        </w:rPr>
        <w:t xml:space="preserve"> en</w:t>
      </w:r>
      <w:r w:rsidR="004F55AF" w:rsidRPr="004F55AF">
        <w:rPr>
          <w:rFonts w:ascii="Garamond" w:hAnsi="Garamond"/>
          <w:bCs/>
        </w:rPr>
        <w:t xml:space="preserve"> lo siguiente</w:t>
      </w:r>
      <w:r w:rsidR="00F2537E">
        <w:rPr>
          <w:rFonts w:ascii="Garamond" w:hAnsi="Garamond"/>
          <w:bCs/>
        </w:rPr>
        <w:t>:</w:t>
      </w:r>
      <w:r w:rsidR="004F55AF" w:rsidRPr="004F55AF">
        <w:rPr>
          <w:rFonts w:ascii="Garamond" w:hAnsi="Garamond"/>
          <w:bCs/>
        </w:rPr>
        <w:t xml:space="preserve"> </w:t>
      </w:r>
      <w:r w:rsidR="00F2537E">
        <w:rPr>
          <w:rFonts w:ascii="Garamond" w:hAnsi="Garamond"/>
          <w:bCs/>
        </w:rPr>
        <w:t>P</w:t>
      </w:r>
      <w:r w:rsidR="00F2537E" w:rsidRPr="004F55AF">
        <w:rPr>
          <w:rFonts w:ascii="Garamond" w:hAnsi="Garamond"/>
          <w:bCs/>
        </w:rPr>
        <w:t>rimero</w:t>
      </w:r>
      <w:r w:rsidR="00F2537E">
        <w:rPr>
          <w:rFonts w:ascii="Garamond" w:hAnsi="Garamond"/>
          <w:bCs/>
        </w:rPr>
        <w:t>. -</w:t>
      </w:r>
      <w:r w:rsidR="004F55AF" w:rsidRPr="004F55AF">
        <w:rPr>
          <w:rFonts w:ascii="Garamond" w:hAnsi="Garamond"/>
          <w:bCs/>
        </w:rPr>
        <w:t xml:space="preserve"> </w:t>
      </w:r>
      <w:r w:rsidR="00F2537E">
        <w:rPr>
          <w:rFonts w:ascii="Garamond" w:hAnsi="Garamond"/>
          <w:bCs/>
        </w:rPr>
        <w:t>N</w:t>
      </w:r>
      <w:r w:rsidR="004F55AF" w:rsidRPr="004F55AF">
        <w:rPr>
          <w:rFonts w:ascii="Garamond" w:hAnsi="Garamond"/>
          <w:bCs/>
        </w:rPr>
        <w:t>otifique el presente a las dependencias municipales correspondientes para su cumplimiento y efectos legales conducentes</w:t>
      </w:r>
      <w:r w:rsidR="00F2537E">
        <w:rPr>
          <w:rFonts w:ascii="Garamond" w:hAnsi="Garamond"/>
          <w:bCs/>
        </w:rPr>
        <w:t>.</w:t>
      </w:r>
      <w:r w:rsidR="004F55AF" w:rsidRPr="004F55AF">
        <w:rPr>
          <w:rFonts w:ascii="Garamond" w:hAnsi="Garamond"/>
          <w:bCs/>
        </w:rPr>
        <w:t xml:space="preserve"> </w:t>
      </w:r>
      <w:r w:rsidR="00F2537E">
        <w:rPr>
          <w:rFonts w:ascii="Garamond" w:hAnsi="Garamond"/>
          <w:bCs/>
        </w:rPr>
        <w:t>S</w:t>
      </w:r>
      <w:r w:rsidR="00F2537E" w:rsidRPr="004F55AF">
        <w:rPr>
          <w:rFonts w:ascii="Garamond" w:hAnsi="Garamond"/>
          <w:bCs/>
        </w:rPr>
        <w:t>egundo</w:t>
      </w:r>
      <w:r w:rsidR="00271ED4">
        <w:rPr>
          <w:rFonts w:ascii="Garamond" w:hAnsi="Garamond"/>
          <w:bCs/>
        </w:rPr>
        <w:t>.</w:t>
      </w:r>
      <w:r w:rsidR="00F2537E">
        <w:rPr>
          <w:rFonts w:ascii="Garamond" w:hAnsi="Garamond"/>
          <w:bCs/>
        </w:rPr>
        <w:t>-</w:t>
      </w:r>
      <w:r w:rsidR="004F55AF" w:rsidRPr="004F55AF">
        <w:rPr>
          <w:rFonts w:ascii="Garamond" w:hAnsi="Garamond"/>
          <w:bCs/>
        </w:rPr>
        <w:t xml:space="preserve"> </w:t>
      </w:r>
      <w:r w:rsidR="00F2537E">
        <w:rPr>
          <w:rFonts w:ascii="Garamond" w:hAnsi="Garamond"/>
          <w:bCs/>
        </w:rPr>
        <w:t>P</w:t>
      </w:r>
      <w:r w:rsidR="004F55AF" w:rsidRPr="004F55AF">
        <w:rPr>
          <w:rFonts w:ascii="Garamond" w:hAnsi="Garamond"/>
          <w:bCs/>
        </w:rPr>
        <w:t>ubli</w:t>
      </w:r>
      <w:r w:rsidR="00F2537E">
        <w:rPr>
          <w:rFonts w:ascii="Garamond" w:hAnsi="Garamond"/>
          <w:bCs/>
        </w:rPr>
        <w:t>que</w:t>
      </w:r>
      <w:r w:rsidR="004F55AF" w:rsidRPr="004F55AF">
        <w:rPr>
          <w:rFonts w:ascii="Garamond" w:hAnsi="Garamond"/>
          <w:bCs/>
        </w:rPr>
        <w:t xml:space="preserve"> el presente en un término no mayor de </w:t>
      </w:r>
      <w:r w:rsidR="00F2537E">
        <w:rPr>
          <w:rFonts w:ascii="Garamond" w:hAnsi="Garamond"/>
          <w:bCs/>
        </w:rPr>
        <w:t>setenta y dos</w:t>
      </w:r>
      <w:r w:rsidR="004F55AF" w:rsidRPr="004F55AF">
        <w:rPr>
          <w:rFonts w:ascii="Garamond" w:hAnsi="Garamond"/>
          <w:bCs/>
        </w:rPr>
        <w:t xml:space="preserve"> horas hábiles de aprobado el mismo</w:t>
      </w:r>
      <w:r w:rsidR="00F2537E">
        <w:rPr>
          <w:rFonts w:ascii="Garamond" w:hAnsi="Garamond"/>
          <w:bCs/>
        </w:rPr>
        <w:t>,</w:t>
      </w:r>
      <w:r w:rsidR="004F55AF" w:rsidRPr="004F55AF">
        <w:rPr>
          <w:rFonts w:ascii="Garamond" w:hAnsi="Garamond"/>
          <w:bCs/>
        </w:rPr>
        <w:t xml:space="preserve"> en la </w:t>
      </w:r>
      <w:r w:rsidR="00F2537E">
        <w:rPr>
          <w:rFonts w:ascii="Garamond" w:hAnsi="Garamond"/>
          <w:bCs/>
        </w:rPr>
        <w:t>G</w:t>
      </w:r>
      <w:r w:rsidR="004F55AF" w:rsidRPr="004F55AF">
        <w:rPr>
          <w:rFonts w:ascii="Garamond" w:hAnsi="Garamond"/>
          <w:bCs/>
        </w:rPr>
        <w:t xml:space="preserve">aceta </w:t>
      </w:r>
      <w:r w:rsidR="00F2537E">
        <w:rPr>
          <w:rFonts w:ascii="Garamond" w:hAnsi="Garamond"/>
          <w:bCs/>
        </w:rPr>
        <w:t>M</w:t>
      </w:r>
      <w:r w:rsidR="004F55AF" w:rsidRPr="004F55AF">
        <w:rPr>
          <w:rFonts w:ascii="Garamond" w:hAnsi="Garamond"/>
          <w:bCs/>
        </w:rPr>
        <w:t xml:space="preserve">unicipal, </w:t>
      </w:r>
      <w:r w:rsidR="00F2537E">
        <w:rPr>
          <w:rFonts w:ascii="Garamond" w:hAnsi="Garamond"/>
          <w:bCs/>
        </w:rPr>
        <w:t>P</w:t>
      </w:r>
      <w:r w:rsidR="004F55AF" w:rsidRPr="004F55AF">
        <w:rPr>
          <w:rFonts w:ascii="Garamond" w:hAnsi="Garamond"/>
          <w:bCs/>
        </w:rPr>
        <w:t xml:space="preserve">uerto </w:t>
      </w:r>
      <w:r w:rsidR="00F2537E">
        <w:rPr>
          <w:rFonts w:ascii="Garamond" w:hAnsi="Garamond"/>
          <w:bCs/>
        </w:rPr>
        <w:t>Vallar</w:t>
      </w:r>
      <w:r w:rsidR="004F55AF" w:rsidRPr="004F55AF">
        <w:rPr>
          <w:rFonts w:ascii="Garamond" w:hAnsi="Garamond"/>
          <w:bCs/>
        </w:rPr>
        <w:t>ta Jalisco</w:t>
      </w:r>
      <w:r w:rsidR="00F2537E">
        <w:rPr>
          <w:rFonts w:ascii="Garamond" w:hAnsi="Garamond"/>
          <w:bCs/>
        </w:rPr>
        <w:t>.</w:t>
      </w:r>
      <w:r w:rsidR="004F55AF" w:rsidRPr="004F55AF">
        <w:rPr>
          <w:rFonts w:ascii="Garamond" w:hAnsi="Garamond"/>
          <w:bCs/>
        </w:rPr>
        <w:t xml:space="preserve"> </w:t>
      </w:r>
      <w:r w:rsidR="00F2537E">
        <w:rPr>
          <w:rFonts w:ascii="Garamond" w:hAnsi="Garamond"/>
          <w:bCs/>
        </w:rPr>
        <w:t>Y</w:t>
      </w:r>
      <w:r w:rsidR="004F55AF" w:rsidRPr="004F55AF">
        <w:rPr>
          <w:rFonts w:ascii="Garamond" w:hAnsi="Garamond"/>
          <w:bCs/>
        </w:rPr>
        <w:t xml:space="preserve"> </w:t>
      </w:r>
      <w:r w:rsidR="00F2537E" w:rsidRPr="004F55AF">
        <w:rPr>
          <w:rFonts w:ascii="Garamond" w:hAnsi="Garamond"/>
          <w:bCs/>
        </w:rPr>
        <w:t>tercero</w:t>
      </w:r>
      <w:r w:rsidR="00271ED4">
        <w:rPr>
          <w:rFonts w:ascii="Garamond" w:hAnsi="Garamond"/>
          <w:bCs/>
        </w:rPr>
        <w:t>.</w:t>
      </w:r>
      <w:r w:rsidR="00F2537E">
        <w:rPr>
          <w:rFonts w:ascii="Garamond" w:hAnsi="Garamond"/>
          <w:bCs/>
        </w:rPr>
        <w:t>- N</w:t>
      </w:r>
      <w:r w:rsidR="004F55AF" w:rsidRPr="004F55AF">
        <w:rPr>
          <w:rFonts w:ascii="Garamond" w:hAnsi="Garamond"/>
          <w:bCs/>
        </w:rPr>
        <w:t xml:space="preserve">otifique </w:t>
      </w:r>
      <w:r w:rsidR="00F2537E">
        <w:rPr>
          <w:rFonts w:ascii="Garamond" w:hAnsi="Garamond"/>
          <w:bCs/>
        </w:rPr>
        <w:t xml:space="preserve">a </w:t>
      </w:r>
      <w:r w:rsidR="004F55AF" w:rsidRPr="004F55AF">
        <w:rPr>
          <w:rFonts w:ascii="Garamond" w:hAnsi="Garamond"/>
          <w:bCs/>
        </w:rPr>
        <w:t xml:space="preserve">la </w:t>
      </w:r>
      <w:r w:rsidR="00F2537E">
        <w:rPr>
          <w:rFonts w:ascii="Garamond" w:hAnsi="Garamond"/>
          <w:bCs/>
        </w:rPr>
        <w:t>A</w:t>
      </w:r>
      <w:r w:rsidR="004F55AF" w:rsidRPr="004F55AF">
        <w:rPr>
          <w:rFonts w:ascii="Garamond" w:hAnsi="Garamond"/>
          <w:bCs/>
        </w:rPr>
        <w:t xml:space="preserve">uditoría </w:t>
      </w:r>
      <w:r w:rsidR="00F2537E">
        <w:rPr>
          <w:rFonts w:ascii="Garamond" w:hAnsi="Garamond"/>
          <w:bCs/>
        </w:rPr>
        <w:t>S</w:t>
      </w:r>
      <w:r w:rsidR="004F55AF" w:rsidRPr="004F55AF">
        <w:rPr>
          <w:rFonts w:ascii="Garamond" w:hAnsi="Garamond"/>
          <w:bCs/>
        </w:rPr>
        <w:t>uper</w:t>
      </w:r>
      <w:r w:rsidR="00271ED4">
        <w:rPr>
          <w:rFonts w:ascii="Garamond" w:hAnsi="Garamond"/>
          <w:bCs/>
        </w:rPr>
        <w:t xml:space="preserve">ior del Estado de Jalisco lo </w:t>
      </w:r>
      <w:r w:rsidR="004F55AF" w:rsidRPr="004F55AF">
        <w:rPr>
          <w:rFonts w:ascii="Garamond" w:hAnsi="Garamond"/>
          <w:bCs/>
        </w:rPr>
        <w:t>aprobado mediante el presente, así como los anexos que lo integran</w:t>
      </w:r>
      <w:r w:rsidR="00F2537E">
        <w:rPr>
          <w:rFonts w:ascii="Garamond" w:hAnsi="Garamond"/>
          <w:bCs/>
        </w:rPr>
        <w:t>.</w:t>
      </w:r>
      <w:r w:rsidR="004F55AF" w:rsidRPr="004F55AF">
        <w:rPr>
          <w:rFonts w:ascii="Garamond" w:hAnsi="Garamond"/>
          <w:bCs/>
        </w:rPr>
        <w:t xml:space="preserve"> </w:t>
      </w:r>
      <w:r w:rsidR="00F2537E">
        <w:rPr>
          <w:rFonts w:ascii="Garamond" w:hAnsi="Garamond"/>
          <w:bCs/>
        </w:rPr>
        <w:t>L</w:t>
      </w:r>
      <w:r w:rsidR="004F55AF" w:rsidRPr="004F55AF">
        <w:rPr>
          <w:rFonts w:ascii="Garamond" w:hAnsi="Garamond"/>
          <w:bCs/>
        </w:rPr>
        <w:t>o an</w:t>
      </w:r>
      <w:r w:rsidR="004F55AF">
        <w:rPr>
          <w:rFonts w:ascii="Garamond" w:hAnsi="Garamond"/>
          <w:bCs/>
        </w:rPr>
        <w:t>terior</w:t>
      </w:r>
      <w:r w:rsidR="00F2537E">
        <w:rPr>
          <w:rFonts w:ascii="Garamond" w:hAnsi="Garamond"/>
          <w:bCs/>
        </w:rPr>
        <w:t>,</w:t>
      </w:r>
      <w:r w:rsidR="004F55AF">
        <w:rPr>
          <w:rFonts w:ascii="Garamond" w:hAnsi="Garamond"/>
          <w:bCs/>
        </w:rPr>
        <w:t xml:space="preserve"> para los efectos legales a</w:t>
      </w:r>
      <w:r w:rsidR="004F55AF" w:rsidRPr="004F55AF">
        <w:rPr>
          <w:rFonts w:ascii="Garamond" w:hAnsi="Garamond"/>
          <w:bCs/>
        </w:rPr>
        <w:t xml:space="preserve"> que haya lugar</w:t>
      </w:r>
      <w:r w:rsidR="004F55AF">
        <w:rPr>
          <w:rFonts w:ascii="Garamond" w:hAnsi="Garamond"/>
          <w:bCs/>
        </w:rPr>
        <w:t xml:space="preserve">. </w:t>
      </w:r>
      <w:r w:rsidR="004F55AF" w:rsidRPr="004F55AF">
        <w:rPr>
          <w:rFonts w:ascii="Garamond" w:hAnsi="Garamond"/>
          <w:bCs/>
        </w:rPr>
        <w:t>Suscribe</w:t>
      </w:r>
      <w:r w:rsidR="00F2537E">
        <w:rPr>
          <w:rFonts w:ascii="Garamond" w:hAnsi="Garamond"/>
          <w:bCs/>
        </w:rPr>
        <w:t>.</w:t>
      </w:r>
      <w:r w:rsidR="004F55AF" w:rsidRPr="004F55AF">
        <w:rPr>
          <w:rFonts w:ascii="Garamond" w:hAnsi="Garamond"/>
          <w:bCs/>
        </w:rPr>
        <w:t xml:space="preserve"> </w:t>
      </w:r>
      <w:r w:rsidR="00F2537E">
        <w:rPr>
          <w:rFonts w:ascii="Garamond" w:hAnsi="Garamond"/>
          <w:bCs/>
        </w:rPr>
        <w:t>Dieciséis de abril de dos mil veintiséis</w:t>
      </w:r>
      <w:r w:rsidR="004F55AF">
        <w:rPr>
          <w:rFonts w:ascii="Garamond" w:hAnsi="Garamond"/>
          <w:bCs/>
        </w:rPr>
        <w:t>.</w:t>
      </w:r>
      <w:r w:rsidR="004F55AF" w:rsidRPr="004F55AF">
        <w:rPr>
          <w:rFonts w:ascii="Garamond" w:hAnsi="Garamond"/>
          <w:bCs/>
        </w:rPr>
        <w:t xml:space="preserve"> </w:t>
      </w:r>
      <w:r w:rsidR="004F55AF">
        <w:rPr>
          <w:rFonts w:ascii="Garamond" w:hAnsi="Garamond"/>
          <w:bCs/>
        </w:rPr>
        <w:t>A</w:t>
      </w:r>
      <w:r w:rsidR="004F55AF" w:rsidRPr="004F55AF">
        <w:rPr>
          <w:rFonts w:ascii="Garamond" w:hAnsi="Garamond"/>
          <w:bCs/>
        </w:rPr>
        <w:t>rquitecto</w:t>
      </w:r>
      <w:r w:rsidR="00F2537E">
        <w:rPr>
          <w:rFonts w:ascii="Garamond" w:hAnsi="Garamond"/>
          <w:bCs/>
        </w:rPr>
        <w:t>,</w:t>
      </w:r>
      <w:r w:rsidR="004F55AF" w:rsidRPr="004F55AF">
        <w:rPr>
          <w:rFonts w:ascii="Garamond" w:hAnsi="Garamond"/>
          <w:bCs/>
        </w:rPr>
        <w:t xml:space="preserve"> Luis Ernesto Munguía González.</w:t>
      </w:r>
      <w:r w:rsidR="004F55AF">
        <w:rPr>
          <w:rFonts w:ascii="Garamond" w:hAnsi="Garamond"/>
          <w:bCs/>
        </w:rPr>
        <w:t xml:space="preserve"> </w:t>
      </w:r>
      <w:r w:rsidR="004F55AF" w:rsidRPr="004F55AF">
        <w:rPr>
          <w:rFonts w:ascii="Garamond" w:hAnsi="Garamond"/>
          <w:bCs/>
        </w:rPr>
        <w:t>Ser</w:t>
      </w:r>
      <w:r w:rsidR="004F55AF">
        <w:rPr>
          <w:rFonts w:ascii="Garamond" w:hAnsi="Garamond"/>
          <w:bCs/>
        </w:rPr>
        <w:t>ia cua</w:t>
      </w:r>
      <w:r w:rsidR="004F55AF" w:rsidRPr="004F55AF">
        <w:rPr>
          <w:rFonts w:ascii="Garamond" w:hAnsi="Garamond"/>
          <w:bCs/>
        </w:rPr>
        <w:t>nto señor Presidente</w:t>
      </w:r>
      <w:r w:rsidR="004F55AF">
        <w:rPr>
          <w:rFonts w:ascii="Garamond" w:hAnsi="Garamond"/>
          <w:bCs/>
        </w:rPr>
        <w:t xml:space="preserve">”. </w:t>
      </w:r>
      <w:r w:rsidR="004F55AF" w:rsidRPr="00A35D44">
        <w:rPr>
          <w:rFonts w:ascii="Garamond" w:hAnsi="Garamond" w:cs="Calibri"/>
          <w:color w:val="000000"/>
          <w:lang w:val="es-ES_tradnl"/>
        </w:rPr>
        <w:t xml:space="preserve">El C. </w:t>
      </w:r>
      <w:r w:rsidR="004F55AF" w:rsidRPr="00362EC6">
        <w:rPr>
          <w:rFonts w:ascii="Garamond" w:hAnsi="Garamond" w:cs="Calibri"/>
          <w:color w:val="000000"/>
        </w:rPr>
        <w:t>Presidente Municipal</w:t>
      </w:r>
      <w:r w:rsidR="004F55AF">
        <w:rPr>
          <w:rFonts w:ascii="Garamond" w:hAnsi="Garamond" w:cs="Calibri"/>
          <w:color w:val="000000"/>
        </w:rPr>
        <w:t>,</w:t>
      </w:r>
      <w:r w:rsidR="004F55AF" w:rsidRPr="00362EC6">
        <w:rPr>
          <w:rFonts w:ascii="Garamond" w:hAnsi="Garamond" w:cs="Calibri"/>
          <w:color w:val="000000"/>
        </w:rPr>
        <w:t xml:space="preserve"> </w:t>
      </w:r>
      <w:r w:rsidR="004F55AF" w:rsidRPr="00546ED2">
        <w:rPr>
          <w:rFonts w:ascii="Garamond" w:hAnsi="Garamond" w:cs="Calibri"/>
          <w:color w:val="000000"/>
        </w:rPr>
        <w:t>Arq. Luis Ernesto Munguía González</w:t>
      </w:r>
      <w:r w:rsidR="004F55AF">
        <w:rPr>
          <w:rFonts w:ascii="Garamond" w:hAnsi="Garamond" w:cs="Calibri"/>
          <w:color w:val="000000"/>
        </w:rPr>
        <w:t>: “</w:t>
      </w:r>
      <w:r w:rsidR="004F55AF">
        <w:rPr>
          <w:rFonts w:ascii="Garamond" w:hAnsi="Garamond"/>
          <w:bCs/>
        </w:rPr>
        <w:t>Muchas gracias</w:t>
      </w:r>
      <w:r w:rsidR="004F55AF" w:rsidRPr="004F55AF">
        <w:rPr>
          <w:rFonts w:ascii="Garamond" w:hAnsi="Garamond"/>
          <w:bCs/>
        </w:rPr>
        <w:t xml:space="preserve"> Secretario</w:t>
      </w:r>
      <w:r w:rsidR="00271ED4">
        <w:rPr>
          <w:rFonts w:ascii="Garamond" w:hAnsi="Garamond"/>
          <w:bCs/>
        </w:rPr>
        <w:t xml:space="preserve">. </w:t>
      </w:r>
      <w:r w:rsidR="004F55AF">
        <w:rPr>
          <w:rFonts w:ascii="Garamond" w:hAnsi="Garamond"/>
          <w:bCs/>
        </w:rPr>
        <w:t>Por lo que siendo un asunto d</w:t>
      </w:r>
      <w:r w:rsidR="004F55AF" w:rsidRPr="004F55AF">
        <w:rPr>
          <w:rFonts w:ascii="Garamond" w:hAnsi="Garamond"/>
          <w:bCs/>
        </w:rPr>
        <w:t>e normativa</w:t>
      </w:r>
      <w:r w:rsidR="00C2454D">
        <w:rPr>
          <w:rFonts w:ascii="Garamond" w:hAnsi="Garamond"/>
          <w:bCs/>
        </w:rPr>
        <w:t>,</w:t>
      </w:r>
      <w:r w:rsidR="004F55AF" w:rsidRPr="004F55AF">
        <w:rPr>
          <w:rFonts w:ascii="Garamond" w:hAnsi="Garamond"/>
          <w:bCs/>
        </w:rPr>
        <w:t xml:space="preserve"> vamos a proceder a someter</w:t>
      </w:r>
      <w:r w:rsidR="00F2537E">
        <w:rPr>
          <w:rFonts w:ascii="Garamond" w:hAnsi="Garamond"/>
          <w:bCs/>
        </w:rPr>
        <w:t xml:space="preserve">lo </w:t>
      </w:r>
      <w:r w:rsidR="004F55AF" w:rsidRPr="004F55AF">
        <w:rPr>
          <w:rFonts w:ascii="Garamond" w:hAnsi="Garamond"/>
          <w:bCs/>
        </w:rPr>
        <w:t>a votación en primer momento para declaratoria de urgencia y dispensa de trámite</w:t>
      </w:r>
      <w:r w:rsidR="00C2454D">
        <w:rPr>
          <w:rFonts w:ascii="Garamond" w:hAnsi="Garamond"/>
          <w:bCs/>
        </w:rPr>
        <w:t>. Q</w:t>
      </w:r>
      <w:r w:rsidR="004F55AF" w:rsidRPr="004F55AF">
        <w:rPr>
          <w:rFonts w:ascii="Garamond" w:hAnsi="Garamond"/>
          <w:bCs/>
        </w:rPr>
        <w:t>uien esté en la afirmativa manifestarlo levantando su mano.</w:t>
      </w:r>
      <w:r w:rsidR="00C2454D">
        <w:rPr>
          <w:rFonts w:ascii="Garamond" w:hAnsi="Garamond"/>
          <w:bCs/>
        </w:rPr>
        <w:t xml:space="preserve"> ¿</w:t>
      </w:r>
      <w:r w:rsidR="004F55AF" w:rsidRPr="004F55AF">
        <w:rPr>
          <w:rFonts w:ascii="Garamond" w:hAnsi="Garamond"/>
          <w:bCs/>
        </w:rPr>
        <w:t>En contra</w:t>
      </w:r>
      <w:r w:rsidR="00C2454D">
        <w:rPr>
          <w:rFonts w:ascii="Garamond" w:hAnsi="Garamond"/>
          <w:bCs/>
        </w:rPr>
        <w:t>? ¿</w:t>
      </w:r>
      <w:r w:rsidR="004F55AF" w:rsidRPr="004F55AF">
        <w:rPr>
          <w:rFonts w:ascii="Garamond" w:hAnsi="Garamond"/>
          <w:bCs/>
        </w:rPr>
        <w:t>Abstenciones</w:t>
      </w:r>
      <w:r w:rsidR="00C2454D">
        <w:rPr>
          <w:rFonts w:ascii="Garamond" w:hAnsi="Garamond"/>
          <w:bCs/>
        </w:rPr>
        <w:t>? Señor Secretario dé</w:t>
      </w:r>
      <w:r w:rsidR="004F55AF" w:rsidRPr="004F55AF">
        <w:rPr>
          <w:rFonts w:ascii="Garamond" w:hAnsi="Garamond"/>
          <w:bCs/>
        </w:rPr>
        <w:t xml:space="preserve"> cuenta del resultado de la votación</w:t>
      </w:r>
      <w:r w:rsidR="00F2537E">
        <w:rPr>
          <w:rFonts w:ascii="Garamond" w:hAnsi="Garamond"/>
          <w:bCs/>
        </w:rPr>
        <w:t>”</w:t>
      </w:r>
      <w:r w:rsidR="004F55AF" w:rsidRPr="004F55AF">
        <w:rPr>
          <w:rFonts w:ascii="Garamond" w:hAnsi="Garamond"/>
          <w:bCs/>
        </w:rPr>
        <w:t>.</w:t>
      </w:r>
      <w:r w:rsidR="00F2537E">
        <w:rPr>
          <w:rFonts w:ascii="Garamond" w:hAnsi="Garamond"/>
          <w:bCs/>
        </w:rPr>
        <w:t xml:space="preserve"> </w:t>
      </w:r>
      <w:r w:rsidR="007B519E" w:rsidRPr="00A35D44">
        <w:rPr>
          <w:rFonts w:ascii="Garamond" w:hAnsi="Garamond"/>
          <w:shd w:val="clear" w:color="auto" w:fill="FFFFFF"/>
          <w:lang w:val="es-ES_tradnl"/>
        </w:rPr>
        <w:t xml:space="preserve">El C. Secretario General, </w:t>
      </w:r>
      <w:r w:rsidR="007B519E" w:rsidRPr="00546ED2">
        <w:rPr>
          <w:rFonts w:ascii="Garamond" w:hAnsi="Garamond"/>
          <w:shd w:val="clear" w:color="auto" w:fill="FFFFFF"/>
        </w:rPr>
        <w:t>Abg. José Juan Velázquez Hernández</w:t>
      </w:r>
      <w:r w:rsidR="007B519E" w:rsidRPr="00A35D44">
        <w:rPr>
          <w:rFonts w:ascii="Garamond" w:hAnsi="Garamond"/>
          <w:shd w:val="clear" w:color="auto" w:fill="FFFFFF"/>
          <w:lang w:val="es-ES_tradnl"/>
        </w:rPr>
        <w:t>: “</w:t>
      </w:r>
      <w:r w:rsidR="007B519E">
        <w:rPr>
          <w:rFonts w:ascii="Garamond" w:hAnsi="Garamond"/>
          <w:bCs/>
        </w:rPr>
        <w:t>Claro que sí</w:t>
      </w:r>
      <w:r w:rsidR="004F55AF" w:rsidRPr="004F55AF">
        <w:rPr>
          <w:rFonts w:ascii="Garamond" w:hAnsi="Garamond"/>
          <w:bCs/>
        </w:rPr>
        <w:t xml:space="preserve"> señor Presidente, </w:t>
      </w:r>
      <w:r w:rsidR="00F2537E">
        <w:rPr>
          <w:rFonts w:ascii="Garamond" w:hAnsi="Garamond"/>
          <w:bCs/>
        </w:rPr>
        <w:t xml:space="preserve">doy </w:t>
      </w:r>
      <w:r w:rsidR="004F55AF" w:rsidRPr="004F55AF">
        <w:rPr>
          <w:rFonts w:ascii="Garamond" w:hAnsi="Garamond"/>
          <w:bCs/>
        </w:rPr>
        <w:t>cuenta</w:t>
      </w:r>
      <w:r w:rsidR="00F2537E">
        <w:rPr>
          <w:rFonts w:ascii="Garamond" w:hAnsi="Garamond"/>
          <w:bCs/>
        </w:rPr>
        <w:t xml:space="preserve"> a</w:t>
      </w:r>
      <w:r w:rsidR="004F55AF" w:rsidRPr="004F55AF">
        <w:rPr>
          <w:rFonts w:ascii="Garamond" w:hAnsi="Garamond"/>
          <w:bCs/>
        </w:rPr>
        <w:t xml:space="preserve"> usted del resultado de la votación con </w:t>
      </w:r>
      <w:r w:rsidR="007B519E">
        <w:rPr>
          <w:rFonts w:ascii="Garamond" w:hAnsi="Garamond"/>
          <w:bCs/>
        </w:rPr>
        <w:t>catorce</w:t>
      </w:r>
      <w:r w:rsidR="004F55AF" w:rsidRPr="004F55AF">
        <w:rPr>
          <w:rFonts w:ascii="Garamond" w:hAnsi="Garamond"/>
          <w:bCs/>
        </w:rPr>
        <w:t xml:space="preserve"> voto</w:t>
      </w:r>
      <w:r w:rsidR="00C2454D">
        <w:rPr>
          <w:rFonts w:ascii="Garamond" w:hAnsi="Garamond"/>
          <w:bCs/>
        </w:rPr>
        <w:t>s a favor, cero votos en contra y</w:t>
      </w:r>
      <w:r w:rsidR="004F55AF" w:rsidRPr="004F55AF">
        <w:rPr>
          <w:rFonts w:ascii="Garamond" w:hAnsi="Garamond"/>
          <w:bCs/>
        </w:rPr>
        <w:t xml:space="preserve"> cero abstenciones</w:t>
      </w:r>
      <w:r w:rsidR="00C2454D">
        <w:rPr>
          <w:rFonts w:ascii="Garamond" w:hAnsi="Garamond"/>
          <w:bCs/>
        </w:rPr>
        <w:t>.</w:t>
      </w:r>
      <w:r w:rsidR="004F55AF" w:rsidRPr="004F55AF">
        <w:rPr>
          <w:rFonts w:ascii="Garamond" w:hAnsi="Garamond"/>
          <w:bCs/>
        </w:rPr>
        <w:t xml:space="preserve"> </w:t>
      </w:r>
      <w:r w:rsidR="00C2454D">
        <w:rPr>
          <w:rFonts w:ascii="Garamond" w:hAnsi="Garamond"/>
          <w:bCs/>
        </w:rPr>
        <w:t>Es cuant</w:t>
      </w:r>
      <w:r w:rsidR="004F55AF" w:rsidRPr="004F55AF">
        <w:rPr>
          <w:rFonts w:ascii="Garamond" w:hAnsi="Garamond"/>
          <w:bCs/>
        </w:rPr>
        <w:t>o</w:t>
      </w:r>
      <w:r w:rsidR="00C2454D">
        <w:rPr>
          <w:rFonts w:ascii="Garamond" w:hAnsi="Garamond"/>
          <w:bCs/>
        </w:rPr>
        <w:t>”</w:t>
      </w:r>
      <w:r w:rsidR="004F55AF" w:rsidRPr="004F55AF">
        <w:rPr>
          <w:rFonts w:ascii="Garamond" w:hAnsi="Garamond"/>
          <w:bCs/>
        </w:rPr>
        <w:t>.</w:t>
      </w:r>
      <w:r w:rsidR="00F2537E">
        <w:rPr>
          <w:rFonts w:ascii="Garamond" w:hAnsi="Garamond"/>
          <w:bCs/>
        </w:rPr>
        <w:t xml:space="preserve"> </w:t>
      </w:r>
      <w:r w:rsidR="00C2454D" w:rsidRPr="00A35D44">
        <w:rPr>
          <w:rFonts w:ascii="Garamond" w:hAnsi="Garamond" w:cs="Calibri"/>
          <w:color w:val="000000"/>
          <w:lang w:val="es-ES_tradnl"/>
        </w:rPr>
        <w:t xml:space="preserve">El C. </w:t>
      </w:r>
      <w:r w:rsidR="00C2454D" w:rsidRPr="00362EC6">
        <w:rPr>
          <w:rFonts w:ascii="Garamond" w:hAnsi="Garamond" w:cs="Calibri"/>
          <w:color w:val="000000"/>
        </w:rPr>
        <w:t>Presidente Municipal</w:t>
      </w:r>
      <w:r w:rsidR="00C2454D">
        <w:rPr>
          <w:rFonts w:ascii="Garamond" w:hAnsi="Garamond" w:cs="Calibri"/>
          <w:color w:val="000000"/>
        </w:rPr>
        <w:t>,</w:t>
      </w:r>
      <w:r w:rsidR="00C2454D" w:rsidRPr="00362EC6">
        <w:rPr>
          <w:rFonts w:ascii="Garamond" w:hAnsi="Garamond" w:cs="Calibri"/>
          <w:color w:val="000000"/>
        </w:rPr>
        <w:t xml:space="preserve"> </w:t>
      </w:r>
      <w:r w:rsidR="00C2454D" w:rsidRPr="00546ED2">
        <w:rPr>
          <w:rFonts w:ascii="Garamond" w:hAnsi="Garamond" w:cs="Calibri"/>
          <w:color w:val="000000"/>
        </w:rPr>
        <w:t>Arq. Luis Ernesto Munguía González</w:t>
      </w:r>
      <w:r w:rsidR="00C2454D">
        <w:rPr>
          <w:rFonts w:ascii="Garamond" w:hAnsi="Garamond" w:cs="Calibri"/>
          <w:color w:val="000000"/>
        </w:rPr>
        <w:t>: “</w:t>
      </w:r>
      <w:r w:rsidR="004F55AF" w:rsidRPr="004F55AF">
        <w:rPr>
          <w:rFonts w:ascii="Garamond" w:hAnsi="Garamond"/>
          <w:bCs/>
        </w:rPr>
        <w:t>Se queda aprobado por mayoría simple de votos.</w:t>
      </w:r>
      <w:r w:rsidR="00C2454D">
        <w:rPr>
          <w:rFonts w:ascii="Garamond" w:hAnsi="Garamond"/>
          <w:bCs/>
        </w:rPr>
        <w:t xml:space="preserve"> </w:t>
      </w:r>
      <w:r w:rsidR="004F55AF" w:rsidRPr="004F55AF">
        <w:rPr>
          <w:rFonts w:ascii="Garamond" w:hAnsi="Garamond"/>
          <w:bCs/>
        </w:rPr>
        <w:t xml:space="preserve">Y </w:t>
      </w:r>
      <w:r w:rsidR="00C2454D">
        <w:rPr>
          <w:rFonts w:ascii="Garamond" w:hAnsi="Garamond"/>
          <w:bCs/>
        </w:rPr>
        <w:t>pasamos a su aprobación en lo general.</w:t>
      </w:r>
      <w:r w:rsidR="004F55AF" w:rsidRPr="004F55AF">
        <w:rPr>
          <w:rFonts w:ascii="Garamond" w:hAnsi="Garamond"/>
          <w:bCs/>
        </w:rPr>
        <w:t xml:space="preserve"> </w:t>
      </w:r>
      <w:r w:rsidR="00C2454D">
        <w:rPr>
          <w:rFonts w:ascii="Garamond" w:hAnsi="Garamond"/>
          <w:bCs/>
        </w:rPr>
        <w:t>Q</w:t>
      </w:r>
      <w:r w:rsidR="004F55AF" w:rsidRPr="004F55AF">
        <w:rPr>
          <w:rFonts w:ascii="Garamond" w:hAnsi="Garamond"/>
          <w:bCs/>
        </w:rPr>
        <w:t>uien esté en la afirmativa manifestarlo levantando su mano.</w:t>
      </w:r>
      <w:r w:rsidR="00C2454D">
        <w:rPr>
          <w:rFonts w:ascii="Garamond" w:hAnsi="Garamond"/>
          <w:bCs/>
        </w:rPr>
        <w:t xml:space="preserve"> ¿</w:t>
      </w:r>
      <w:r w:rsidR="00C2454D" w:rsidRPr="004F55AF">
        <w:rPr>
          <w:rFonts w:ascii="Garamond" w:hAnsi="Garamond"/>
          <w:bCs/>
        </w:rPr>
        <w:t>En contra</w:t>
      </w:r>
      <w:r w:rsidR="00C2454D">
        <w:rPr>
          <w:rFonts w:ascii="Garamond" w:hAnsi="Garamond"/>
          <w:bCs/>
        </w:rPr>
        <w:t>? ¿</w:t>
      </w:r>
      <w:r w:rsidR="00C2454D" w:rsidRPr="004F55AF">
        <w:rPr>
          <w:rFonts w:ascii="Garamond" w:hAnsi="Garamond"/>
          <w:bCs/>
        </w:rPr>
        <w:t>Abstenciones</w:t>
      </w:r>
      <w:r w:rsidR="00C2454D">
        <w:rPr>
          <w:rFonts w:ascii="Garamond" w:hAnsi="Garamond"/>
          <w:bCs/>
        </w:rPr>
        <w:t xml:space="preserve">? </w:t>
      </w:r>
      <w:r w:rsidR="004F55AF" w:rsidRPr="004F55AF">
        <w:rPr>
          <w:rFonts w:ascii="Garamond" w:hAnsi="Garamond"/>
          <w:bCs/>
        </w:rPr>
        <w:t>Señor Secretario d</w:t>
      </w:r>
      <w:r w:rsidR="00C2454D">
        <w:rPr>
          <w:rFonts w:ascii="Garamond" w:hAnsi="Garamond"/>
          <w:bCs/>
        </w:rPr>
        <w:t>é</w:t>
      </w:r>
      <w:r w:rsidR="004F55AF" w:rsidRPr="004F55AF">
        <w:rPr>
          <w:rFonts w:ascii="Garamond" w:hAnsi="Garamond"/>
          <w:bCs/>
        </w:rPr>
        <w:t xml:space="preserve"> cuenta del resultado</w:t>
      </w:r>
      <w:r w:rsidR="00C2454D">
        <w:rPr>
          <w:rFonts w:ascii="Garamond" w:hAnsi="Garamond"/>
          <w:bCs/>
        </w:rPr>
        <w:t>”</w:t>
      </w:r>
      <w:r w:rsidR="004F55AF" w:rsidRPr="004F55AF">
        <w:rPr>
          <w:rFonts w:ascii="Garamond" w:hAnsi="Garamond"/>
          <w:bCs/>
        </w:rPr>
        <w:t>.</w:t>
      </w:r>
      <w:r w:rsidR="00F2537E">
        <w:rPr>
          <w:rFonts w:ascii="Garamond" w:hAnsi="Garamond"/>
          <w:bCs/>
        </w:rPr>
        <w:t xml:space="preserve"> </w:t>
      </w:r>
      <w:r w:rsidR="007B519E" w:rsidRPr="00A35D44">
        <w:rPr>
          <w:rFonts w:ascii="Garamond" w:hAnsi="Garamond"/>
          <w:shd w:val="clear" w:color="auto" w:fill="FFFFFF"/>
          <w:lang w:val="es-ES_tradnl"/>
        </w:rPr>
        <w:t xml:space="preserve">El C. Secretario General, </w:t>
      </w:r>
      <w:r w:rsidR="007B519E" w:rsidRPr="00546ED2">
        <w:rPr>
          <w:rFonts w:ascii="Garamond" w:hAnsi="Garamond"/>
          <w:shd w:val="clear" w:color="auto" w:fill="FFFFFF"/>
        </w:rPr>
        <w:t>Abg. José Juan Velázquez Hernández</w:t>
      </w:r>
      <w:r w:rsidR="007B519E" w:rsidRPr="00A35D44">
        <w:rPr>
          <w:rFonts w:ascii="Garamond" w:hAnsi="Garamond"/>
          <w:shd w:val="clear" w:color="auto" w:fill="FFFFFF"/>
          <w:lang w:val="es-ES_tradnl"/>
        </w:rPr>
        <w:t>: “</w:t>
      </w:r>
      <w:r w:rsidR="004F55AF" w:rsidRPr="004F55AF">
        <w:rPr>
          <w:rFonts w:ascii="Garamond" w:hAnsi="Garamond"/>
          <w:bCs/>
        </w:rPr>
        <w:t>Clar</w:t>
      </w:r>
      <w:r w:rsidR="00C2454D">
        <w:rPr>
          <w:rFonts w:ascii="Garamond" w:hAnsi="Garamond"/>
          <w:bCs/>
        </w:rPr>
        <w:t>o que sí</w:t>
      </w:r>
      <w:r w:rsidR="004F55AF" w:rsidRPr="004F55AF">
        <w:rPr>
          <w:rFonts w:ascii="Garamond" w:hAnsi="Garamond"/>
          <w:bCs/>
        </w:rPr>
        <w:t xml:space="preserve"> señor Presidente, </w:t>
      </w:r>
      <w:r w:rsidR="00C2454D">
        <w:rPr>
          <w:rFonts w:ascii="Garamond" w:hAnsi="Garamond"/>
          <w:bCs/>
        </w:rPr>
        <w:t>do</w:t>
      </w:r>
      <w:r w:rsidR="004F55AF" w:rsidRPr="004F55AF">
        <w:rPr>
          <w:rFonts w:ascii="Garamond" w:hAnsi="Garamond"/>
          <w:bCs/>
        </w:rPr>
        <w:t xml:space="preserve">y cuenta </w:t>
      </w:r>
      <w:r w:rsidR="00F2537E">
        <w:rPr>
          <w:rFonts w:ascii="Garamond" w:hAnsi="Garamond"/>
          <w:bCs/>
        </w:rPr>
        <w:t xml:space="preserve">a </w:t>
      </w:r>
      <w:r w:rsidR="004F55AF" w:rsidRPr="004F55AF">
        <w:rPr>
          <w:rFonts w:ascii="Garamond" w:hAnsi="Garamond"/>
          <w:bCs/>
        </w:rPr>
        <w:t>usted</w:t>
      </w:r>
      <w:r w:rsidR="00F2537E">
        <w:rPr>
          <w:rFonts w:ascii="Garamond" w:hAnsi="Garamond"/>
          <w:bCs/>
        </w:rPr>
        <w:t xml:space="preserve">, </w:t>
      </w:r>
      <w:r w:rsidR="004F55AF" w:rsidRPr="004F55AF">
        <w:rPr>
          <w:rFonts w:ascii="Garamond" w:hAnsi="Garamond"/>
          <w:bCs/>
        </w:rPr>
        <w:t xml:space="preserve">con </w:t>
      </w:r>
      <w:r w:rsidR="00C2454D">
        <w:rPr>
          <w:rFonts w:ascii="Garamond" w:hAnsi="Garamond"/>
          <w:bCs/>
        </w:rPr>
        <w:t>catorce</w:t>
      </w:r>
      <w:r w:rsidR="004F55AF" w:rsidRPr="004F55AF">
        <w:rPr>
          <w:rFonts w:ascii="Garamond" w:hAnsi="Garamond"/>
          <w:bCs/>
        </w:rPr>
        <w:t xml:space="preserve"> votos a favor, cero votos en contra</w:t>
      </w:r>
      <w:r w:rsidR="00C2454D">
        <w:rPr>
          <w:rFonts w:ascii="Garamond" w:hAnsi="Garamond"/>
          <w:bCs/>
        </w:rPr>
        <w:t xml:space="preserve"> y cero abstenciones. Es cuanto”. </w:t>
      </w:r>
      <w:r w:rsidR="00C2454D" w:rsidRPr="00A35D44">
        <w:rPr>
          <w:rFonts w:ascii="Garamond" w:hAnsi="Garamond" w:cs="Calibri"/>
          <w:color w:val="000000"/>
          <w:lang w:val="es-ES_tradnl"/>
        </w:rPr>
        <w:t xml:space="preserve">El C. </w:t>
      </w:r>
      <w:r w:rsidR="00C2454D" w:rsidRPr="00362EC6">
        <w:rPr>
          <w:rFonts w:ascii="Garamond" w:hAnsi="Garamond" w:cs="Calibri"/>
          <w:color w:val="000000"/>
        </w:rPr>
        <w:t>Presidente Municipal</w:t>
      </w:r>
      <w:r w:rsidR="00C2454D">
        <w:rPr>
          <w:rFonts w:ascii="Garamond" w:hAnsi="Garamond" w:cs="Calibri"/>
          <w:color w:val="000000"/>
        </w:rPr>
        <w:t>,</w:t>
      </w:r>
      <w:r w:rsidR="00C2454D" w:rsidRPr="00362EC6">
        <w:rPr>
          <w:rFonts w:ascii="Garamond" w:hAnsi="Garamond" w:cs="Calibri"/>
          <w:color w:val="000000"/>
        </w:rPr>
        <w:t xml:space="preserve"> </w:t>
      </w:r>
      <w:r w:rsidR="00C2454D" w:rsidRPr="00546ED2">
        <w:rPr>
          <w:rFonts w:ascii="Garamond" w:hAnsi="Garamond" w:cs="Calibri"/>
          <w:color w:val="000000"/>
        </w:rPr>
        <w:t>Arq. Luis Ernesto Munguía González</w:t>
      </w:r>
      <w:r w:rsidR="00C2454D">
        <w:rPr>
          <w:rFonts w:ascii="Garamond" w:hAnsi="Garamond" w:cs="Calibri"/>
          <w:color w:val="000000"/>
        </w:rPr>
        <w:t>: “</w:t>
      </w:r>
      <w:r w:rsidR="004F55AF" w:rsidRPr="004F55AF">
        <w:rPr>
          <w:rFonts w:ascii="Garamond" w:hAnsi="Garamond"/>
          <w:bCs/>
        </w:rPr>
        <w:t>Queda aprobado por mayoría absoluta de votos en lo general</w:t>
      </w:r>
      <w:r w:rsidR="00271ED4">
        <w:rPr>
          <w:rFonts w:ascii="Garamond" w:hAnsi="Garamond"/>
          <w:bCs/>
        </w:rPr>
        <w:t>.</w:t>
      </w:r>
      <w:r w:rsidR="004F55AF" w:rsidRPr="004F55AF">
        <w:rPr>
          <w:rFonts w:ascii="Garamond" w:hAnsi="Garamond"/>
          <w:bCs/>
        </w:rPr>
        <w:t xml:space="preserve"> </w:t>
      </w:r>
      <w:r w:rsidR="00271ED4">
        <w:rPr>
          <w:rFonts w:ascii="Garamond" w:hAnsi="Garamond"/>
          <w:bCs/>
        </w:rPr>
        <w:t>Y</w:t>
      </w:r>
      <w:r w:rsidR="004F55AF" w:rsidRPr="004F55AF">
        <w:rPr>
          <w:rFonts w:ascii="Garamond" w:hAnsi="Garamond"/>
          <w:bCs/>
        </w:rPr>
        <w:t xml:space="preserve"> consulto en lo particular </w:t>
      </w:r>
      <w:r w:rsidR="00C2454D">
        <w:rPr>
          <w:rFonts w:ascii="Garamond" w:hAnsi="Garamond"/>
          <w:bCs/>
        </w:rPr>
        <w:t>si es de aprobarse esta reforma a</w:t>
      </w:r>
      <w:r w:rsidR="004F55AF" w:rsidRPr="004F55AF">
        <w:rPr>
          <w:rFonts w:ascii="Garamond" w:hAnsi="Garamond"/>
          <w:bCs/>
        </w:rPr>
        <w:t xml:space="preserve">l </w:t>
      </w:r>
      <w:r w:rsidR="00C2454D" w:rsidRPr="004F55AF">
        <w:rPr>
          <w:rFonts w:ascii="Garamond" w:hAnsi="Garamond"/>
          <w:bCs/>
        </w:rPr>
        <w:t xml:space="preserve">Presupuesto </w:t>
      </w:r>
      <w:r w:rsidR="004F55AF" w:rsidRPr="004F55AF">
        <w:rPr>
          <w:rFonts w:ascii="Garamond" w:hAnsi="Garamond"/>
          <w:bCs/>
        </w:rPr>
        <w:t xml:space="preserve">de </w:t>
      </w:r>
      <w:r w:rsidR="00C2454D" w:rsidRPr="004F55AF">
        <w:rPr>
          <w:rFonts w:ascii="Garamond" w:hAnsi="Garamond"/>
          <w:bCs/>
        </w:rPr>
        <w:t>Egresos</w:t>
      </w:r>
      <w:r w:rsidR="00F2537E">
        <w:rPr>
          <w:rFonts w:ascii="Garamond" w:hAnsi="Garamond"/>
          <w:bCs/>
        </w:rPr>
        <w:t>,</w:t>
      </w:r>
      <w:r w:rsidR="00C2454D" w:rsidRPr="004F55AF">
        <w:rPr>
          <w:rFonts w:ascii="Garamond" w:hAnsi="Garamond"/>
          <w:bCs/>
        </w:rPr>
        <w:t xml:space="preserve"> </w:t>
      </w:r>
      <w:r w:rsidR="004F55AF" w:rsidRPr="004F55AF">
        <w:rPr>
          <w:rFonts w:ascii="Garamond" w:hAnsi="Garamond"/>
          <w:bCs/>
        </w:rPr>
        <w:t>manifestarlo levantando su mano.</w:t>
      </w:r>
      <w:r w:rsidR="00C2454D">
        <w:rPr>
          <w:rFonts w:ascii="Garamond" w:hAnsi="Garamond"/>
          <w:bCs/>
        </w:rPr>
        <w:t xml:space="preserve"> ¿</w:t>
      </w:r>
      <w:r w:rsidR="00C2454D" w:rsidRPr="004F55AF">
        <w:rPr>
          <w:rFonts w:ascii="Garamond" w:hAnsi="Garamond"/>
          <w:bCs/>
        </w:rPr>
        <w:t>En contra</w:t>
      </w:r>
      <w:r w:rsidR="00C2454D">
        <w:rPr>
          <w:rFonts w:ascii="Garamond" w:hAnsi="Garamond"/>
          <w:bCs/>
        </w:rPr>
        <w:t>? ¿En abstenció</w:t>
      </w:r>
      <w:r w:rsidR="00C2454D" w:rsidRPr="004F55AF">
        <w:rPr>
          <w:rFonts w:ascii="Garamond" w:hAnsi="Garamond"/>
          <w:bCs/>
        </w:rPr>
        <w:t>n</w:t>
      </w:r>
      <w:r w:rsidR="00C2454D">
        <w:rPr>
          <w:rFonts w:ascii="Garamond" w:hAnsi="Garamond"/>
          <w:bCs/>
        </w:rPr>
        <w:t>? Solicito Secretario General dé</w:t>
      </w:r>
      <w:r w:rsidR="004F55AF" w:rsidRPr="004F55AF">
        <w:rPr>
          <w:rFonts w:ascii="Garamond" w:hAnsi="Garamond"/>
          <w:bCs/>
        </w:rPr>
        <w:t xml:space="preserve"> cuenta </w:t>
      </w:r>
      <w:r w:rsidR="00F2537E">
        <w:rPr>
          <w:rFonts w:ascii="Garamond" w:hAnsi="Garamond"/>
          <w:bCs/>
        </w:rPr>
        <w:t>d</w:t>
      </w:r>
      <w:r w:rsidR="004F55AF" w:rsidRPr="004F55AF">
        <w:rPr>
          <w:rFonts w:ascii="Garamond" w:hAnsi="Garamond"/>
          <w:bCs/>
        </w:rPr>
        <w:t>el resultado de la votación</w:t>
      </w:r>
      <w:r w:rsidR="00C2454D">
        <w:rPr>
          <w:rFonts w:ascii="Garamond" w:hAnsi="Garamond"/>
          <w:bCs/>
        </w:rPr>
        <w:t>”</w:t>
      </w:r>
      <w:r w:rsidR="004F55AF" w:rsidRPr="004F55AF">
        <w:rPr>
          <w:rFonts w:ascii="Garamond" w:hAnsi="Garamond"/>
          <w:bCs/>
        </w:rPr>
        <w:t>.</w:t>
      </w:r>
      <w:r w:rsidR="00F2537E">
        <w:rPr>
          <w:rFonts w:ascii="Garamond" w:hAnsi="Garamond"/>
          <w:bCs/>
        </w:rPr>
        <w:t xml:space="preserve"> </w:t>
      </w:r>
      <w:r w:rsidR="007B519E" w:rsidRPr="00A35D44">
        <w:rPr>
          <w:rFonts w:ascii="Garamond" w:hAnsi="Garamond"/>
          <w:shd w:val="clear" w:color="auto" w:fill="FFFFFF"/>
          <w:lang w:val="es-ES_tradnl"/>
        </w:rPr>
        <w:t xml:space="preserve">El C. Secretario General, </w:t>
      </w:r>
      <w:r w:rsidR="007B519E" w:rsidRPr="00546ED2">
        <w:rPr>
          <w:rFonts w:ascii="Garamond" w:hAnsi="Garamond"/>
          <w:shd w:val="clear" w:color="auto" w:fill="FFFFFF"/>
        </w:rPr>
        <w:t>Abg. José Juan Velázquez Hernández</w:t>
      </w:r>
      <w:r w:rsidR="007B519E" w:rsidRPr="00A35D44">
        <w:rPr>
          <w:rFonts w:ascii="Garamond" w:hAnsi="Garamond"/>
          <w:shd w:val="clear" w:color="auto" w:fill="FFFFFF"/>
          <w:lang w:val="es-ES_tradnl"/>
        </w:rPr>
        <w:t>: “</w:t>
      </w:r>
      <w:r w:rsidR="007B519E">
        <w:rPr>
          <w:rFonts w:ascii="Garamond" w:hAnsi="Garamond"/>
          <w:bCs/>
        </w:rPr>
        <w:t>Claro que sí</w:t>
      </w:r>
      <w:r w:rsidR="004F55AF" w:rsidRPr="004F55AF">
        <w:rPr>
          <w:rFonts w:ascii="Garamond" w:hAnsi="Garamond"/>
          <w:bCs/>
        </w:rPr>
        <w:t xml:space="preserve"> señor Presidente, </w:t>
      </w:r>
      <w:r w:rsidR="00F2537E">
        <w:rPr>
          <w:rFonts w:ascii="Garamond" w:hAnsi="Garamond"/>
          <w:bCs/>
        </w:rPr>
        <w:t xml:space="preserve">doy </w:t>
      </w:r>
      <w:r w:rsidR="004F55AF" w:rsidRPr="004F55AF">
        <w:rPr>
          <w:rFonts w:ascii="Garamond" w:hAnsi="Garamond"/>
          <w:bCs/>
        </w:rPr>
        <w:t xml:space="preserve">cuenta </w:t>
      </w:r>
      <w:r w:rsidR="00F2537E">
        <w:rPr>
          <w:rFonts w:ascii="Garamond" w:hAnsi="Garamond"/>
          <w:bCs/>
        </w:rPr>
        <w:t xml:space="preserve">a </w:t>
      </w:r>
      <w:r w:rsidR="004F55AF" w:rsidRPr="004F55AF">
        <w:rPr>
          <w:rFonts w:ascii="Garamond" w:hAnsi="Garamond"/>
          <w:bCs/>
        </w:rPr>
        <w:t xml:space="preserve">usted con </w:t>
      </w:r>
      <w:r w:rsidR="00C2454D">
        <w:rPr>
          <w:rFonts w:ascii="Garamond" w:hAnsi="Garamond"/>
          <w:bCs/>
        </w:rPr>
        <w:t xml:space="preserve">catorce </w:t>
      </w:r>
      <w:r w:rsidR="004F55AF" w:rsidRPr="004F55AF">
        <w:rPr>
          <w:rFonts w:ascii="Garamond" w:hAnsi="Garamond"/>
          <w:bCs/>
        </w:rPr>
        <w:t>votos a favor, cero votos en contra y cero abstenciones</w:t>
      </w:r>
      <w:r w:rsidR="00F2537E">
        <w:rPr>
          <w:rFonts w:ascii="Garamond" w:hAnsi="Garamond"/>
          <w:bCs/>
        </w:rPr>
        <w:t>.</w:t>
      </w:r>
      <w:r w:rsidR="004F55AF" w:rsidRPr="004F55AF">
        <w:rPr>
          <w:rFonts w:ascii="Garamond" w:hAnsi="Garamond"/>
          <w:bCs/>
        </w:rPr>
        <w:t xml:space="preserve"> </w:t>
      </w:r>
      <w:r w:rsidR="00F2537E">
        <w:rPr>
          <w:rFonts w:ascii="Garamond" w:hAnsi="Garamond"/>
          <w:bCs/>
        </w:rPr>
        <w:t>S</w:t>
      </w:r>
      <w:r w:rsidR="004F55AF" w:rsidRPr="004F55AF">
        <w:rPr>
          <w:rFonts w:ascii="Garamond" w:hAnsi="Garamond"/>
          <w:bCs/>
        </w:rPr>
        <w:t>ería cuanto señor Presidente</w:t>
      </w:r>
      <w:r w:rsidR="00C2454D">
        <w:rPr>
          <w:rFonts w:ascii="Garamond" w:hAnsi="Garamond"/>
          <w:bCs/>
        </w:rPr>
        <w:t>”</w:t>
      </w:r>
      <w:r w:rsidR="004F55AF" w:rsidRPr="004F55AF">
        <w:rPr>
          <w:rFonts w:ascii="Garamond" w:hAnsi="Garamond"/>
          <w:bCs/>
        </w:rPr>
        <w:t>.</w:t>
      </w:r>
      <w:r w:rsidR="00F2537E">
        <w:rPr>
          <w:rFonts w:ascii="Garamond" w:hAnsi="Garamond"/>
          <w:bCs/>
        </w:rPr>
        <w:t xml:space="preserve"> </w:t>
      </w:r>
      <w:r w:rsidR="00C2454D" w:rsidRPr="00A35D44">
        <w:rPr>
          <w:rFonts w:ascii="Garamond" w:hAnsi="Garamond" w:cs="Calibri"/>
          <w:color w:val="000000"/>
          <w:lang w:val="es-ES_tradnl"/>
        </w:rPr>
        <w:t xml:space="preserve">El C. </w:t>
      </w:r>
      <w:r w:rsidR="00C2454D" w:rsidRPr="00362EC6">
        <w:rPr>
          <w:rFonts w:ascii="Garamond" w:hAnsi="Garamond" w:cs="Calibri"/>
          <w:color w:val="000000"/>
        </w:rPr>
        <w:t>Presidente Municipal</w:t>
      </w:r>
      <w:r w:rsidR="00C2454D">
        <w:rPr>
          <w:rFonts w:ascii="Garamond" w:hAnsi="Garamond" w:cs="Calibri"/>
          <w:color w:val="000000"/>
        </w:rPr>
        <w:t>,</w:t>
      </w:r>
      <w:r w:rsidR="00C2454D" w:rsidRPr="00362EC6">
        <w:rPr>
          <w:rFonts w:ascii="Garamond" w:hAnsi="Garamond" w:cs="Calibri"/>
          <w:color w:val="000000"/>
        </w:rPr>
        <w:t xml:space="preserve"> </w:t>
      </w:r>
      <w:r w:rsidR="00C2454D" w:rsidRPr="00546ED2">
        <w:rPr>
          <w:rFonts w:ascii="Garamond" w:hAnsi="Garamond" w:cs="Calibri"/>
          <w:color w:val="000000"/>
        </w:rPr>
        <w:t>Arq. Luis Ernesto Munguía González</w:t>
      </w:r>
      <w:r w:rsidR="00C2454D">
        <w:rPr>
          <w:rFonts w:ascii="Garamond" w:hAnsi="Garamond" w:cs="Calibri"/>
          <w:color w:val="000000"/>
        </w:rPr>
        <w:t>: “</w:t>
      </w:r>
      <w:r w:rsidR="004F55AF" w:rsidRPr="004F55AF">
        <w:rPr>
          <w:rFonts w:ascii="Garamond" w:hAnsi="Garamond"/>
          <w:bCs/>
        </w:rPr>
        <w:t>Queda aprobado por mayoría absoluta de votos en lo particular</w:t>
      </w:r>
      <w:r w:rsidR="00C2454D">
        <w:rPr>
          <w:rFonts w:ascii="Garamond" w:hAnsi="Garamond"/>
          <w:bCs/>
        </w:rPr>
        <w:t>”</w:t>
      </w:r>
      <w:r w:rsidR="004F55AF" w:rsidRPr="004F55AF">
        <w:rPr>
          <w:rFonts w:ascii="Garamond" w:hAnsi="Garamond"/>
          <w:bCs/>
        </w:rPr>
        <w:t>.</w:t>
      </w:r>
      <w:r w:rsidR="00F2537E">
        <w:rPr>
          <w:rFonts w:ascii="Garamond" w:hAnsi="Garamond"/>
          <w:bCs/>
        </w:rPr>
        <w:t xml:space="preserve"> </w:t>
      </w:r>
      <w:r w:rsidR="00F2537E" w:rsidRPr="00FD58AA">
        <w:rPr>
          <w:rFonts w:ascii="Garamond" w:hAnsi="Garamond"/>
          <w:b/>
          <w:bCs/>
        </w:rPr>
        <w:t>Se</w:t>
      </w:r>
      <w:r w:rsidR="00F2537E">
        <w:rPr>
          <w:rFonts w:ascii="Garamond" w:hAnsi="Garamond"/>
          <w:bCs/>
        </w:rPr>
        <w:t xml:space="preserve"> </w:t>
      </w:r>
      <w:r w:rsidR="00BB3F38" w:rsidRPr="00172EAA">
        <w:rPr>
          <w:rFonts w:ascii="Garamond" w:eastAsia="Calibri" w:hAnsi="Garamond" w:cs="Times New Roman"/>
          <w:b/>
          <w:lang w:val="es-MX"/>
        </w:rPr>
        <w:t xml:space="preserve">Aprueba por Mayoría Simple de Votos, </w:t>
      </w:r>
      <w:r w:rsidR="00BB3F38" w:rsidRPr="00172EAA">
        <w:rPr>
          <w:rFonts w:ascii="Garamond" w:eastAsia="Calibri" w:hAnsi="Garamond" w:cs="Times New Roman"/>
          <w:lang w:val="es-MX"/>
        </w:rPr>
        <w:t>por 14 catorce a favor, 0 cero en contra y 0 cero abstenciones.</w:t>
      </w:r>
      <w:r w:rsidR="00BB3F38">
        <w:rPr>
          <w:rFonts w:ascii="Garamond" w:eastAsia="Calibri" w:hAnsi="Garamond" w:cs="Times New Roman"/>
          <w:lang w:val="es-MX"/>
        </w:rPr>
        <w:t xml:space="preserve"> </w:t>
      </w:r>
      <w:r w:rsidR="00BB3F38" w:rsidRPr="00172EAA">
        <w:rPr>
          <w:rFonts w:ascii="Garamond" w:eastAsia="Calibri" w:hAnsi="Garamond" w:cs="Times New Roman"/>
          <w:bCs/>
          <w:iCs/>
          <w:lang w:val="es-MX"/>
        </w:rPr>
        <w:t xml:space="preserve">Por lo anterior se hace constar que al momento de la votación no se encontraba presente el C. Síndico Municipal, </w:t>
      </w:r>
      <w:proofErr w:type="spellStart"/>
      <w:r w:rsidR="00BB3F38" w:rsidRPr="00172EAA">
        <w:rPr>
          <w:rFonts w:ascii="Garamond" w:eastAsia="Calibri" w:hAnsi="Garamond" w:cs="Times New Roman"/>
          <w:bCs/>
          <w:iCs/>
          <w:lang w:val="es-MX"/>
        </w:rPr>
        <w:t>Méd</w:t>
      </w:r>
      <w:proofErr w:type="spellEnd"/>
      <w:r w:rsidR="00BB3F38" w:rsidRPr="00172EAA">
        <w:rPr>
          <w:rFonts w:ascii="Garamond" w:eastAsia="Calibri" w:hAnsi="Garamond" w:cs="Times New Roman"/>
          <w:bCs/>
          <w:iCs/>
          <w:lang w:val="es-MX"/>
        </w:rPr>
        <w:t>. José Francisco Sánchez Peña a efecto de manifestar el sentido de su voto.</w:t>
      </w:r>
      <w:r w:rsidR="00BB3F38">
        <w:rPr>
          <w:rFonts w:ascii="Garamond" w:eastAsia="Calibri" w:hAnsi="Garamond" w:cs="Times New Roman"/>
          <w:bCs/>
          <w:iCs/>
          <w:lang w:val="es-MX"/>
        </w:rPr>
        <w:t xml:space="preserve"> ----------------------------------------------------------------------------------------------------------------------------------------------------------------------------------------------------------------------------------------------------------------------------------------------------------------------------</w:t>
      </w:r>
      <w:r w:rsidR="00C2454D">
        <w:rPr>
          <w:rFonts w:ascii="Garamond" w:hAnsi="Garamond"/>
        </w:rPr>
        <w:t xml:space="preserve">----- </w:t>
      </w:r>
      <w:r w:rsidR="00204F09">
        <w:rPr>
          <w:rFonts w:ascii="Garamond" w:hAnsi="Garamond"/>
          <w:b/>
        </w:rPr>
        <w:t xml:space="preserve">6.- Asuntos Generales. </w:t>
      </w:r>
      <w:r w:rsidR="00204F09" w:rsidRPr="00A35D44">
        <w:rPr>
          <w:rFonts w:ascii="Garamond" w:hAnsi="Garamond" w:cs="Calibri"/>
          <w:color w:val="000000"/>
          <w:lang w:val="es-ES_tradnl"/>
        </w:rPr>
        <w:t xml:space="preserve">El C. </w:t>
      </w:r>
      <w:r w:rsidR="00204F09" w:rsidRPr="00362EC6">
        <w:rPr>
          <w:rFonts w:ascii="Garamond" w:hAnsi="Garamond" w:cs="Calibri"/>
          <w:color w:val="000000"/>
        </w:rPr>
        <w:t>Presidente Municipal</w:t>
      </w:r>
      <w:r w:rsidR="00204F09">
        <w:rPr>
          <w:rFonts w:ascii="Garamond" w:hAnsi="Garamond" w:cs="Calibri"/>
          <w:color w:val="000000"/>
        </w:rPr>
        <w:t>,</w:t>
      </w:r>
      <w:r w:rsidR="00204F09" w:rsidRPr="00362EC6">
        <w:rPr>
          <w:rFonts w:ascii="Garamond" w:hAnsi="Garamond" w:cs="Calibri"/>
          <w:color w:val="000000"/>
        </w:rPr>
        <w:t xml:space="preserve"> </w:t>
      </w:r>
      <w:r w:rsidR="00204F09" w:rsidRPr="00546ED2">
        <w:rPr>
          <w:rFonts w:ascii="Garamond" w:hAnsi="Garamond" w:cs="Calibri"/>
          <w:color w:val="000000"/>
        </w:rPr>
        <w:t>Arq. Luis Ernesto Munguía González</w:t>
      </w:r>
      <w:r w:rsidR="00204F09">
        <w:rPr>
          <w:rFonts w:ascii="Garamond" w:hAnsi="Garamond" w:cs="Calibri"/>
          <w:color w:val="000000"/>
        </w:rPr>
        <w:t>: “</w:t>
      </w:r>
      <w:r w:rsidR="00C2454D" w:rsidRPr="00C2454D">
        <w:rPr>
          <w:rFonts w:ascii="Garamond" w:hAnsi="Garamond" w:cs="Calibri"/>
          <w:color w:val="000000"/>
        </w:rPr>
        <w:t>Y bueno, hemos concluido la ronda de iniciativ</w:t>
      </w:r>
      <w:r w:rsidR="00C2454D">
        <w:rPr>
          <w:rFonts w:ascii="Garamond" w:hAnsi="Garamond" w:cs="Calibri"/>
          <w:color w:val="000000"/>
        </w:rPr>
        <w:t>as.</w:t>
      </w:r>
      <w:r w:rsidR="00C2454D" w:rsidRPr="00C2454D">
        <w:rPr>
          <w:rFonts w:ascii="Garamond" w:hAnsi="Garamond" w:cs="Calibri"/>
          <w:color w:val="000000"/>
        </w:rPr>
        <w:t xml:space="preserve"> </w:t>
      </w:r>
      <w:r w:rsidR="00C2454D">
        <w:rPr>
          <w:rFonts w:ascii="Garamond" w:hAnsi="Garamond" w:cs="Calibri"/>
          <w:color w:val="000000"/>
        </w:rPr>
        <w:t>P</w:t>
      </w:r>
      <w:r w:rsidR="00C2454D" w:rsidRPr="00C2454D">
        <w:rPr>
          <w:rFonts w:ascii="Garamond" w:hAnsi="Garamond" w:cs="Calibri"/>
          <w:color w:val="000000"/>
        </w:rPr>
        <w:t>or lo que pasamos al siguiente punto,</w:t>
      </w:r>
      <w:r w:rsidR="00C2454D">
        <w:rPr>
          <w:rFonts w:ascii="Garamond" w:hAnsi="Garamond" w:cs="Calibri"/>
          <w:color w:val="000000"/>
        </w:rPr>
        <w:t xml:space="preserve"> que es el de asuntos generales.</w:t>
      </w:r>
      <w:r w:rsidR="00C2454D" w:rsidRPr="00C2454D">
        <w:rPr>
          <w:rFonts w:ascii="Garamond" w:hAnsi="Garamond" w:cs="Calibri"/>
          <w:color w:val="000000"/>
        </w:rPr>
        <w:t xml:space="preserve"> </w:t>
      </w:r>
      <w:r w:rsidR="00C2454D">
        <w:rPr>
          <w:rFonts w:ascii="Garamond" w:hAnsi="Garamond" w:cs="Calibri"/>
          <w:color w:val="000000"/>
        </w:rPr>
        <w:t>S</w:t>
      </w:r>
      <w:r w:rsidR="00C2454D" w:rsidRPr="00C2454D">
        <w:rPr>
          <w:rFonts w:ascii="Garamond" w:hAnsi="Garamond" w:cs="Calibri"/>
          <w:color w:val="000000"/>
        </w:rPr>
        <w:t>i alguien tiene un asunto general es</w:t>
      </w:r>
      <w:r w:rsidR="00C2454D">
        <w:rPr>
          <w:rFonts w:ascii="Garamond" w:hAnsi="Garamond" w:cs="Calibri"/>
          <w:color w:val="000000"/>
        </w:rPr>
        <w:t xml:space="preserve"> </w:t>
      </w:r>
      <w:r w:rsidR="00C2454D" w:rsidRPr="00C2454D">
        <w:rPr>
          <w:rFonts w:ascii="Garamond" w:hAnsi="Garamond" w:cs="Calibri"/>
          <w:color w:val="000000"/>
        </w:rPr>
        <w:t>e</w:t>
      </w:r>
      <w:r w:rsidR="00C2454D">
        <w:rPr>
          <w:rFonts w:ascii="Garamond" w:hAnsi="Garamond" w:cs="Calibri"/>
          <w:color w:val="000000"/>
        </w:rPr>
        <w:t>l momento</w:t>
      </w:r>
      <w:r w:rsidR="00F85B8F">
        <w:rPr>
          <w:rFonts w:ascii="Garamond" w:hAnsi="Garamond" w:cs="Calibri"/>
          <w:color w:val="000000"/>
        </w:rPr>
        <w:t>”</w:t>
      </w:r>
      <w:r w:rsidR="00C2454D">
        <w:rPr>
          <w:rFonts w:ascii="Garamond" w:hAnsi="Garamond" w:cs="Calibri"/>
          <w:color w:val="000000"/>
        </w:rPr>
        <w:t>.</w:t>
      </w:r>
      <w:r w:rsidR="00C2454D" w:rsidRPr="00C2454D">
        <w:rPr>
          <w:rFonts w:ascii="Garamond" w:hAnsi="Garamond" w:cs="Calibri"/>
          <w:color w:val="000000"/>
        </w:rPr>
        <w:t xml:space="preserve"> </w:t>
      </w:r>
      <w:r w:rsidR="00204F09">
        <w:rPr>
          <w:rFonts w:ascii="Garamond" w:hAnsi="Garamond"/>
          <w:lang w:val="es-MX"/>
        </w:rPr>
        <w:t>-</w:t>
      </w:r>
      <w:r w:rsidR="00F85B8F">
        <w:rPr>
          <w:rFonts w:ascii="Garamond" w:hAnsi="Garamond"/>
          <w:lang w:val="es-MX"/>
        </w:rPr>
        <w:t>---------------------------</w:t>
      </w:r>
      <w:r w:rsidR="00204F09">
        <w:rPr>
          <w:rFonts w:ascii="Garamond" w:hAnsi="Garamond"/>
          <w:lang w:val="es-MX"/>
        </w:rPr>
        <w:t>----------------------------------------------------------------------------------------------------------------------------------------------------------------------------------------------------------------------</w:t>
      </w:r>
      <w:r w:rsidR="00BB3F38">
        <w:rPr>
          <w:rFonts w:ascii="Garamond" w:hAnsi="Garamond"/>
          <w:lang w:val="es-MX"/>
        </w:rPr>
        <w:t>----------------------------</w:t>
      </w:r>
      <w:r w:rsidR="003F4139" w:rsidRPr="003F4139">
        <w:rPr>
          <w:rFonts w:ascii="Garamond" w:hAnsi="Garamond"/>
        </w:rPr>
        <w:t xml:space="preserve"> </w:t>
      </w:r>
      <w:r w:rsidR="006A1698">
        <w:rPr>
          <w:rFonts w:ascii="Garamond" w:hAnsi="Garamond"/>
          <w:b/>
        </w:rPr>
        <w:t>6.1.-</w:t>
      </w:r>
      <w:r w:rsidR="00DE6945">
        <w:rPr>
          <w:rFonts w:ascii="Garamond" w:hAnsi="Garamond"/>
          <w:b/>
        </w:rPr>
        <w:t xml:space="preserve"> </w:t>
      </w:r>
      <w:r w:rsidR="00F85B8F">
        <w:rPr>
          <w:rFonts w:ascii="Garamond" w:hAnsi="Garamond"/>
          <w:b/>
        </w:rPr>
        <w:t xml:space="preserve">Uso de la voz de la Regidora C. </w:t>
      </w:r>
      <w:r w:rsidR="00F85B8F" w:rsidRPr="00F85B8F">
        <w:rPr>
          <w:rFonts w:ascii="Garamond" w:hAnsi="Garamond"/>
          <w:b/>
          <w:lang w:val="es-MX"/>
        </w:rPr>
        <w:t>Erika Yesenia García Rubio</w:t>
      </w:r>
      <w:r w:rsidR="00F85B8F">
        <w:rPr>
          <w:rFonts w:ascii="Garamond" w:hAnsi="Garamond"/>
          <w:b/>
          <w:lang w:val="es-ES_tradnl"/>
        </w:rPr>
        <w:t xml:space="preserve">. </w:t>
      </w:r>
      <w:r w:rsidR="00F85B8F" w:rsidRPr="00F85B8F">
        <w:rPr>
          <w:rFonts w:ascii="Garamond" w:hAnsi="Garamond"/>
          <w:b/>
          <w:lang w:val="es-ES_tradnl"/>
        </w:rPr>
        <w:t xml:space="preserve"> </w:t>
      </w:r>
      <w:r w:rsidR="00F85B8F" w:rsidRPr="00A35D44">
        <w:rPr>
          <w:rFonts w:ascii="Garamond" w:hAnsi="Garamond" w:cs="Calibri"/>
          <w:color w:val="000000"/>
          <w:lang w:val="es-ES_tradnl"/>
        </w:rPr>
        <w:t xml:space="preserve">El C. </w:t>
      </w:r>
      <w:r w:rsidR="00F85B8F" w:rsidRPr="00362EC6">
        <w:rPr>
          <w:rFonts w:ascii="Garamond" w:hAnsi="Garamond" w:cs="Calibri"/>
          <w:color w:val="000000"/>
        </w:rPr>
        <w:t>Presidente Municipal</w:t>
      </w:r>
      <w:r w:rsidR="00F85B8F">
        <w:rPr>
          <w:rFonts w:ascii="Garamond" w:hAnsi="Garamond" w:cs="Calibri"/>
          <w:color w:val="000000"/>
        </w:rPr>
        <w:t>,</w:t>
      </w:r>
      <w:r w:rsidR="00F85B8F" w:rsidRPr="00362EC6">
        <w:rPr>
          <w:rFonts w:ascii="Garamond" w:hAnsi="Garamond" w:cs="Calibri"/>
          <w:color w:val="000000"/>
        </w:rPr>
        <w:t xml:space="preserve"> </w:t>
      </w:r>
      <w:r w:rsidR="00F85B8F" w:rsidRPr="00546ED2">
        <w:rPr>
          <w:rFonts w:ascii="Garamond" w:hAnsi="Garamond" w:cs="Calibri"/>
          <w:color w:val="000000"/>
        </w:rPr>
        <w:t>Arq. Luis Ernesto Munguía González</w:t>
      </w:r>
      <w:r w:rsidR="00F85B8F">
        <w:rPr>
          <w:rFonts w:ascii="Garamond" w:hAnsi="Garamond" w:cs="Calibri"/>
          <w:color w:val="000000"/>
        </w:rPr>
        <w:t>: “Adelante Regidora É</w:t>
      </w:r>
      <w:r w:rsidR="00F85B8F" w:rsidRPr="00C2454D">
        <w:rPr>
          <w:rFonts w:ascii="Garamond" w:hAnsi="Garamond" w:cs="Calibri"/>
          <w:color w:val="000000"/>
        </w:rPr>
        <w:t>rika.</w:t>
      </w:r>
      <w:r w:rsidR="00F85B8F">
        <w:rPr>
          <w:rFonts w:ascii="Garamond" w:hAnsi="Garamond" w:cs="Calibri"/>
          <w:color w:val="000000"/>
        </w:rPr>
        <w:t xml:space="preserve">”. </w:t>
      </w:r>
      <w:r w:rsidR="00F85B8F">
        <w:rPr>
          <w:rFonts w:ascii="Garamond" w:hAnsi="Garamond" w:cs="Calibri"/>
          <w:color w:val="000000"/>
          <w:lang w:val="es-ES_tradnl"/>
        </w:rPr>
        <w:t>L</w:t>
      </w:r>
      <w:r w:rsidR="00F85B8F" w:rsidRPr="00D67967">
        <w:rPr>
          <w:rFonts w:ascii="Garamond" w:hAnsi="Garamond" w:cs="Calibri"/>
          <w:color w:val="000000"/>
          <w:lang w:val="es-ES_tradnl"/>
        </w:rPr>
        <w:t>a</w:t>
      </w:r>
      <w:r w:rsidR="00F85B8F">
        <w:rPr>
          <w:rFonts w:ascii="Garamond" w:hAnsi="Garamond" w:cs="Calibri"/>
          <w:color w:val="000000"/>
          <w:lang w:val="es-ES_tradnl"/>
        </w:rPr>
        <w:t xml:space="preserve"> R</w:t>
      </w:r>
      <w:r w:rsidR="00F85B8F" w:rsidRPr="00D67967">
        <w:rPr>
          <w:rFonts w:ascii="Garamond" w:hAnsi="Garamond" w:cs="Calibri"/>
          <w:color w:val="000000"/>
          <w:lang w:val="es-ES_tradnl"/>
        </w:rPr>
        <w:t>egidor</w:t>
      </w:r>
      <w:r w:rsidR="00F85B8F">
        <w:rPr>
          <w:rFonts w:ascii="Garamond" w:hAnsi="Garamond" w:cs="Calibri"/>
          <w:color w:val="000000"/>
          <w:lang w:val="es-ES_tradnl"/>
        </w:rPr>
        <w:t xml:space="preserve">a, </w:t>
      </w:r>
      <w:r w:rsidR="00F85B8F">
        <w:rPr>
          <w:rFonts w:ascii="Garamond" w:hAnsi="Garamond" w:cs="Calibri"/>
          <w:color w:val="000000"/>
        </w:rPr>
        <w:t>C</w:t>
      </w:r>
      <w:r w:rsidR="00F85B8F" w:rsidRPr="00546ED2">
        <w:rPr>
          <w:rFonts w:ascii="Garamond" w:hAnsi="Garamond" w:cs="Calibri"/>
          <w:color w:val="000000"/>
        </w:rPr>
        <w:t>. Erika Yesenia García Rubio</w:t>
      </w:r>
      <w:r w:rsidR="00F85B8F">
        <w:rPr>
          <w:rFonts w:ascii="Garamond" w:hAnsi="Garamond" w:cs="Calibri"/>
          <w:color w:val="000000"/>
          <w:lang w:val="es-ES_tradnl"/>
        </w:rPr>
        <w:t>: “</w:t>
      </w:r>
      <w:r w:rsidR="00C2454D" w:rsidRPr="00C2454D">
        <w:rPr>
          <w:rFonts w:ascii="Garamond" w:hAnsi="Garamond" w:cs="Calibri"/>
          <w:color w:val="000000"/>
        </w:rPr>
        <w:t>Presidente, compañeros y compañeras, medios de comunicación, buenas noches</w:t>
      </w:r>
      <w:r w:rsidR="00F85B8F">
        <w:rPr>
          <w:rFonts w:ascii="Garamond" w:hAnsi="Garamond" w:cs="Calibri"/>
          <w:color w:val="000000"/>
        </w:rPr>
        <w:t>. Q</w:t>
      </w:r>
      <w:r w:rsidR="00C2454D" w:rsidRPr="00C2454D">
        <w:rPr>
          <w:rFonts w:ascii="Garamond" w:hAnsi="Garamond" w:cs="Calibri"/>
          <w:color w:val="000000"/>
        </w:rPr>
        <w:t xml:space="preserve">uisiera tomarme un momento para agradecer de corazón a todos y a todas quienes han sido parte fundamental en la realización de la </w:t>
      </w:r>
      <w:r w:rsidR="00F85B8F">
        <w:rPr>
          <w:rFonts w:ascii="Garamond" w:hAnsi="Garamond" w:cs="Calibri"/>
          <w:color w:val="000000"/>
        </w:rPr>
        <w:t>“C</w:t>
      </w:r>
      <w:r w:rsidR="00C2454D" w:rsidRPr="00C2454D">
        <w:rPr>
          <w:rFonts w:ascii="Garamond" w:hAnsi="Garamond" w:cs="Calibri"/>
          <w:color w:val="000000"/>
        </w:rPr>
        <w:t xml:space="preserve">arrera de </w:t>
      </w:r>
      <w:r w:rsidR="00F85B8F">
        <w:rPr>
          <w:rFonts w:ascii="Garamond" w:hAnsi="Garamond" w:cs="Calibri"/>
          <w:color w:val="000000"/>
        </w:rPr>
        <w:t>J</w:t>
      </w:r>
      <w:r w:rsidR="00C2454D" w:rsidRPr="00C2454D">
        <w:rPr>
          <w:rFonts w:ascii="Garamond" w:hAnsi="Garamond" w:cs="Calibri"/>
          <w:color w:val="000000"/>
        </w:rPr>
        <w:t>uventudes</w:t>
      </w:r>
      <w:r w:rsidR="00F85B8F">
        <w:rPr>
          <w:rFonts w:ascii="Garamond" w:hAnsi="Garamond" w:cs="Calibri"/>
          <w:color w:val="000000"/>
        </w:rPr>
        <w:t>,</w:t>
      </w:r>
      <w:r w:rsidR="00C2454D" w:rsidRPr="00C2454D">
        <w:rPr>
          <w:rFonts w:ascii="Garamond" w:hAnsi="Garamond" w:cs="Calibri"/>
          <w:color w:val="000000"/>
        </w:rPr>
        <w:t xml:space="preserve"> kilómetros de esperanza</w:t>
      </w:r>
      <w:r w:rsidR="00F85B8F">
        <w:rPr>
          <w:rFonts w:ascii="Garamond" w:hAnsi="Garamond" w:cs="Calibri"/>
          <w:color w:val="000000"/>
        </w:rPr>
        <w:t>”</w:t>
      </w:r>
      <w:r w:rsidR="00C2454D" w:rsidRPr="00C2454D">
        <w:rPr>
          <w:rFonts w:ascii="Garamond" w:hAnsi="Garamond" w:cs="Calibri"/>
          <w:color w:val="000000"/>
        </w:rPr>
        <w:t xml:space="preserve">, de manera muy especial a la </w:t>
      </w:r>
      <w:r w:rsidR="00F85B8F">
        <w:rPr>
          <w:rFonts w:ascii="Garamond" w:hAnsi="Garamond" w:cs="Calibri"/>
          <w:color w:val="000000"/>
        </w:rPr>
        <w:t>M</w:t>
      </w:r>
      <w:r w:rsidR="00C2454D" w:rsidRPr="00C2454D">
        <w:rPr>
          <w:rFonts w:ascii="Garamond" w:hAnsi="Garamond" w:cs="Calibri"/>
          <w:color w:val="000000"/>
        </w:rPr>
        <w:t>aestra Lucky Michel, Presidenta del D</w:t>
      </w:r>
      <w:r w:rsidR="00F85B8F">
        <w:rPr>
          <w:rFonts w:ascii="Garamond" w:hAnsi="Garamond" w:cs="Calibri"/>
          <w:color w:val="000000"/>
        </w:rPr>
        <w:t>IF</w:t>
      </w:r>
      <w:r w:rsidR="00C2454D" w:rsidRPr="00C2454D">
        <w:rPr>
          <w:rFonts w:ascii="Garamond" w:hAnsi="Garamond" w:cs="Calibri"/>
          <w:color w:val="000000"/>
        </w:rPr>
        <w:t xml:space="preserve">, quien paso a </w:t>
      </w:r>
      <w:r w:rsidR="00C2454D" w:rsidRPr="00C2454D">
        <w:rPr>
          <w:rFonts w:ascii="Garamond" w:hAnsi="Garamond" w:cs="Calibri"/>
          <w:color w:val="000000"/>
        </w:rPr>
        <w:lastRenderedPageBreak/>
        <w:t>paso ha estado presente sumando esfuerzos para que este proyecto hoy sea una realidad.</w:t>
      </w:r>
      <w:r w:rsidR="00F85B8F">
        <w:rPr>
          <w:rFonts w:ascii="Garamond" w:hAnsi="Garamond" w:cs="Calibri"/>
          <w:color w:val="000000"/>
        </w:rPr>
        <w:t xml:space="preserve"> </w:t>
      </w:r>
      <w:r w:rsidR="00C2454D" w:rsidRPr="00C2454D">
        <w:rPr>
          <w:rFonts w:ascii="Garamond" w:hAnsi="Garamond" w:cs="Calibri"/>
          <w:color w:val="000000"/>
        </w:rPr>
        <w:t xml:space="preserve">Agradezco también a nuestro </w:t>
      </w:r>
      <w:r w:rsidR="00F85B8F">
        <w:rPr>
          <w:rFonts w:ascii="Garamond" w:hAnsi="Garamond" w:cs="Calibri"/>
          <w:color w:val="000000"/>
        </w:rPr>
        <w:t>P</w:t>
      </w:r>
      <w:r w:rsidR="00C2454D" w:rsidRPr="00C2454D">
        <w:rPr>
          <w:rFonts w:ascii="Garamond" w:hAnsi="Garamond" w:cs="Calibri"/>
          <w:color w:val="000000"/>
        </w:rPr>
        <w:t xml:space="preserve">residente </w:t>
      </w:r>
      <w:r w:rsidR="00F85B8F">
        <w:rPr>
          <w:rFonts w:ascii="Garamond" w:hAnsi="Garamond" w:cs="Calibri"/>
          <w:color w:val="000000"/>
        </w:rPr>
        <w:t>M</w:t>
      </w:r>
      <w:r w:rsidR="00C2454D" w:rsidRPr="00C2454D">
        <w:rPr>
          <w:rFonts w:ascii="Garamond" w:hAnsi="Garamond" w:cs="Calibri"/>
          <w:color w:val="000000"/>
        </w:rPr>
        <w:t>unicipal</w:t>
      </w:r>
      <w:r w:rsidR="00F85B8F">
        <w:rPr>
          <w:rFonts w:ascii="Garamond" w:hAnsi="Garamond" w:cs="Calibri"/>
          <w:color w:val="000000"/>
        </w:rPr>
        <w:t>, p</w:t>
      </w:r>
      <w:r w:rsidR="00C2454D" w:rsidRPr="00C2454D">
        <w:rPr>
          <w:rFonts w:ascii="Garamond" w:hAnsi="Garamond" w:cs="Calibri"/>
          <w:color w:val="000000"/>
        </w:rPr>
        <w:t>or su total apertura y respaldo para impulsar esta iniciativa</w:t>
      </w:r>
      <w:r w:rsidR="00F85B8F">
        <w:rPr>
          <w:rFonts w:ascii="Garamond" w:hAnsi="Garamond" w:cs="Calibri"/>
          <w:color w:val="000000"/>
        </w:rPr>
        <w:t>, q</w:t>
      </w:r>
      <w:r w:rsidR="00C2454D" w:rsidRPr="00C2454D">
        <w:rPr>
          <w:rFonts w:ascii="Garamond" w:hAnsi="Garamond" w:cs="Calibri"/>
          <w:color w:val="000000"/>
        </w:rPr>
        <w:t>ue genera un impacto positivo en nuestra comunidad</w:t>
      </w:r>
      <w:r w:rsidR="00F85B8F">
        <w:rPr>
          <w:rFonts w:ascii="Garamond" w:hAnsi="Garamond" w:cs="Calibri"/>
          <w:color w:val="000000"/>
        </w:rPr>
        <w:t>.</w:t>
      </w:r>
      <w:r w:rsidR="00C2454D" w:rsidRPr="00C2454D">
        <w:rPr>
          <w:rFonts w:ascii="Garamond" w:hAnsi="Garamond" w:cs="Calibri"/>
          <w:color w:val="000000"/>
        </w:rPr>
        <w:t xml:space="preserve"> </w:t>
      </w:r>
      <w:r w:rsidR="00F85B8F">
        <w:rPr>
          <w:rFonts w:ascii="Garamond" w:hAnsi="Garamond" w:cs="Calibri"/>
          <w:color w:val="000000"/>
        </w:rPr>
        <w:t>Y</w:t>
      </w:r>
      <w:r w:rsidR="00C2454D" w:rsidRPr="00C2454D">
        <w:rPr>
          <w:rFonts w:ascii="Garamond" w:hAnsi="Garamond" w:cs="Calibri"/>
          <w:color w:val="000000"/>
        </w:rPr>
        <w:t xml:space="preserve"> por supuesto a mis compañeras y compañeros </w:t>
      </w:r>
      <w:r w:rsidR="00F85B8F">
        <w:rPr>
          <w:rFonts w:ascii="Garamond" w:hAnsi="Garamond" w:cs="Calibri"/>
          <w:color w:val="000000"/>
        </w:rPr>
        <w:t>R</w:t>
      </w:r>
      <w:r w:rsidR="00C2454D" w:rsidRPr="00C2454D">
        <w:rPr>
          <w:rFonts w:ascii="Garamond" w:hAnsi="Garamond" w:cs="Calibri"/>
          <w:color w:val="000000"/>
        </w:rPr>
        <w:t xml:space="preserve">egidores, así como </w:t>
      </w:r>
      <w:r w:rsidR="00F85B8F">
        <w:rPr>
          <w:rFonts w:ascii="Garamond" w:hAnsi="Garamond" w:cs="Calibri"/>
          <w:color w:val="000000"/>
        </w:rPr>
        <w:t>a</w:t>
      </w:r>
      <w:r w:rsidR="00C2454D" w:rsidRPr="00C2454D">
        <w:rPr>
          <w:rFonts w:ascii="Garamond" w:hAnsi="Garamond" w:cs="Calibri"/>
          <w:color w:val="000000"/>
        </w:rPr>
        <w:t xml:space="preserve">l </w:t>
      </w:r>
      <w:r w:rsidR="00F85B8F">
        <w:rPr>
          <w:rFonts w:ascii="Garamond" w:hAnsi="Garamond" w:cs="Calibri"/>
          <w:color w:val="000000"/>
        </w:rPr>
        <w:t>S</w:t>
      </w:r>
      <w:r w:rsidR="00C2454D" w:rsidRPr="00C2454D">
        <w:rPr>
          <w:rFonts w:ascii="Garamond" w:hAnsi="Garamond" w:cs="Calibri"/>
          <w:color w:val="000000"/>
        </w:rPr>
        <w:t>índico y quienes han mostrado su disposición y apoyo y voluntad para sacar adelante esta edición</w:t>
      </w:r>
      <w:r w:rsidR="00F85B8F">
        <w:rPr>
          <w:rFonts w:ascii="Garamond" w:hAnsi="Garamond" w:cs="Calibri"/>
          <w:color w:val="000000"/>
        </w:rPr>
        <w:t>.</w:t>
      </w:r>
      <w:r w:rsidR="00C2454D" w:rsidRPr="00C2454D">
        <w:rPr>
          <w:rFonts w:ascii="Garamond" w:hAnsi="Garamond" w:cs="Calibri"/>
          <w:color w:val="000000"/>
        </w:rPr>
        <w:t xml:space="preserve"> </w:t>
      </w:r>
      <w:r w:rsidR="00F85B8F">
        <w:rPr>
          <w:rFonts w:ascii="Garamond" w:hAnsi="Garamond" w:cs="Calibri"/>
          <w:color w:val="000000"/>
        </w:rPr>
        <w:t>E</w:t>
      </w:r>
      <w:r w:rsidR="00C2454D" w:rsidRPr="00C2454D">
        <w:rPr>
          <w:rFonts w:ascii="Garamond" w:hAnsi="Garamond" w:cs="Calibri"/>
          <w:color w:val="000000"/>
        </w:rPr>
        <w:t>n esta carrera</w:t>
      </w:r>
      <w:r w:rsidR="00F85B8F">
        <w:rPr>
          <w:rFonts w:ascii="Garamond" w:hAnsi="Garamond" w:cs="Calibri"/>
          <w:color w:val="000000"/>
        </w:rPr>
        <w:t xml:space="preserve"> n</w:t>
      </w:r>
      <w:r w:rsidR="00C2454D" w:rsidRPr="00C2454D">
        <w:rPr>
          <w:rFonts w:ascii="Garamond" w:hAnsi="Garamond" w:cs="Calibri"/>
          <w:color w:val="000000"/>
        </w:rPr>
        <w:t>o es sólo un evento deportivo, es una acción con causa</w:t>
      </w:r>
      <w:r w:rsidR="00F85B8F">
        <w:rPr>
          <w:rFonts w:ascii="Garamond" w:hAnsi="Garamond" w:cs="Calibri"/>
          <w:color w:val="000000"/>
        </w:rPr>
        <w:t>,</w:t>
      </w:r>
      <w:r w:rsidR="00C2454D" w:rsidRPr="00C2454D">
        <w:rPr>
          <w:rFonts w:ascii="Garamond" w:hAnsi="Garamond" w:cs="Calibri"/>
          <w:color w:val="000000"/>
        </w:rPr>
        <w:t xml:space="preserve"> que busca apoyar el </w:t>
      </w:r>
      <w:r w:rsidR="00F85B8F">
        <w:rPr>
          <w:rFonts w:ascii="Garamond" w:hAnsi="Garamond" w:cs="Calibri"/>
          <w:color w:val="000000"/>
        </w:rPr>
        <w:t>DIF</w:t>
      </w:r>
      <w:r w:rsidR="00C2454D" w:rsidRPr="00C2454D">
        <w:rPr>
          <w:rFonts w:ascii="Garamond" w:hAnsi="Garamond" w:cs="Calibri"/>
          <w:color w:val="000000"/>
        </w:rPr>
        <w:t xml:space="preserve"> y fortalecer los C</w:t>
      </w:r>
      <w:r w:rsidR="00271ED4">
        <w:rPr>
          <w:rFonts w:ascii="Garamond" w:hAnsi="Garamond" w:cs="Calibri"/>
          <w:color w:val="000000"/>
        </w:rPr>
        <w:t>A</w:t>
      </w:r>
      <w:r w:rsidR="00271ED4" w:rsidRPr="00C2454D">
        <w:rPr>
          <w:rFonts w:ascii="Garamond" w:hAnsi="Garamond" w:cs="Calibri"/>
          <w:color w:val="000000"/>
        </w:rPr>
        <w:t>DI</w:t>
      </w:r>
      <w:r w:rsidR="00271ED4">
        <w:rPr>
          <w:rFonts w:ascii="Garamond" w:hAnsi="Garamond" w:cs="Calibri"/>
          <w:color w:val="000000"/>
        </w:rPr>
        <w:t>S</w:t>
      </w:r>
      <w:r w:rsidR="00C2454D" w:rsidRPr="00C2454D">
        <w:rPr>
          <w:rFonts w:ascii="Garamond" w:hAnsi="Garamond" w:cs="Calibri"/>
          <w:color w:val="000000"/>
        </w:rPr>
        <w:t>, beneficiando directamente a nuestras niñas y niños.</w:t>
      </w:r>
      <w:r w:rsidR="00F85B8F">
        <w:rPr>
          <w:rFonts w:ascii="Garamond" w:hAnsi="Garamond" w:cs="Calibri"/>
          <w:color w:val="000000"/>
        </w:rPr>
        <w:t xml:space="preserve"> </w:t>
      </w:r>
      <w:r w:rsidR="00C2454D" w:rsidRPr="00C2454D">
        <w:rPr>
          <w:rFonts w:ascii="Garamond" w:hAnsi="Garamond" w:cs="Calibri"/>
          <w:color w:val="000000"/>
        </w:rPr>
        <w:t>Y para cerrar</w:t>
      </w:r>
      <w:r w:rsidR="00F85B8F">
        <w:rPr>
          <w:rFonts w:ascii="Garamond" w:hAnsi="Garamond" w:cs="Calibri"/>
          <w:color w:val="000000"/>
        </w:rPr>
        <w:t xml:space="preserve">, </w:t>
      </w:r>
      <w:r w:rsidR="00C2454D" w:rsidRPr="00C2454D">
        <w:rPr>
          <w:rFonts w:ascii="Garamond" w:hAnsi="Garamond" w:cs="Calibri"/>
          <w:color w:val="000000"/>
        </w:rPr>
        <w:t>me gustaría decirles algo muy claro, los invito a caminar, a trotar, a apoyar, porque esta carrera no es solo mía, sino es de todas y todos de</w:t>
      </w:r>
      <w:r w:rsidR="00F85B8F">
        <w:rPr>
          <w:rFonts w:ascii="Garamond" w:hAnsi="Garamond" w:cs="Calibri"/>
          <w:color w:val="000000"/>
        </w:rPr>
        <w:t xml:space="preserve"> n</w:t>
      </w:r>
      <w:r w:rsidR="00C2454D" w:rsidRPr="00C2454D">
        <w:rPr>
          <w:rFonts w:ascii="Garamond" w:hAnsi="Garamond" w:cs="Calibri"/>
          <w:color w:val="000000"/>
        </w:rPr>
        <w:t>osotros</w:t>
      </w:r>
      <w:r w:rsidR="00F85B8F">
        <w:rPr>
          <w:rFonts w:ascii="Garamond" w:hAnsi="Garamond" w:cs="Calibri"/>
          <w:color w:val="000000"/>
        </w:rPr>
        <w:t>.</w:t>
      </w:r>
      <w:r w:rsidR="00C2454D" w:rsidRPr="00C2454D">
        <w:rPr>
          <w:rFonts w:ascii="Garamond" w:hAnsi="Garamond" w:cs="Calibri"/>
          <w:color w:val="000000"/>
        </w:rPr>
        <w:t xml:space="preserve"> </w:t>
      </w:r>
      <w:r w:rsidR="00F85B8F">
        <w:rPr>
          <w:rFonts w:ascii="Garamond" w:hAnsi="Garamond" w:cs="Calibri"/>
          <w:color w:val="000000"/>
        </w:rPr>
        <w:t>A</w:t>
      </w:r>
      <w:r w:rsidR="00C2454D" w:rsidRPr="00C2454D">
        <w:rPr>
          <w:rFonts w:ascii="Garamond" w:hAnsi="Garamond" w:cs="Calibri"/>
          <w:color w:val="000000"/>
        </w:rPr>
        <w:t>sí que</w:t>
      </w:r>
      <w:r w:rsidR="00F85B8F">
        <w:rPr>
          <w:rFonts w:ascii="Garamond" w:hAnsi="Garamond" w:cs="Calibri"/>
          <w:color w:val="000000"/>
        </w:rPr>
        <w:t>,</w:t>
      </w:r>
      <w:r w:rsidR="00C2454D" w:rsidRPr="00C2454D">
        <w:rPr>
          <w:rFonts w:ascii="Garamond" w:hAnsi="Garamond" w:cs="Calibri"/>
          <w:color w:val="000000"/>
        </w:rPr>
        <w:t xml:space="preserve"> ahí nos vemos este </w:t>
      </w:r>
      <w:r w:rsidR="00F85B8F">
        <w:rPr>
          <w:rFonts w:ascii="Garamond" w:hAnsi="Garamond" w:cs="Calibri"/>
          <w:color w:val="000000"/>
        </w:rPr>
        <w:t xml:space="preserve">veintiséis </w:t>
      </w:r>
      <w:r w:rsidR="00C2454D" w:rsidRPr="00C2454D">
        <w:rPr>
          <w:rFonts w:ascii="Garamond" w:hAnsi="Garamond" w:cs="Calibri"/>
          <w:color w:val="000000"/>
        </w:rPr>
        <w:t xml:space="preserve">de abril a las </w:t>
      </w:r>
      <w:r w:rsidR="00F85B8F">
        <w:rPr>
          <w:rFonts w:ascii="Garamond" w:hAnsi="Garamond" w:cs="Calibri"/>
          <w:color w:val="000000"/>
        </w:rPr>
        <w:t>siete horas</w:t>
      </w:r>
      <w:r w:rsidR="00C2454D" w:rsidRPr="00C2454D">
        <w:rPr>
          <w:rFonts w:ascii="Garamond" w:hAnsi="Garamond" w:cs="Calibri"/>
          <w:color w:val="000000"/>
        </w:rPr>
        <w:t xml:space="preserve"> de la mañana, vamos a hacer una historia juntos en esta primera edición de la </w:t>
      </w:r>
      <w:r w:rsidR="00F85B8F">
        <w:rPr>
          <w:rFonts w:ascii="Garamond" w:hAnsi="Garamond" w:cs="Calibri"/>
          <w:color w:val="000000"/>
        </w:rPr>
        <w:t>C</w:t>
      </w:r>
      <w:r w:rsidR="00C2454D" w:rsidRPr="00C2454D">
        <w:rPr>
          <w:rFonts w:ascii="Garamond" w:hAnsi="Garamond" w:cs="Calibri"/>
          <w:color w:val="000000"/>
        </w:rPr>
        <w:t xml:space="preserve">arrera de las </w:t>
      </w:r>
      <w:r w:rsidR="00F85B8F">
        <w:rPr>
          <w:rFonts w:ascii="Garamond" w:hAnsi="Garamond" w:cs="Calibri"/>
          <w:color w:val="000000"/>
        </w:rPr>
        <w:t>J</w:t>
      </w:r>
      <w:r w:rsidR="00C2454D" w:rsidRPr="00C2454D">
        <w:rPr>
          <w:rFonts w:ascii="Garamond" w:hAnsi="Garamond" w:cs="Calibri"/>
          <w:color w:val="000000"/>
        </w:rPr>
        <w:t>uventudes. Es cuanto Presidente</w:t>
      </w:r>
      <w:r w:rsidR="00F85B8F">
        <w:rPr>
          <w:rFonts w:ascii="Garamond" w:hAnsi="Garamond" w:cs="Calibri"/>
          <w:color w:val="000000"/>
        </w:rPr>
        <w:t xml:space="preserve">”. </w:t>
      </w:r>
      <w:r w:rsidR="00F85B8F" w:rsidRPr="00A35D44">
        <w:rPr>
          <w:rFonts w:ascii="Garamond" w:hAnsi="Garamond" w:cs="Calibri"/>
          <w:color w:val="000000"/>
          <w:lang w:val="es-ES_tradnl"/>
        </w:rPr>
        <w:t xml:space="preserve">El C. </w:t>
      </w:r>
      <w:r w:rsidR="00F85B8F" w:rsidRPr="00362EC6">
        <w:rPr>
          <w:rFonts w:ascii="Garamond" w:hAnsi="Garamond" w:cs="Calibri"/>
          <w:color w:val="000000"/>
        </w:rPr>
        <w:t>Presidente Municipal</w:t>
      </w:r>
      <w:r w:rsidR="00F85B8F">
        <w:rPr>
          <w:rFonts w:ascii="Garamond" w:hAnsi="Garamond" w:cs="Calibri"/>
          <w:color w:val="000000"/>
        </w:rPr>
        <w:t>,</w:t>
      </w:r>
      <w:r w:rsidR="00F85B8F" w:rsidRPr="00362EC6">
        <w:rPr>
          <w:rFonts w:ascii="Garamond" w:hAnsi="Garamond" w:cs="Calibri"/>
          <w:color w:val="000000"/>
        </w:rPr>
        <w:t xml:space="preserve"> </w:t>
      </w:r>
      <w:r w:rsidR="00F85B8F" w:rsidRPr="00546ED2">
        <w:rPr>
          <w:rFonts w:ascii="Garamond" w:hAnsi="Garamond" w:cs="Calibri"/>
          <w:color w:val="000000"/>
        </w:rPr>
        <w:t>Arq. Luis Ernesto Munguía González</w:t>
      </w:r>
      <w:r w:rsidR="00F85B8F">
        <w:rPr>
          <w:rFonts w:ascii="Garamond" w:hAnsi="Garamond" w:cs="Calibri"/>
          <w:color w:val="000000"/>
        </w:rPr>
        <w:t>: “</w:t>
      </w:r>
      <w:r w:rsidR="00C2454D" w:rsidRPr="00C2454D">
        <w:rPr>
          <w:rFonts w:ascii="Garamond" w:hAnsi="Garamond" w:cs="Calibri"/>
          <w:color w:val="000000"/>
        </w:rPr>
        <w:t>Muchas gracias</w:t>
      </w:r>
      <w:r w:rsidR="00F85B8F">
        <w:rPr>
          <w:rFonts w:ascii="Garamond" w:hAnsi="Garamond" w:cs="Calibri"/>
          <w:color w:val="000000"/>
        </w:rPr>
        <w:t>.</w:t>
      </w:r>
      <w:r w:rsidR="00C2454D" w:rsidRPr="00C2454D">
        <w:rPr>
          <w:rFonts w:ascii="Garamond" w:hAnsi="Garamond" w:cs="Calibri"/>
          <w:color w:val="000000"/>
        </w:rPr>
        <w:t xml:space="preserve"> </w:t>
      </w:r>
      <w:r w:rsidR="00F85B8F">
        <w:rPr>
          <w:rFonts w:ascii="Garamond" w:hAnsi="Garamond" w:cs="Calibri"/>
          <w:color w:val="000000"/>
        </w:rPr>
        <w:t>C</w:t>
      </w:r>
      <w:r w:rsidR="00C2454D" w:rsidRPr="00C2454D">
        <w:rPr>
          <w:rFonts w:ascii="Garamond" w:hAnsi="Garamond" w:cs="Calibri"/>
          <w:color w:val="000000"/>
        </w:rPr>
        <w:t xml:space="preserve">uentas con todo el apoyo </w:t>
      </w:r>
      <w:r w:rsidR="00F85B8F">
        <w:rPr>
          <w:rFonts w:ascii="Garamond" w:hAnsi="Garamond" w:cs="Calibri"/>
          <w:color w:val="000000"/>
        </w:rPr>
        <w:t>R</w:t>
      </w:r>
      <w:r w:rsidR="00C2454D" w:rsidRPr="00C2454D">
        <w:rPr>
          <w:rFonts w:ascii="Garamond" w:hAnsi="Garamond" w:cs="Calibri"/>
          <w:color w:val="000000"/>
        </w:rPr>
        <w:t>egidora</w:t>
      </w:r>
      <w:r w:rsidR="00F85B8F">
        <w:rPr>
          <w:rFonts w:ascii="Garamond" w:hAnsi="Garamond" w:cs="Calibri"/>
          <w:color w:val="000000"/>
        </w:rPr>
        <w:t>”</w:t>
      </w:r>
      <w:r w:rsidR="00C2454D" w:rsidRPr="00C2454D">
        <w:rPr>
          <w:rFonts w:ascii="Garamond" w:hAnsi="Garamond" w:cs="Calibri"/>
          <w:color w:val="000000"/>
        </w:rPr>
        <w:t>.</w:t>
      </w:r>
      <w:r w:rsidR="00F85B8F">
        <w:rPr>
          <w:rFonts w:ascii="Garamond" w:hAnsi="Garamond" w:cs="Calibri"/>
          <w:color w:val="000000"/>
        </w:rPr>
        <w:t xml:space="preserve"> -------------------------------------------------------------------------------------------------------------------------------------------------------------------------------------------------------------------------------------------------------------------------------------------------------------------------- </w:t>
      </w:r>
      <w:r w:rsidR="00C2454D">
        <w:rPr>
          <w:rFonts w:ascii="Garamond" w:hAnsi="Garamond"/>
          <w:b/>
        </w:rPr>
        <w:t xml:space="preserve">6.2.- </w:t>
      </w:r>
      <w:r w:rsidR="00F85B8F">
        <w:rPr>
          <w:rFonts w:ascii="Garamond" w:hAnsi="Garamond"/>
          <w:b/>
        </w:rPr>
        <w:t xml:space="preserve">Uso de la voz de la C. Regidora Dra. </w:t>
      </w:r>
      <w:proofErr w:type="spellStart"/>
      <w:r w:rsidR="00F85B8F">
        <w:rPr>
          <w:rFonts w:ascii="Garamond" w:hAnsi="Garamond"/>
          <w:b/>
        </w:rPr>
        <w:t>Iroselma</w:t>
      </w:r>
      <w:proofErr w:type="spellEnd"/>
      <w:r w:rsidR="00F85B8F">
        <w:rPr>
          <w:rFonts w:ascii="Garamond" w:hAnsi="Garamond"/>
          <w:b/>
        </w:rPr>
        <w:t xml:space="preserve"> Dalila Castañeda Santana. </w:t>
      </w:r>
      <w:r w:rsidR="00F85B8F" w:rsidRPr="00A35D44">
        <w:rPr>
          <w:rFonts w:ascii="Garamond" w:hAnsi="Garamond" w:cs="Calibri"/>
          <w:color w:val="000000"/>
          <w:lang w:val="es-ES_tradnl"/>
        </w:rPr>
        <w:t xml:space="preserve">El C. </w:t>
      </w:r>
      <w:r w:rsidR="00F85B8F" w:rsidRPr="00362EC6">
        <w:rPr>
          <w:rFonts w:ascii="Garamond" w:hAnsi="Garamond" w:cs="Calibri"/>
          <w:color w:val="000000"/>
        </w:rPr>
        <w:t>Presidente Municipal</w:t>
      </w:r>
      <w:r w:rsidR="00F85B8F">
        <w:rPr>
          <w:rFonts w:ascii="Garamond" w:hAnsi="Garamond" w:cs="Calibri"/>
          <w:color w:val="000000"/>
        </w:rPr>
        <w:t>,</w:t>
      </w:r>
      <w:r w:rsidR="00F85B8F" w:rsidRPr="00362EC6">
        <w:rPr>
          <w:rFonts w:ascii="Garamond" w:hAnsi="Garamond" w:cs="Calibri"/>
          <w:color w:val="000000"/>
        </w:rPr>
        <w:t xml:space="preserve"> </w:t>
      </w:r>
      <w:r w:rsidR="00F85B8F" w:rsidRPr="00546ED2">
        <w:rPr>
          <w:rFonts w:ascii="Garamond" w:hAnsi="Garamond" w:cs="Calibri"/>
          <w:color w:val="000000"/>
        </w:rPr>
        <w:t>Arq. Luis Ernesto Munguía González</w:t>
      </w:r>
      <w:r w:rsidR="00F85B8F">
        <w:rPr>
          <w:rFonts w:ascii="Garamond" w:hAnsi="Garamond" w:cs="Calibri"/>
          <w:color w:val="000000"/>
        </w:rPr>
        <w:t>: “</w:t>
      </w:r>
      <w:r w:rsidR="00C2454D" w:rsidRPr="00C2454D">
        <w:rPr>
          <w:rFonts w:ascii="Garamond" w:hAnsi="Garamond"/>
        </w:rPr>
        <w:t>Y tenemos también la participación de nuestra Regidora Dalila Castañeda</w:t>
      </w:r>
      <w:r w:rsidR="00F85B8F">
        <w:rPr>
          <w:rFonts w:ascii="Garamond" w:hAnsi="Garamond"/>
        </w:rPr>
        <w:t>”</w:t>
      </w:r>
      <w:r w:rsidR="00C2454D" w:rsidRPr="00C2454D">
        <w:rPr>
          <w:rFonts w:ascii="Garamond" w:hAnsi="Garamond"/>
        </w:rPr>
        <w:t>.</w:t>
      </w:r>
      <w:r w:rsidR="00A86A87">
        <w:rPr>
          <w:rFonts w:ascii="Garamond" w:hAnsi="Garamond"/>
        </w:rPr>
        <w:t xml:space="preserve"> </w:t>
      </w:r>
      <w:r w:rsidR="00A86A87">
        <w:rPr>
          <w:rFonts w:ascii="Garamond" w:hAnsi="Garamond" w:cs="Calibri"/>
          <w:color w:val="000000"/>
          <w:lang w:val="es-ES_tradnl"/>
        </w:rPr>
        <w:t>L</w:t>
      </w:r>
      <w:r w:rsidR="00A86A87" w:rsidRPr="00D67967">
        <w:rPr>
          <w:rFonts w:ascii="Garamond" w:hAnsi="Garamond" w:cs="Calibri"/>
          <w:color w:val="000000"/>
          <w:lang w:val="es-ES_tradnl"/>
        </w:rPr>
        <w:t>a</w:t>
      </w:r>
      <w:r w:rsidR="00A86A87">
        <w:rPr>
          <w:rFonts w:ascii="Garamond" w:hAnsi="Garamond" w:cs="Calibri"/>
          <w:color w:val="000000"/>
          <w:lang w:val="es-ES_tradnl"/>
        </w:rPr>
        <w:t xml:space="preserve"> C. R</w:t>
      </w:r>
      <w:r w:rsidR="00A86A87" w:rsidRPr="00D67967">
        <w:rPr>
          <w:rFonts w:ascii="Garamond" w:hAnsi="Garamond" w:cs="Calibri"/>
          <w:color w:val="000000"/>
          <w:lang w:val="es-ES_tradnl"/>
        </w:rPr>
        <w:t>egidor</w:t>
      </w:r>
      <w:r w:rsidR="00A86A87">
        <w:rPr>
          <w:rFonts w:ascii="Garamond" w:hAnsi="Garamond" w:cs="Calibri"/>
          <w:color w:val="000000"/>
          <w:lang w:val="es-ES_tradnl"/>
        </w:rPr>
        <w:t xml:space="preserve">a, Dra. </w:t>
      </w:r>
      <w:proofErr w:type="spellStart"/>
      <w:r w:rsidR="00A86A87" w:rsidRPr="00546ED2">
        <w:rPr>
          <w:rFonts w:ascii="Garamond" w:hAnsi="Garamond" w:cs="Calibri"/>
          <w:bCs/>
          <w:color w:val="000000"/>
        </w:rPr>
        <w:t>Iroselma</w:t>
      </w:r>
      <w:proofErr w:type="spellEnd"/>
      <w:r w:rsidR="00A86A87" w:rsidRPr="00546ED2">
        <w:rPr>
          <w:rFonts w:ascii="Garamond" w:hAnsi="Garamond" w:cs="Calibri"/>
          <w:bCs/>
          <w:color w:val="000000"/>
        </w:rPr>
        <w:t xml:space="preserve"> Dalila Castañeda Santana</w:t>
      </w:r>
      <w:r w:rsidR="00A86A87">
        <w:rPr>
          <w:rFonts w:ascii="Garamond" w:hAnsi="Garamond" w:cs="Calibri"/>
          <w:color w:val="000000"/>
          <w:lang w:val="es-ES_tradnl"/>
        </w:rPr>
        <w:t xml:space="preserve">: </w:t>
      </w:r>
      <w:r w:rsidR="00A86A87">
        <w:rPr>
          <w:rFonts w:ascii="Garamond" w:hAnsi="Garamond"/>
        </w:rPr>
        <w:t>“</w:t>
      </w:r>
      <w:r w:rsidR="00C2454D" w:rsidRPr="00C2454D">
        <w:rPr>
          <w:rFonts w:ascii="Garamond" w:hAnsi="Garamond"/>
        </w:rPr>
        <w:t>Sí, buenas noches nuevamente</w:t>
      </w:r>
      <w:r w:rsidR="00A86A87">
        <w:rPr>
          <w:rFonts w:ascii="Garamond" w:hAnsi="Garamond"/>
        </w:rPr>
        <w:t>.</w:t>
      </w:r>
      <w:r w:rsidR="00C2454D" w:rsidRPr="00C2454D">
        <w:rPr>
          <w:rFonts w:ascii="Garamond" w:hAnsi="Garamond"/>
        </w:rPr>
        <w:t xml:space="preserve"> </w:t>
      </w:r>
      <w:r w:rsidR="00A86A87">
        <w:rPr>
          <w:rFonts w:ascii="Garamond" w:hAnsi="Garamond"/>
        </w:rPr>
        <w:t>P</w:t>
      </w:r>
      <w:r w:rsidR="00C2454D" w:rsidRPr="00C2454D">
        <w:rPr>
          <w:rFonts w:ascii="Garamond" w:hAnsi="Garamond"/>
        </w:rPr>
        <w:t>rimero también</w:t>
      </w:r>
      <w:r w:rsidR="00500FF9">
        <w:rPr>
          <w:rFonts w:ascii="Garamond" w:hAnsi="Garamond"/>
        </w:rPr>
        <w:t>,</w:t>
      </w:r>
      <w:r w:rsidR="00C2454D" w:rsidRPr="00C2454D">
        <w:rPr>
          <w:rFonts w:ascii="Garamond" w:hAnsi="Garamond"/>
        </w:rPr>
        <w:t xml:space="preserve"> agradezco Presidente por todo el apoyo que ha brindado al </w:t>
      </w:r>
      <w:r w:rsidR="00500FF9">
        <w:rPr>
          <w:rFonts w:ascii="Garamond" w:hAnsi="Garamond"/>
        </w:rPr>
        <w:t>S</w:t>
      </w:r>
      <w:r w:rsidR="00C2454D" w:rsidRPr="00C2454D">
        <w:rPr>
          <w:rFonts w:ascii="Garamond" w:hAnsi="Garamond"/>
        </w:rPr>
        <w:t xml:space="preserve">indicato Nacional de </w:t>
      </w:r>
      <w:r w:rsidR="00500FF9">
        <w:rPr>
          <w:rFonts w:ascii="Garamond" w:hAnsi="Garamond"/>
        </w:rPr>
        <w:t>T</w:t>
      </w:r>
      <w:r w:rsidR="00C2454D" w:rsidRPr="00C2454D">
        <w:rPr>
          <w:rFonts w:ascii="Garamond" w:hAnsi="Garamond"/>
        </w:rPr>
        <w:t>rabajadores y todos los</w:t>
      </w:r>
      <w:r w:rsidR="00500FF9">
        <w:rPr>
          <w:rFonts w:ascii="Garamond" w:hAnsi="Garamond"/>
        </w:rPr>
        <w:t>…</w:t>
      </w:r>
      <w:r w:rsidR="00C2454D" w:rsidRPr="00C2454D">
        <w:rPr>
          <w:rFonts w:ascii="Garamond" w:hAnsi="Garamond"/>
        </w:rPr>
        <w:t>los eventos</w:t>
      </w:r>
      <w:r w:rsidR="00500FF9">
        <w:rPr>
          <w:rFonts w:ascii="Garamond" w:hAnsi="Garamond"/>
        </w:rPr>
        <w:t>.</w:t>
      </w:r>
      <w:r w:rsidR="00C2454D" w:rsidRPr="00C2454D">
        <w:rPr>
          <w:rFonts w:ascii="Garamond" w:hAnsi="Garamond"/>
        </w:rPr>
        <w:t xml:space="preserve"> </w:t>
      </w:r>
      <w:r w:rsidR="00500FF9">
        <w:rPr>
          <w:rFonts w:ascii="Garamond" w:hAnsi="Garamond"/>
        </w:rPr>
        <w:t>A</w:t>
      </w:r>
      <w:r w:rsidR="00C2454D" w:rsidRPr="00C2454D">
        <w:rPr>
          <w:rFonts w:ascii="Garamond" w:hAnsi="Garamond"/>
        </w:rPr>
        <w:t>provecho el</w:t>
      </w:r>
      <w:r w:rsidR="00500FF9">
        <w:rPr>
          <w:rFonts w:ascii="Garamond" w:hAnsi="Garamond"/>
        </w:rPr>
        <w:t>…</w:t>
      </w:r>
      <w:r w:rsidR="00C2454D" w:rsidRPr="00C2454D">
        <w:rPr>
          <w:rFonts w:ascii="Garamond" w:hAnsi="Garamond"/>
        </w:rPr>
        <w:t>el medio nuevamente para invitarlos a los Juegos magisteriales estatales que se aproximan</w:t>
      </w:r>
      <w:r w:rsidR="00500FF9">
        <w:rPr>
          <w:rFonts w:ascii="Garamond" w:hAnsi="Garamond"/>
        </w:rPr>
        <w:t>,</w:t>
      </w:r>
      <w:r w:rsidR="00C2454D" w:rsidRPr="00C2454D">
        <w:rPr>
          <w:rFonts w:ascii="Garamond" w:hAnsi="Garamond"/>
        </w:rPr>
        <w:t xml:space="preserve"> e</w:t>
      </w:r>
      <w:r w:rsidR="00500FF9">
        <w:rPr>
          <w:rFonts w:ascii="Garamond" w:hAnsi="Garamond"/>
        </w:rPr>
        <w:t>l</w:t>
      </w:r>
      <w:r w:rsidR="00C2454D" w:rsidRPr="00C2454D">
        <w:rPr>
          <w:rFonts w:ascii="Garamond" w:hAnsi="Garamond"/>
        </w:rPr>
        <w:t xml:space="preserve"> cuatro y </w:t>
      </w:r>
      <w:r w:rsidR="00500FF9">
        <w:rPr>
          <w:rFonts w:ascii="Garamond" w:hAnsi="Garamond"/>
        </w:rPr>
        <w:t xml:space="preserve">cinco </w:t>
      </w:r>
      <w:r w:rsidR="00C2454D" w:rsidRPr="00C2454D">
        <w:rPr>
          <w:rFonts w:ascii="Garamond" w:hAnsi="Garamond"/>
        </w:rPr>
        <w:t>de junio</w:t>
      </w:r>
      <w:r w:rsidR="00500FF9">
        <w:rPr>
          <w:rFonts w:ascii="Garamond" w:hAnsi="Garamond"/>
        </w:rPr>
        <w:t>, e</w:t>
      </w:r>
      <w:r w:rsidR="00C2454D" w:rsidRPr="00C2454D">
        <w:rPr>
          <w:rFonts w:ascii="Garamond" w:hAnsi="Garamond"/>
        </w:rPr>
        <w:t>n donde se van a d</w:t>
      </w:r>
      <w:r w:rsidR="00BB3F38">
        <w:rPr>
          <w:rFonts w:ascii="Garamond" w:hAnsi="Garamond"/>
        </w:rPr>
        <w:t>ar cita aquí en Puerto Vallarta má</w:t>
      </w:r>
      <w:r w:rsidR="00C2454D" w:rsidRPr="00C2454D">
        <w:rPr>
          <w:rFonts w:ascii="Garamond" w:hAnsi="Garamond"/>
        </w:rPr>
        <w:t xml:space="preserve">s de </w:t>
      </w:r>
      <w:r w:rsidR="00BB3F38">
        <w:rPr>
          <w:rFonts w:ascii="Garamond" w:hAnsi="Garamond"/>
        </w:rPr>
        <w:t>tres mil</w:t>
      </w:r>
      <w:r w:rsidR="00C2454D" w:rsidRPr="00C2454D">
        <w:rPr>
          <w:rFonts w:ascii="Garamond" w:hAnsi="Garamond"/>
        </w:rPr>
        <w:t xml:space="preserve"> maestros de todo el Estado. Entonces, este</w:t>
      </w:r>
      <w:r w:rsidR="00500FF9">
        <w:rPr>
          <w:rFonts w:ascii="Garamond" w:hAnsi="Garamond"/>
        </w:rPr>
        <w:t>…</w:t>
      </w:r>
      <w:r w:rsidR="00C2454D" w:rsidRPr="00C2454D">
        <w:rPr>
          <w:rFonts w:ascii="Garamond" w:hAnsi="Garamond"/>
        </w:rPr>
        <w:t xml:space="preserve">sí nos gustaría invitarlo a usted, pero también a todos los compañeros </w:t>
      </w:r>
      <w:r w:rsidR="00500FF9">
        <w:rPr>
          <w:rFonts w:ascii="Garamond" w:hAnsi="Garamond"/>
        </w:rPr>
        <w:t>R</w:t>
      </w:r>
      <w:r w:rsidR="00C2454D" w:rsidRPr="00C2454D">
        <w:rPr>
          <w:rFonts w:ascii="Garamond" w:hAnsi="Garamond"/>
        </w:rPr>
        <w:t xml:space="preserve">egidores y </w:t>
      </w:r>
      <w:r w:rsidR="00500FF9">
        <w:rPr>
          <w:rFonts w:ascii="Garamond" w:hAnsi="Garamond"/>
        </w:rPr>
        <w:t>R</w:t>
      </w:r>
      <w:r w:rsidR="00C2454D" w:rsidRPr="00C2454D">
        <w:rPr>
          <w:rFonts w:ascii="Garamond" w:hAnsi="Garamond"/>
        </w:rPr>
        <w:t>egidor</w:t>
      </w:r>
      <w:r w:rsidR="00500FF9">
        <w:rPr>
          <w:rFonts w:ascii="Garamond" w:hAnsi="Garamond"/>
        </w:rPr>
        <w:t>a</w:t>
      </w:r>
      <w:r w:rsidR="00C2454D" w:rsidRPr="00C2454D">
        <w:rPr>
          <w:rFonts w:ascii="Garamond" w:hAnsi="Garamond"/>
        </w:rPr>
        <w:t>s</w:t>
      </w:r>
      <w:r w:rsidR="00500FF9">
        <w:rPr>
          <w:rFonts w:ascii="Garamond" w:hAnsi="Garamond"/>
        </w:rPr>
        <w:t xml:space="preserve">, </w:t>
      </w:r>
      <w:r w:rsidR="00C2454D" w:rsidRPr="00C2454D">
        <w:rPr>
          <w:rFonts w:ascii="Garamond" w:hAnsi="Garamond"/>
        </w:rPr>
        <w:t xml:space="preserve">para que conozcan </w:t>
      </w:r>
      <w:r w:rsidR="00500FF9">
        <w:rPr>
          <w:rFonts w:ascii="Garamond" w:hAnsi="Garamond"/>
        </w:rPr>
        <w:t>y e</w:t>
      </w:r>
      <w:r w:rsidR="00C2454D" w:rsidRPr="00C2454D">
        <w:rPr>
          <w:rFonts w:ascii="Garamond" w:hAnsi="Garamond"/>
        </w:rPr>
        <w:t>l acercamiento nos permite estar cercanos, pero sobre todo ser más humanos</w:t>
      </w:r>
      <w:r w:rsidR="00500FF9">
        <w:rPr>
          <w:rFonts w:ascii="Garamond" w:hAnsi="Garamond"/>
        </w:rPr>
        <w:t xml:space="preserve"> e</w:t>
      </w:r>
      <w:r w:rsidR="00C2454D" w:rsidRPr="00C2454D">
        <w:rPr>
          <w:rFonts w:ascii="Garamond" w:hAnsi="Garamond"/>
        </w:rPr>
        <w:t>n ese sentido</w:t>
      </w:r>
      <w:r w:rsidR="00500FF9">
        <w:rPr>
          <w:rFonts w:ascii="Garamond" w:hAnsi="Garamond"/>
        </w:rPr>
        <w:t>.</w:t>
      </w:r>
      <w:r w:rsidR="00C2454D" w:rsidRPr="00C2454D">
        <w:rPr>
          <w:rFonts w:ascii="Garamond" w:hAnsi="Garamond"/>
        </w:rPr>
        <w:t xml:space="preserve"> </w:t>
      </w:r>
      <w:r w:rsidR="00500FF9">
        <w:rPr>
          <w:rFonts w:ascii="Garamond" w:hAnsi="Garamond"/>
        </w:rPr>
        <w:t>L</w:t>
      </w:r>
      <w:r w:rsidR="00C2454D" w:rsidRPr="00C2454D">
        <w:rPr>
          <w:rFonts w:ascii="Garamond" w:hAnsi="Garamond"/>
        </w:rPr>
        <w:t>os maestros es una oportunidad que tenemos para demostrar a la sociedad que no somos perfectos, pero que queremos siempre dar lo mejor</w:t>
      </w:r>
      <w:r w:rsidR="00500FF9">
        <w:rPr>
          <w:rFonts w:ascii="Garamond" w:hAnsi="Garamond"/>
        </w:rPr>
        <w:t xml:space="preserve"> </w:t>
      </w:r>
      <w:r w:rsidR="00C2454D" w:rsidRPr="00C2454D">
        <w:rPr>
          <w:rFonts w:ascii="Garamond" w:hAnsi="Garamond"/>
        </w:rPr>
        <w:t>y que somos seres humanos como todos y que nos gusta participar en actividades culturales, deportivas, cívicas y es una experiencia muy bonita que la</w:t>
      </w:r>
      <w:r w:rsidR="00500FF9">
        <w:rPr>
          <w:rFonts w:ascii="Garamond" w:hAnsi="Garamond"/>
        </w:rPr>
        <w:t>…</w:t>
      </w:r>
      <w:r w:rsidR="00C2454D" w:rsidRPr="00C2454D">
        <w:rPr>
          <w:rFonts w:ascii="Garamond" w:hAnsi="Garamond"/>
        </w:rPr>
        <w:t>que los quiero invitar y que próximamente les haré llegar la invitación</w:t>
      </w:r>
      <w:r w:rsidR="00500FF9">
        <w:rPr>
          <w:rFonts w:ascii="Garamond" w:hAnsi="Garamond"/>
        </w:rPr>
        <w:t>.</w:t>
      </w:r>
      <w:r w:rsidR="00C2454D" w:rsidRPr="00C2454D">
        <w:rPr>
          <w:rFonts w:ascii="Garamond" w:hAnsi="Garamond"/>
        </w:rPr>
        <w:t xml:space="preserve"> </w:t>
      </w:r>
      <w:r w:rsidR="00500FF9">
        <w:rPr>
          <w:rFonts w:ascii="Garamond" w:hAnsi="Garamond"/>
        </w:rPr>
        <w:t>P</w:t>
      </w:r>
      <w:r w:rsidR="00C2454D" w:rsidRPr="00C2454D">
        <w:rPr>
          <w:rFonts w:ascii="Garamond" w:hAnsi="Garamond"/>
        </w:rPr>
        <w:t>ero gracias por todas las facilidades que nos ha brindado para</w:t>
      </w:r>
      <w:r w:rsidR="00500FF9">
        <w:rPr>
          <w:rFonts w:ascii="Garamond" w:hAnsi="Garamond"/>
        </w:rPr>
        <w:t>…p</w:t>
      </w:r>
      <w:r w:rsidR="00C2454D" w:rsidRPr="00C2454D">
        <w:rPr>
          <w:rFonts w:ascii="Garamond" w:hAnsi="Garamond"/>
        </w:rPr>
        <w:t xml:space="preserve">ara prestarnos las instalaciones de la </w:t>
      </w:r>
      <w:r w:rsidR="00500FF9">
        <w:rPr>
          <w:rFonts w:ascii="Garamond" w:hAnsi="Garamond"/>
        </w:rPr>
        <w:t>U</w:t>
      </w:r>
      <w:r w:rsidR="00C2454D" w:rsidRPr="00C2454D">
        <w:rPr>
          <w:rFonts w:ascii="Garamond" w:hAnsi="Garamond"/>
        </w:rPr>
        <w:t>nidad de</w:t>
      </w:r>
      <w:r w:rsidR="00500FF9">
        <w:rPr>
          <w:rFonts w:ascii="Garamond" w:hAnsi="Garamond"/>
        </w:rPr>
        <w:t>…D</w:t>
      </w:r>
      <w:r w:rsidR="00C2454D" w:rsidRPr="00C2454D">
        <w:rPr>
          <w:rFonts w:ascii="Garamond" w:hAnsi="Garamond"/>
        </w:rPr>
        <w:t>eportiva</w:t>
      </w:r>
      <w:r w:rsidR="00500FF9">
        <w:rPr>
          <w:rFonts w:ascii="Garamond" w:hAnsi="Garamond"/>
        </w:rPr>
        <w:t>,</w:t>
      </w:r>
      <w:r w:rsidR="00C2454D" w:rsidRPr="00C2454D">
        <w:rPr>
          <w:rFonts w:ascii="Garamond" w:hAnsi="Garamond"/>
        </w:rPr>
        <w:t xml:space="preserve"> los </w:t>
      </w:r>
      <w:r w:rsidR="00500FF9">
        <w:rPr>
          <w:rFonts w:ascii="Garamond" w:hAnsi="Garamond"/>
        </w:rPr>
        <w:t>A</w:t>
      </w:r>
      <w:r w:rsidR="00C2454D" w:rsidRPr="00C2454D">
        <w:rPr>
          <w:rFonts w:ascii="Garamond" w:hAnsi="Garamond"/>
        </w:rPr>
        <w:t xml:space="preserve">rcos del </w:t>
      </w:r>
      <w:r w:rsidR="00500FF9">
        <w:rPr>
          <w:rFonts w:ascii="Garamond" w:hAnsi="Garamond"/>
        </w:rPr>
        <w:t>M</w:t>
      </w:r>
      <w:r w:rsidR="00C2454D" w:rsidRPr="00C2454D">
        <w:rPr>
          <w:rFonts w:ascii="Garamond" w:hAnsi="Garamond"/>
        </w:rPr>
        <w:t>alecón y todo lo que conlleva en protección civil. Muchas, muchas gracias</w:t>
      </w:r>
      <w:r w:rsidR="00500FF9">
        <w:rPr>
          <w:rFonts w:ascii="Garamond" w:hAnsi="Garamond"/>
        </w:rPr>
        <w:t>”</w:t>
      </w:r>
      <w:r w:rsidR="00C2454D" w:rsidRPr="00C2454D">
        <w:rPr>
          <w:rFonts w:ascii="Garamond" w:hAnsi="Garamond"/>
        </w:rPr>
        <w:t>.</w:t>
      </w:r>
      <w:r w:rsidR="00500FF9">
        <w:rPr>
          <w:rFonts w:ascii="Garamond" w:hAnsi="Garamond"/>
        </w:rPr>
        <w:t xml:space="preserve"> </w:t>
      </w:r>
      <w:r w:rsidR="00C2454D" w:rsidRPr="00D61FD1">
        <w:rPr>
          <w:rFonts w:ascii="Garamond" w:hAnsi="Garamond"/>
          <w:lang w:val="es-ES_tradnl"/>
        </w:rPr>
        <w:t xml:space="preserve">El C. </w:t>
      </w:r>
      <w:r w:rsidR="00C2454D" w:rsidRPr="00D61FD1">
        <w:rPr>
          <w:rFonts w:ascii="Garamond" w:hAnsi="Garamond"/>
        </w:rPr>
        <w:t>Presidente Municipal, Arq. Luis Ernesto Munguía González: “</w:t>
      </w:r>
      <w:r w:rsidR="00720D12">
        <w:rPr>
          <w:rFonts w:ascii="Garamond" w:hAnsi="Garamond"/>
        </w:rPr>
        <w:t>Un placer R</w:t>
      </w:r>
      <w:r w:rsidR="00C2454D" w:rsidRPr="00C2454D">
        <w:rPr>
          <w:rFonts w:ascii="Garamond" w:hAnsi="Garamond"/>
        </w:rPr>
        <w:t>egidora</w:t>
      </w:r>
      <w:r w:rsidR="00500FF9">
        <w:rPr>
          <w:rFonts w:ascii="Garamond" w:hAnsi="Garamond"/>
        </w:rPr>
        <w:t xml:space="preserve">. </w:t>
      </w:r>
      <w:r w:rsidR="00C2454D" w:rsidRPr="00C2454D">
        <w:rPr>
          <w:rFonts w:ascii="Garamond" w:hAnsi="Garamond"/>
        </w:rPr>
        <w:t>Lo que necesite la comunidad educativa</w:t>
      </w:r>
      <w:r w:rsidR="00500FF9">
        <w:rPr>
          <w:rFonts w:ascii="Garamond" w:hAnsi="Garamond"/>
        </w:rPr>
        <w:t>,</w:t>
      </w:r>
      <w:r w:rsidR="00C2454D" w:rsidRPr="00C2454D">
        <w:rPr>
          <w:rFonts w:ascii="Garamond" w:hAnsi="Garamond"/>
        </w:rPr>
        <w:t xml:space="preserve"> estamos para apoyarles</w:t>
      </w:r>
      <w:r w:rsidR="00C2454D">
        <w:rPr>
          <w:rFonts w:ascii="Garamond" w:hAnsi="Garamond"/>
        </w:rPr>
        <w:t>”</w:t>
      </w:r>
      <w:r w:rsidR="00C2454D" w:rsidRPr="00C2454D">
        <w:rPr>
          <w:rFonts w:ascii="Garamond" w:hAnsi="Garamond"/>
        </w:rPr>
        <w:t>.</w:t>
      </w:r>
      <w:r w:rsidR="00C2454D">
        <w:rPr>
          <w:rFonts w:ascii="Garamond" w:hAnsi="Garamond"/>
        </w:rPr>
        <w:t xml:space="preserve"> </w:t>
      </w:r>
      <w:r w:rsidR="00540C5A">
        <w:rPr>
          <w:rFonts w:ascii="Garamond" w:hAnsi="Garamond"/>
          <w:lang w:val="es-MX"/>
        </w:rPr>
        <w:t>------------------------------------------------------------------------------------------------------------------------------------------</w:t>
      </w:r>
      <w:r w:rsidR="00B54103">
        <w:rPr>
          <w:rFonts w:ascii="Garamond" w:hAnsi="Garamond"/>
          <w:lang w:val="es-MX"/>
        </w:rPr>
        <w:t>--</w:t>
      </w:r>
      <w:r w:rsidR="00540C5A">
        <w:rPr>
          <w:rFonts w:ascii="Garamond" w:hAnsi="Garamond"/>
          <w:lang w:val="es-MX"/>
        </w:rPr>
        <w:t>-------------------------------------------------------------------</w:t>
      </w:r>
      <w:r w:rsidR="00500FF9">
        <w:rPr>
          <w:rFonts w:ascii="Garamond" w:hAnsi="Garamond"/>
          <w:lang w:val="es-MX"/>
        </w:rPr>
        <w:t>---------------------------------------------------------------------------</w:t>
      </w:r>
      <w:r w:rsidR="00540C5A">
        <w:rPr>
          <w:rFonts w:ascii="Garamond" w:hAnsi="Garamond"/>
          <w:lang w:val="es-MX"/>
        </w:rPr>
        <w:t>---------------------</w:t>
      </w:r>
      <w:r w:rsidR="00C2423D" w:rsidRPr="00D61FD1">
        <w:rPr>
          <w:rFonts w:ascii="Garamond" w:eastAsia="Calibri" w:hAnsi="Garamond" w:cs="Times New Roman"/>
          <w:lang w:val="es-MX"/>
        </w:rPr>
        <w:t xml:space="preserve"> </w:t>
      </w:r>
      <w:r w:rsidR="00466B47">
        <w:rPr>
          <w:rFonts w:ascii="Garamond" w:eastAsia="Calibri" w:hAnsi="Garamond" w:cs="Times New Roman"/>
          <w:b/>
          <w:lang w:val="es-MX"/>
        </w:rPr>
        <w:t>7</w:t>
      </w:r>
      <w:r w:rsidR="00B42A70" w:rsidRPr="00D61FD1">
        <w:rPr>
          <w:rFonts w:ascii="Garamond" w:hAnsi="Garamond"/>
          <w:b/>
          <w:lang w:val="es-MX"/>
        </w:rPr>
        <w:t xml:space="preserve">.- Cierre de la Sesión. </w:t>
      </w:r>
      <w:r w:rsidR="006F7C37" w:rsidRPr="00D61FD1">
        <w:rPr>
          <w:rFonts w:ascii="Garamond" w:hAnsi="Garamond"/>
          <w:lang w:val="es-ES_tradnl"/>
        </w:rPr>
        <w:t xml:space="preserve">El C. </w:t>
      </w:r>
      <w:r w:rsidR="006F7C37" w:rsidRPr="00D61FD1">
        <w:rPr>
          <w:rFonts w:ascii="Garamond" w:hAnsi="Garamond"/>
        </w:rPr>
        <w:t>Presidente Municipal, Arq. Luis Ernesto Munguía González: “</w:t>
      </w:r>
      <w:r w:rsidR="00C2454D">
        <w:rPr>
          <w:rFonts w:ascii="Garamond" w:hAnsi="Garamond"/>
        </w:rPr>
        <w:t>Siendo las 22:36 veintidós horas con treinta y seis</w:t>
      </w:r>
      <w:r w:rsidR="00C2454D" w:rsidRPr="00C2454D">
        <w:rPr>
          <w:rFonts w:ascii="Garamond" w:hAnsi="Garamond"/>
        </w:rPr>
        <w:t xml:space="preserve"> minutos</w:t>
      </w:r>
      <w:r w:rsidR="00C2454D">
        <w:rPr>
          <w:rFonts w:ascii="Garamond" w:hAnsi="Garamond"/>
        </w:rPr>
        <w:t>,</w:t>
      </w:r>
      <w:r w:rsidR="00C2454D" w:rsidRPr="00C2454D">
        <w:rPr>
          <w:rFonts w:ascii="Garamond" w:hAnsi="Garamond"/>
        </w:rPr>
        <w:t xml:space="preserve"> se declara formalmente clausurada esta sesión. Muchas gracias que pasen buenas noches</w:t>
      </w:r>
      <w:r w:rsidR="00C2454D">
        <w:rPr>
          <w:rFonts w:ascii="Garamond" w:hAnsi="Garamond"/>
        </w:rPr>
        <w:t>”</w:t>
      </w:r>
      <w:r w:rsidR="00C2454D" w:rsidRPr="00C2454D">
        <w:rPr>
          <w:rFonts w:ascii="Garamond" w:hAnsi="Garamond"/>
        </w:rPr>
        <w:t>.</w:t>
      </w:r>
      <w:r w:rsidR="00B54103">
        <w:rPr>
          <w:rFonts w:ascii="Garamond" w:hAnsi="Garamond"/>
        </w:rPr>
        <w:t>----------------</w:t>
      </w:r>
      <w:r w:rsidR="00A1318C">
        <w:rPr>
          <w:rFonts w:ascii="Garamond" w:hAnsi="Garamond"/>
        </w:rPr>
        <w:t>----------</w:t>
      </w:r>
      <w:r w:rsidR="00B54103">
        <w:rPr>
          <w:rFonts w:ascii="Garamond" w:hAnsi="Garamond"/>
        </w:rPr>
        <w:t>--------------------------</w:t>
      </w:r>
    </w:p>
    <w:p w14:paraId="606D26C9" w14:textId="77777777" w:rsidR="00D24AD2" w:rsidRPr="00D938CC" w:rsidRDefault="00D24AD2" w:rsidP="00D938CC">
      <w:pPr>
        <w:pStyle w:val="Default"/>
        <w:spacing w:line="360" w:lineRule="auto"/>
        <w:contextualSpacing/>
        <w:jc w:val="both"/>
        <w:rPr>
          <w:rFonts w:ascii="Garamond" w:hAnsi="Garamond"/>
          <w:sz w:val="22"/>
          <w:szCs w:val="22"/>
        </w:rPr>
      </w:pPr>
    </w:p>
    <w:p w14:paraId="02855321" w14:textId="77777777" w:rsidR="00317179" w:rsidRPr="00D938CC" w:rsidRDefault="00317179" w:rsidP="00D938CC">
      <w:pPr>
        <w:pStyle w:val="Default"/>
        <w:spacing w:line="360" w:lineRule="auto"/>
        <w:contextualSpacing/>
        <w:jc w:val="both"/>
        <w:rPr>
          <w:rFonts w:ascii="Garamond" w:hAnsi="Garamond"/>
          <w:sz w:val="22"/>
          <w:szCs w:val="22"/>
        </w:rPr>
      </w:pPr>
    </w:p>
    <w:p w14:paraId="4FD2C0C6" w14:textId="77777777"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14:paraId="633A5714" w14:textId="77777777"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 xml:space="preserve">Méd.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14:paraId="502B815E" w14:textId="77777777"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14:paraId="300ECA97"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427EDBB8" w14:textId="77777777" w:rsidR="0068652D" w:rsidRDefault="0068652D" w:rsidP="0005752B">
      <w:pPr>
        <w:spacing w:line="360" w:lineRule="auto"/>
        <w:ind w:left="142" w:right="193"/>
        <w:contextualSpacing/>
        <w:rPr>
          <w:rFonts w:ascii="Garamond" w:eastAsia="Calibri" w:hAnsi="Garamond" w:cs="Times New Roman"/>
          <w:b/>
          <w:lang w:val="es-ES_tradnl"/>
        </w:rPr>
      </w:pPr>
    </w:p>
    <w:p w14:paraId="52E88871"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14:paraId="3DC72A39"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14:paraId="1CAB9803"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7DF3739E"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55341512"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4A19455B" w14:textId="77777777" w:rsidR="00317179" w:rsidRPr="000C1BC1" w:rsidRDefault="00317179" w:rsidP="0005752B">
      <w:pPr>
        <w:spacing w:line="360" w:lineRule="auto"/>
        <w:ind w:left="142" w:right="193"/>
        <w:contextualSpacing/>
        <w:rPr>
          <w:rFonts w:ascii="Garamond" w:eastAsia="Calibri" w:hAnsi="Garamond" w:cs="Times New Roman"/>
          <w:b/>
          <w:lang w:val="es-ES_tradnl"/>
        </w:rPr>
      </w:pPr>
    </w:p>
    <w:p w14:paraId="46868A87"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14:paraId="327D280C"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14:paraId="06762762"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7DD197F7"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6CBFD5DD"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167C784C" w14:textId="77777777" w:rsidR="00D61FD1" w:rsidRDefault="00D61FD1" w:rsidP="0005752B">
      <w:pPr>
        <w:spacing w:line="360" w:lineRule="auto"/>
        <w:ind w:left="142" w:right="193"/>
        <w:contextualSpacing/>
        <w:rPr>
          <w:rFonts w:ascii="Garamond" w:eastAsia="Calibri" w:hAnsi="Garamond" w:cs="Times New Roman"/>
          <w:b/>
          <w:lang w:val="es-ES_tradnl"/>
        </w:rPr>
      </w:pPr>
    </w:p>
    <w:p w14:paraId="401FBC93"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1C921963"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14:paraId="2BE4B778" w14:textId="77777777"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Erika Yesenia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14:paraId="005F3B88"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14:paraId="607B8814"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7E203F87" w14:textId="77777777" w:rsidR="005F7B3A" w:rsidRDefault="005F7B3A" w:rsidP="0005752B">
      <w:pPr>
        <w:spacing w:line="360" w:lineRule="auto"/>
        <w:ind w:left="142" w:right="193"/>
        <w:contextualSpacing/>
        <w:rPr>
          <w:rFonts w:ascii="Garamond" w:eastAsia="Calibri" w:hAnsi="Garamond" w:cs="Times New Roman"/>
          <w:b/>
          <w:lang w:val="es-ES_tradnl"/>
        </w:rPr>
      </w:pPr>
    </w:p>
    <w:p w14:paraId="3DBED19D"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7981F212" w14:textId="77777777" w:rsidR="00A1318C" w:rsidRDefault="00A1318C" w:rsidP="0005752B">
      <w:pPr>
        <w:spacing w:line="360" w:lineRule="auto"/>
        <w:ind w:left="142" w:right="193"/>
        <w:contextualSpacing/>
        <w:rPr>
          <w:rFonts w:ascii="Garamond" w:eastAsia="Calibri" w:hAnsi="Garamond" w:cs="Times New Roman"/>
          <w:b/>
          <w:lang w:val="es-ES_tradnl"/>
        </w:rPr>
      </w:pPr>
    </w:p>
    <w:p w14:paraId="5C7C4FBF"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14:paraId="280C38D1" w14:textId="77777777"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14:paraId="77EC6903"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14:paraId="4385960B"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p>
    <w:p w14:paraId="76DA0ADF" w14:textId="77777777" w:rsidR="00CF1C97" w:rsidRDefault="00CF1C97" w:rsidP="0005752B">
      <w:pPr>
        <w:spacing w:line="360" w:lineRule="auto"/>
        <w:ind w:left="142" w:right="193"/>
        <w:contextualSpacing/>
        <w:rPr>
          <w:rFonts w:ascii="Garamond" w:eastAsia="Calibri" w:hAnsi="Garamond" w:cs="Times New Roman"/>
          <w:b/>
          <w:lang w:val="es-ES_tradnl"/>
        </w:rPr>
      </w:pPr>
    </w:p>
    <w:p w14:paraId="1BE9D0E0" w14:textId="77777777" w:rsidR="00317179" w:rsidRDefault="000E09C0" w:rsidP="0005752B">
      <w:pPr>
        <w:spacing w:line="360" w:lineRule="auto"/>
        <w:ind w:left="142" w:right="193"/>
        <w:contextualSpacing/>
        <w:rPr>
          <w:rFonts w:ascii="Garamond" w:eastAsia="Calibri" w:hAnsi="Garamond" w:cs="Times New Roman"/>
          <w:b/>
          <w:lang w:val="es-ES_tradnl"/>
        </w:rPr>
      </w:pPr>
      <w:r>
        <w:rPr>
          <w:rFonts w:ascii="Garamond" w:eastAsia="Calibri" w:hAnsi="Garamond" w:cs="Times New Roman"/>
          <w:b/>
          <w:lang w:val="es-ES_tradnl"/>
        </w:rPr>
        <w:t xml:space="preserve">  </w:t>
      </w:r>
    </w:p>
    <w:p w14:paraId="73FEE40F"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14:paraId="1480069E" w14:textId="77777777"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14:paraId="0E8A95EC" w14:textId="77777777"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14:paraId="75A62CE3" w14:textId="77777777" w:rsidR="0005752B" w:rsidRDefault="0005752B" w:rsidP="0005752B">
      <w:pPr>
        <w:spacing w:line="360" w:lineRule="auto"/>
        <w:ind w:left="142" w:right="193"/>
        <w:contextualSpacing/>
        <w:rPr>
          <w:rFonts w:ascii="Garamond" w:eastAsia="Calibri" w:hAnsi="Garamond" w:cs="Times New Roman"/>
          <w:b/>
          <w:lang w:val="pt-BR"/>
        </w:rPr>
      </w:pPr>
    </w:p>
    <w:p w14:paraId="0314FC7A" w14:textId="77777777" w:rsidR="00CF1C97" w:rsidRDefault="00CF1C97" w:rsidP="0005752B">
      <w:pPr>
        <w:spacing w:line="360" w:lineRule="auto"/>
        <w:ind w:left="142" w:right="193"/>
        <w:contextualSpacing/>
        <w:rPr>
          <w:rFonts w:ascii="Garamond" w:eastAsia="Calibri" w:hAnsi="Garamond" w:cs="Times New Roman"/>
          <w:b/>
          <w:lang w:val="pt-BR"/>
        </w:rPr>
      </w:pPr>
    </w:p>
    <w:p w14:paraId="7A010821" w14:textId="77777777" w:rsidR="00317179" w:rsidRPr="000C1BC1" w:rsidRDefault="00317179" w:rsidP="0005752B">
      <w:pPr>
        <w:spacing w:line="360" w:lineRule="auto"/>
        <w:ind w:left="142" w:right="193"/>
        <w:contextualSpacing/>
        <w:rPr>
          <w:rFonts w:ascii="Garamond" w:eastAsia="Calibri" w:hAnsi="Garamond" w:cs="Times New Roman"/>
          <w:b/>
          <w:lang w:val="pt-BR"/>
        </w:rPr>
      </w:pPr>
    </w:p>
    <w:p w14:paraId="14A1CC7B" w14:textId="77777777"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14:paraId="1E2E5324" w14:textId="77777777"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14:paraId="7238585A"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14:paraId="76A27173" w14:textId="77777777" w:rsidR="0005752B" w:rsidRDefault="0005752B" w:rsidP="0005752B">
      <w:pPr>
        <w:spacing w:line="360" w:lineRule="auto"/>
        <w:ind w:left="142" w:right="193"/>
        <w:contextualSpacing/>
        <w:rPr>
          <w:rFonts w:ascii="Garamond" w:eastAsia="Calibri" w:hAnsi="Garamond" w:cs="Times New Roman"/>
          <w:b/>
          <w:lang w:val="es-ES_tradnl"/>
        </w:rPr>
      </w:pPr>
    </w:p>
    <w:p w14:paraId="50E73340" w14:textId="77777777" w:rsidR="00CF1C97" w:rsidRDefault="00CF1C97" w:rsidP="0005752B">
      <w:pPr>
        <w:spacing w:line="360" w:lineRule="auto"/>
        <w:ind w:left="142" w:right="193"/>
        <w:contextualSpacing/>
        <w:rPr>
          <w:rFonts w:ascii="Garamond" w:eastAsia="Calibri" w:hAnsi="Garamond" w:cs="Times New Roman"/>
          <w:b/>
          <w:lang w:val="es-ES_tradnl"/>
        </w:rPr>
      </w:pPr>
    </w:p>
    <w:p w14:paraId="0AD21488" w14:textId="77777777" w:rsidR="00317179" w:rsidRPr="000C1BC1" w:rsidRDefault="00317179" w:rsidP="0005752B">
      <w:pPr>
        <w:spacing w:line="360" w:lineRule="auto"/>
        <w:ind w:left="142" w:right="193"/>
        <w:contextualSpacing/>
        <w:rPr>
          <w:rFonts w:ascii="Garamond" w:eastAsia="Calibri" w:hAnsi="Garamond" w:cs="Times New Roman"/>
          <w:b/>
          <w:lang w:val="es-ES_tradnl"/>
        </w:rPr>
      </w:pPr>
    </w:p>
    <w:p w14:paraId="386A4F97" w14:textId="77777777"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14:paraId="617C37CF" w14:textId="77777777"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14:paraId="7575E5E0" w14:textId="77777777"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14:paraId="4700AEDF" w14:textId="77777777" w:rsidR="009407EF" w:rsidRDefault="009407EF" w:rsidP="0005752B">
      <w:pPr>
        <w:spacing w:line="360" w:lineRule="auto"/>
        <w:ind w:left="142" w:right="193"/>
        <w:contextualSpacing/>
        <w:jc w:val="center"/>
        <w:rPr>
          <w:rFonts w:ascii="Garamond" w:eastAsia="Calibri" w:hAnsi="Garamond" w:cs="Times New Roman"/>
          <w:b/>
          <w:lang w:val="es-ES_tradnl"/>
        </w:rPr>
      </w:pPr>
    </w:p>
    <w:p w14:paraId="6B29CDD5" w14:textId="77777777" w:rsidR="00317179" w:rsidRDefault="00317179" w:rsidP="0005752B">
      <w:pPr>
        <w:spacing w:line="360" w:lineRule="auto"/>
        <w:ind w:left="142" w:right="193"/>
        <w:contextualSpacing/>
        <w:jc w:val="center"/>
        <w:rPr>
          <w:rFonts w:ascii="Garamond" w:eastAsia="Calibri" w:hAnsi="Garamond" w:cs="Times New Roman"/>
          <w:b/>
          <w:lang w:val="es-ES_tradnl"/>
        </w:rPr>
      </w:pPr>
    </w:p>
    <w:p w14:paraId="3DCA432A" w14:textId="77777777"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14:paraId="137F81F2" w14:textId="77777777"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14:paraId="1DA8D2AB" w14:textId="77777777"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6F580C">
      <w:headerReference w:type="default" r:id="rId12"/>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E6B18" w14:textId="77777777" w:rsidR="00A42E04" w:rsidRDefault="00A42E04" w:rsidP="004660B1">
      <w:pPr>
        <w:spacing w:after="0" w:line="240" w:lineRule="auto"/>
      </w:pPr>
      <w:r>
        <w:separator/>
      </w:r>
    </w:p>
  </w:endnote>
  <w:endnote w:type="continuationSeparator" w:id="0">
    <w:p w14:paraId="310CA035" w14:textId="77777777" w:rsidR="00A42E04" w:rsidRDefault="00A42E04"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HP Simplified Jpan">
    <w:charset w:val="80"/>
    <w:family w:val="swiss"/>
    <w:pitch w:val="variable"/>
    <w:sig w:usb0="E00002FF" w:usb1="38CFEDFA" w:usb2="00000012" w:usb3="00000000" w:csb0="0016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8B664" w14:textId="77777777" w:rsidR="00A42E04" w:rsidRDefault="00A42E04" w:rsidP="004660B1">
      <w:pPr>
        <w:spacing w:after="0" w:line="240" w:lineRule="auto"/>
      </w:pPr>
      <w:r>
        <w:separator/>
      </w:r>
    </w:p>
  </w:footnote>
  <w:footnote w:type="continuationSeparator" w:id="0">
    <w:p w14:paraId="09215B66" w14:textId="77777777" w:rsidR="00A42E04" w:rsidRDefault="00A42E04"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14:paraId="705FAE8E" w14:textId="64565A0E" w:rsidR="00A42E04" w:rsidRPr="004660B1" w:rsidRDefault="00A42E04"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433DAA">
          <w:rPr>
            <w:rFonts w:ascii="Garamond" w:hAnsi="Garamond"/>
            <w:b/>
            <w:noProof/>
            <w:sz w:val="18"/>
            <w:szCs w:val="18"/>
          </w:rPr>
          <w:t>25</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16 dieciséis de Abril de 2026 dos mil veintiséis</w:t>
        </w:r>
        <w:r w:rsidRPr="004660B1">
          <w:rPr>
            <w:rFonts w:ascii="Garamond" w:hAnsi="Garamond"/>
            <w:sz w:val="18"/>
            <w:szCs w:val="18"/>
          </w:rPr>
          <w:t>.</w:t>
        </w:r>
      </w:p>
    </w:sdtContent>
  </w:sdt>
  <w:p w14:paraId="21B86F1B" w14:textId="77777777" w:rsidR="00A42E04" w:rsidRPr="004660B1" w:rsidRDefault="00A42E04">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05A"/>
    <w:rsid w:val="00001981"/>
    <w:rsid w:val="00001FEF"/>
    <w:rsid w:val="0000213C"/>
    <w:rsid w:val="000029D4"/>
    <w:rsid w:val="00002C6F"/>
    <w:rsid w:val="0000365B"/>
    <w:rsid w:val="00003692"/>
    <w:rsid w:val="00003ACD"/>
    <w:rsid w:val="00003E05"/>
    <w:rsid w:val="0000404B"/>
    <w:rsid w:val="000041DB"/>
    <w:rsid w:val="00004387"/>
    <w:rsid w:val="00004587"/>
    <w:rsid w:val="0000495A"/>
    <w:rsid w:val="00004C9F"/>
    <w:rsid w:val="00004EC3"/>
    <w:rsid w:val="0000535E"/>
    <w:rsid w:val="0000552A"/>
    <w:rsid w:val="000065C9"/>
    <w:rsid w:val="00007CE7"/>
    <w:rsid w:val="00007E0F"/>
    <w:rsid w:val="0001007D"/>
    <w:rsid w:val="000100A7"/>
    <w:rsid w:val="00010263"/>
    <w:rsid w:val="00011DAC"/>
    <w:rsid w:val="00011F0C"/>
    <w:rsid w:val="00012122"/>
    <w:rsid w:val="000121AE"/>
    <w:rsid w:val="000127CB"/>
    <w:rsid w:val="00012B20"/>
    <w:rsid w:val="00012B5C"/>
    <w:rsid w:val="00012C9A"/>
    <w:rsid w:val="000137ED"/>
    <w:rsid w:val="0001383B"/>
    <w:rsid w:val="00014562"/>
    <w:rsid w:val="00015256"/>
    <w:rsid w:val="000155CC"/>
    <w:rsid w:val="000156B6"/>
    <w:rsid w:val="000159F9"/>
    <w:rsid w:val="00015D19"/>
    <w:rsid w:val="000165ED"/>
    <w:rsid w:val="00016833"/>
    <w:rsid w:val="00016DA4"/>
    <w:rsid w:val="000170DA"/>
    <w:rsid w:val="00017749"/>
    <w:rsid w:val="00017866"/>
    <w:rsid w:val="0002007F"/>
    <w:rsid w:val="000202D4"/>
    <w:rsid w:val="000206CC"/>
    <w:rsid w:val="00020BC7"/>
    <w:rsid w:val="00020CD5"/>
    <w:rsid w:val="000212B8"/>
    <w:rsid w:val="00021AA3"/>
    <w:rsid w:val="00022279"/>
    <w:rsid w:val="00023778"/>
    <w:rsid w:val="0002383B"/>
    <w:rsid w:val="00023968"/>
    <w:rsid w:val="00023BAF"/>
    <w:rsid w:val="000247B5"/>
    <w:rsid w:val="00024832"/>
    <w:rsid w:val="00024841"/>
    <w:rsid w:val="000249E2"/>
    <w:rsid w:val="00024A3F"/>
    <w:rsid w:val="00024B32"/>
    <w:rsid w:val="00024FFA"/>
    <w:rsid w:val="000251E5"/>
    <w:rsid w:val="00025820"/>
    <w:rsid w:val="00025A31"/>
    <w:rsid w:val="00025B49"/>
    <w:rsid w:val="00025CC9"/>
    <w:rsid w:val="000261C8"/>
    <w:rsid w:val="0002691B"/>
    <w:rsid w:val="00027250"/>
    <w:rsid w:val="000273B4"/>
    <w:rsid w:val="0003075D"/>
    <w:rsid w:val="000307CF"/>
    <w:rsid w:val="00030C45"/>
    <w:rsid w:val="00030DE9"/>
    <w:rsid w:val="0003177C"/>
    <w:rsid w:val="000317B2"/>
    <w:rsid w:val="00031BE4"/>
    <w:rsid w:val="00031D5C"/>
    <w:rsid w:val="000328FB"/>
    <w:rsid w:val="00032A95"/>
    <w:rsid w:val="00032F77"/>
    <w:rsid w:val="0003314B"/>
    <w:rsid w:val="000335FA"/>
    <w:rsid w:val="00034A4C"/>
    <w:rsid w:val="00034D42"/>
    <w:rsid w:val="00034F9B"/>
    <w:rsid w:val="000350D0"/>
    <w:rsid w:val="00035118"/>
    <w:rsid w:val="000351CD"/>
    <w:rsid w:val="000358A4"/>
    <w:rsid w:val="00035931"/>
    <w:rsid w:val="000360D3"/>
    <w:rsid w:val="0003635E"/>
    <w:rsid w:val="00036609"/>
    <w:rsid w:val="000368D4"/>
    <w:rsid w:val="00036A49"/>
    <w:rsid w:val="00036D61"/>
    <w:rsid w:val="000377A1"/>
    <w:rsid w:val="00037970"/>
    <w:rsid w:val="00037E2F"/>
    <w:rsid w:val="00040F07"/>
    <w:rsid w:val="000410BF"/>
    <w:rsid w:val="0004124E"/>
    <w:rsid w:val="00041B16"/>
    <w:rsid w:val="00041E31"/>
    <w:rsid w:val="0004259B"/>
    <w:rsid w:val="000434D1"/>
    <w:rsid w:val="0004386E"/>
    <w:rsid w:val="000441A8"/>
    <w:rsid w:val="00044302"/>
    <w:rsid w:val="0004441A"/>
    <w:rsid w:val="00044429"/>
    <w:rsid w:val="000444C6"/>
    <w:rsid w:val="00044AB5"/>
    <w:rsid w:val="00044D8C"/>
    <w:rsid w:val="00044E14"/>
    <w:rsid w:val="00045A0D"/>
    <w:rsid w:val="0004640E"/>
    <w:rsid w:val="00046891"/>
    <w:rsid w:val="00046E62"/>
    <w:rsid w:val="000477A6"/>
    <w:rsid w:val="0004798A"/>
    <w:rsid w:val="00047B2C"/>
    <w:rsid w:val="00047EA0"/>
    <w:rsid w:val="00047FCE"/>
    <w:rsid w:val="00050897"/>
    <w:rsid w:val="00050B96"/>
    <w:rsid w:val="0005103F"/>
    <w:rsid w:val="00051309"/>
    <w:rsid w:val="00051580"/>
    <w:rsid w:val="000518F9"/>
    <w:rsid w:val="00051A7E"/>
    <w:rsid w:val="0005208C"/>
    <w:rsid w:val="000524ED"/>
    <w:rsid w:val="00052704"/>
    <w:rsid w:val="00052A79"/>
    <w:rsid w:val="000540B8"/>
    <w:rsid w:val="000543EE"/>
    <w:rsid w:val="00054CF7"/>
    <w:rsid w:val="0005503A"/>
    <w:rsid w:val="000558BA"/>
    <w:rsid w:val="00055925"/>
    <w:rsid w:val="00055E48"/>
    <w:rsid w:val="00056005"/>
    <w:rsid w:val="000560E8"/>
    <w:rsid w:val="00056192"/>
    <w:rsid w:val="000566B9"/>
    <w:rsid w:val="000567E4"/>
    <w:rsid w:val="0005752B"/>
    <w:rsid w:val="00057DFB"/>
    <w:rsid w:val="0006018A"/>
    <w:rsid w:val="0006062F"/>
    <w:rsid w:val="000619C7"/>
    <w:rsid w:val="000620B9"/>
    <w:rsid w:val="000621BC"/>
    <w:rsid w:val="0006235F"/>
    <w:rsid w:val="000624EF"/>
    <w:rsid w:val="0006292E"/>
    <w:rsid w:val="00062CEC"/>
    <w:rsid w:val="00063212"/>
    <w:rsid w:val="00063A97"/>
    <w:rsid w:val="00064039"/>
    <w:rsid w:val="0006458F"/>
    <w:rsid w:val="00064F80"/>
    <w:rsid w:val="0006550A"/>
    <w:rsid w:val="0006594B"/>
    <w:rsid w:val="0006609E"/>
    <w:rsid w:val="0006617C"/>
    <w:rsid w:val="000661F6"/>
    <w:rsid w:val="00066609"/>
    <w:rsid w:val="0006669D"/>
    <w:rsid w:val="00066916"/>
    <w:rsid w:val="00067067"/>
    <w:rsid w:val="00067263"/>
    <w:rsid w:val="000672AF"/>
    <w:rsid w:val="00067509"/>
    <w:rsid w:val="000676BF"/>
    <w:rsid w:val="00067955"/>
    <w:rsid w:val="00067E7D"/>
    <w:rsid w:val="00070A85"/>
    <w:rsid w:val="00070AA2"/>
    <w:rsid w:val="00071189"/>
    <w:rsid w:val="000711B7"/>
    <w:rsid w:val="0007145F"/>
    <w:rsid w:val="00071B11"/>
    <w:rsid w:val="00072479"/>
    <w:rsid w:val="00072A2F"/>
    <w:rsid w:val="00072CBD"/>
    <w:rsid w:val="00072F8D"/>
    <w:rsid w:val="000734AF"/>
    <w:rsid w:val="00073620"/>
    <w:rsid w:val="0007549C"/>
    <w:rsid w:val="0007552E"/>
    <w:rsid w:val="000773B4"/>
    <w:rsid w:val="00077622"/>
    <w:rsid w:val="00077950"/>
    <w:rsid w:val="00080214"/>
    <w:rsid w:val="000802C4"/>
    <w:rsid w:val="00080C72"/>
    <w:rsid w:val="0008105D"/>
    <w:rsid w:val="00081170"/>
    <w:rsid w:val="0008137F"/>
    <w:rsid w:val="0008150B"/>
    <w:rsid w:val="00081842"/>
    <w:rsid w:val="000820C2"/>
    <w:rsid w:val="000824C8"/>
    <w:rsid w:val="00082B84"/>
    <w:rsid w:val="00082E90"/>
    <w:rsid w:val="00082EB3"/>
    <w:rsid w:val="000835ED"/>
    <w:rsid w:val="000837D8"/>
    <w:rsid w:val="000839E6"/>
    <w:rsid w:val="00083BD0"/>
    <w:rsid w:val="00083CAF"/>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D50"/>
    <w:rsid w:val="00092505"/>
    <w:rsid w:val="000927B6"/>
    <w:rsid w:val="00092C4B"/>
    <w:rsid w:val="00093594"/>
    <w:rsid w:val="00093E71"/>
    <w:rsid w:val="000941D6"/>
    <w:rsid w:val="000942BA"/>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304"/>
    <w:rsid w:val="000A5BD7"/>
    <w:rsid w:val="000A62D9"/>
    <w:rsid w:val="000A677D"/>
    <w:rsid w:val="000A691A"/>
    <w:rsid w:val="000A70E8"/>
    <w:rsid w:val="000A7D35"/>
    <w:rsid w:val="000A7FDD"/>
    <w:rsid w:val="000B02DA"/>
    <w:rsid w:val="000B0337"/>
    <w:rsid w:val="000B07B3"/>
    <w:rsid w:val="000B08F3"/>
    <w:rsid w:val="000B1F0E"/>
    <w:rsid w:val="000B1F19"/>
    <w:rsid w:val="000B240C"/>
    <w:rsid w:val="000B2AE9"/>
    <w:rsid w:val="000B2CDF"/>
    <w:rsid w:val="000B2E33"/>
    <w:rsid w:val="000B30D9"/>
    <w:rsid w:val="000B32C3"/>
    <w:rsid w:val="000B4262"/>
    <w:rsid w:val="000B4C6F"/>
    <w:rsid w:val="000B4FDA"/>
    <w:rsid w:val="000B4FE5"/>
    <w:rsid w:val="000B537A"/>
    <w:rsid w:val="000B5554"/>
    <w:rsid w:val="000B5B6F"/>
    <w:rsid w:val="000B67FC"/>
    <w:rsid w:val="000B6E30"/>
    <w:rsid w:val="000B7D70"/>
    <w:rsid w:val="000C02CE"/>
    <w:rsid w:val="000C0415"/>
    <w:rsid w:val="000C0506"/>
    <w:rsid w:val="000C07B9"/>
    <w:rsid w:val="000C0B7C"/>
    <w:rsid w:val="000C0ED5"/>
    <w:rsid w:val="000C1BC1"/>
    <w:rsid w:val="000C2544"/>
    <w:rsid w:val="000C335A"/>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C7F3F"/>
    <w:rsid w:val="000D03B6"/>
    <w:rsid w:val="000D0471"/>
    <w:rsid w:val="000D0BA4"/>
    <w:rsid w:val="000D0CBC"/>
    <w:rsid w:val="000D0D3B"/>
    <w:rsid w:val="000D1F9E"/>
    <w:rsid w:val="000D22D5"/>
    <w:rsid w:val="000D33C9"/>
    <w:rsid w:val="000D35A2"/>
    <w:rsid w:val="000D37FF"/>
    <w:rsid w:val="000D3F35"/>
    <w:rsid w:val="000D4151"/>
    <w:rsid w:val="000D41F4"/>
    <w:rsid w:val="000D4B23"/>
    <w:rsid w:val="000D4B97"/>
    <w:rsid w:val="000D4BC2"/>
    <w:rsid w:val="000D4BC8"/>
    <w:rsid w:val="000D4D0F"/>
    <w:rsid w:val="000D4D31"/>
    <w:rsid w:val="000D51DF"/>
    <w:rsid w:val="000D6423"/>
    <w:rsid w:val="000D6599"/>
    <w:rsid w:val="000D66A0"/>
    <w:rsid w:val="000D678C"/>
    <w:rsid w:val="000D6A7F"/>
    <w:rsid w:val="000D6C81"/>
    <w:rsid w:val="000D710E"/>
    <w:rsid w:val="000D723B"/>
    <w:rsid w:val="000D771D"/>
    <w:rsid w:val="000E083B"/>
    <w:rsid w:val="000E09C0"/>
    <w:rsid w:val="000E0CA1"/>
    <w:rsid w:val="000E2E55"/>
    <w:rsid w:val="000E3127"/>
    <w:rsid w:val="000E34AB"/>
    <w:rsid w:val="000E4457"/>
    <w:rsid w:val="000E48DF"/>
    <w:rsid w:val="000E49D2"/>
    <w:rsid w:val="000E4DF1"/>
    <w:rsid w:val="000E51BB"/>
    <w:rsid w:val="000E5D88"/>
    <w:rsid w:val="000E5E7E"/>
    <w:rsid w:val="000E6223"/>
    <w:rsid w:val="000E6343"/>
    <w:rsid w:val="000E6432"/>
    <w:rsid w:val="000E6436"/>
    <w:rsid w:val="000E6F9D"/>
    <w:rsid w:val="000E7627"/>
    <w:rsid w:val="000E7B99"/>
    <w:rsid w:val="000F1523"/>
    <w:rsid w:val="000F1817"/>
    <w:rsid w:val="000F220C"/>
    <w:rsid w:val="000F2648"/>
    <w:rsid w:val="000F3BB3"/>
    <w:rsid w:val="000F3C25"/>
    <w:rsid w:val="000F3CF8"/>
    <w:rsid w:val="000F3ECF"/>
    <w:rsid w:val="000F444E"/>
    <w:rsid w:val="000F44E7"/>
    <w:rsid w:val="000F4AB6"/>
    <w:rsid w:val="000F4EAA"/>
    <w:rsid w:val="000F4F40"/>
    <w:rsid w:val="000F627D"/>
    <w:rsid w:val="000F6998"/>
    <w:rsid w:val="000F6C5B"/>
    <w:rsid w:val="000F6C65"/>
    <w:rsid w:val="000F72D7"/>
    <w:rsid w:val="00101020"/>
    <w:rsid w:val="00101569"/>
    <w:rsid w:val="001017E5"/>
    <w:rsid w:val="00101974"/>
    <w:rsid w:val="00101B88"/>
    <w:rsid w:val="00102547"/>
    <w:rsid w:val="001028C5"/>
    <w:rsid w:val="00102BAA"/>
    <w:rsid w:val="00103B05"/>
    <w:rsid w:val="00103CD7"/>
    <w:rsid w:val="00103D4F"/>
    <w:rsid w:val="00104CEE"/>
    <w:rsid w:val="00104FDD"/>
    <w:rsid w:val="00104FFB"/>
    <w:rsid w:val="0010503F"/>
    <w:rsid w:val="00105469"/>
    <w:rsid w:val="00105824"/>
    <w:rsid w:val="00105BE2"/>
    <w:rsid w:val="00106534"/>
    <w:rsid w:val="001067AD"/>
    <w:rsid w:val="00106B8B"/>
    <w:rsid w:val="0010750F"/>
    <w:rsid w:val="00107DA3"/>
    <w:rsid w:val="00110865"/>
    <w:rsid w:val="00110881"/>
    <w:rsid w:val="00110978"/>
    <w:rsid w:val="00110C33"/>
    <w:rsid w:val="00110F80"/>
    <w:rsid w:val="0011100C"/>
    <w:rsid w:val="001115F8"/>
    <w:rsid w:val="001119B5"/>
    <w:rsid w:val="001119E6"/>
    <w:rsid w:val="001120EC"/>
    <w:rsid w:val="00112154"/>
    <w:rsid w:val="00112E37"/>
    <w:rsid w:val="0011342E"/>
    <w:rsid w:val="0011362F"/>
    <w:rsid w:val="0011378B"/>
    <w:rsid w:val="00113A61"/>
    <w:rsid w:val="00113AF5"/>
    <w:rsid w:val="00113E12"/>
    <w:rsid w:val="00113EB3"/>
    <w:rsid w:val="00114536"/>
    <w:rsid w:val="001157E2"/>
    <w:rsid w:val="00115A3E"/>
    <w:rsid w:val="00115E6F"/>
    <w:rsid w:val="0011640B"/>
    <w:rsid w:val="00116874"/>
    <w:rsid w:val="00116CD9"/>
    <w:rsid w:val="001170E6"/>
    <w:rsid w:val="00117534"/>
    <w:rsid w:val="00117E2D"/>
    <w:rsid w:val="00120C9A"/>
    <w:rsid w:val="00120CFB"/>
    <w:rsid w:val="001213D6"/>
    <w:rsid w:val="00122011"/>
    <w:rsid w:val="0012204F"/>
    <w:rsid w:val="00122ACC"/>
    <w:rsid w:val="00122E98"/>
    <w:rsid w:val="00123BA6"/>
    <w:rsid w:val="00123E55"/>
    <w:rsid w:val="00124307"/>
    <w:rsid w:val="00124589"/>
    <w:rsid w:val="001249AD"/>
    <w:rsid w:val="00124E3A"/>
    <w:rsid w:val="00125703"/>
    <w:rsid w:val="001257ED"/>
    <w:rsid w:val="00125B9D"/>
    <w:rsid w:val="00126228"/>
    <w:rsid w:val="00126AA9"/>
    <w:rsid w:val="001271F1"/>
    <w:rsid w:val="0012757B"/>
    <w:rsid w:val="001278A1"/>
    <w:rsid w:val="00127B6D"/>
    <w:rsid w:val="00127BE6"/>
    <w:rsid w:val="00127DF0"/>
    <w:rsid w:val="00127F24"/>
    <w:rsid w:val="00130303"/>
    <w:rsid w:val="00130646"/>
    <w:rsid w:val="00130F68"/>
    <w:rsid w:val="0013164D"/>
    <w:rsid w:val="00131B7A"/>
    <w:rsid w:val="00132090"/>
    <w:rsid w:val="00132B3F"/>
    <w:rsid w:val="00132DAD"/>
    <w:rsid w:val="00133114"/>
    <w:rsid w:val="00133BB8"/>
    <w:rsid w:val="00134D54"/>
    <w:rsid w:val="00135011"/>
    <w:rsid w:val="0013515B"/>
    <w:rsid w:val="001355AE"/>
    <w:rsid w:val="00135B27"/>
    <w:rsid w:val="00135C3D"/>
    <w:rsid w:val="00136644"/>
    <w:rsid w:val="00136660"/>
    <w:rsid w:val="001367D3"/>
    <w:rsid w:val="001371AB"/>
    <w:rsid w:val="001371ED"/>
    <w:rsid w:val="0013728F"/>
    <w:rsid w:val="001375EB"/>
    <w:rsid w:val="00137977"/>
    <w:rsid w:val="00137D3D"/>
    <w:rsid w:val="0014013B"/>
    <w:rsid w:val="001404C1"/>
    <w:rsid w:val="001407CE"/>
    <w:rsid w:val="00140A41"/>
    <w:rsid w:val="00140FEC"/>
    <w:rsid w:val="001411A8"/>
    <w:rsid w:val="001421BA"/>
    <w:rsid w:val="001421D1"/>
    <w:rsid w:val="001423D8"/>
    <w:rsid w:val="001433BD"/>
    <w:rsid w:val="001436C1"/>
    <w:rsid w:val="00143940"/>
    <w:rsid w:val="00143B0C"/>
    <w:rsid w:val="00143DBB"/>
    <w:rsid w:val="0014482D"/>
    <w:rsid w:val="00144C03"/>
    <w:rsid w:val="0014503C"/>
    <w:rsid w:val="00145882"/>
    <w:rsid w:val="00145972"/>
    <w:rsid w:val="00145ECC"/>
    <w:rsid w:val="0014600A"/>
    <w:rsid w:val="001461DA"/>
    <w:rsid w:val="00146E37"/>
    <w:rsid w:val="00146EA2"/>
    <w:rsid w:val="0014700D"/>
    <w:rsid w:val="001477DD"/>
    <w:rsid w:val="00147AF9"/>
    <w:rsid w:val="00147B28"/>
    <w:rsid w:val="00147C01"/>
    <w:rsid w:val="001508F2"/>
    <w:rsid w:val="00150934"/>
    <w:rsid w:val="00150EF5"/>
    <w:rsid w:val="0015106B"/>
    <w:rsid w:val="001511A9"/>
    <w:rsid w:val="00151C1F"/>
    <w:rsid w:val="00151F25"/>
    <w:rsid w:val="001520E1"/>
    <w:rsid w:val="0015267A"/>
    <w:rsid w:val="00152BBA"/>
    <w:rsid w:val="00152D20"/>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988"/>
    <w:rsid w:val="00160A9A"/>
    <w:rsid w:val="00160ADD"/>
    <w:rsid w:val="00161725"/>
    <w:rsid w:val="00161C67"/>
    <w:rsid w:val="00161CE6"/>
    <w:rsid w:val="00162438"/>
    <w:rsid w:val="00162681"/>
    <w:rsid w:val="001628B8"/>
    <w:rsid w:val="00162BBC"/>
    <w:rsid w:val="001639CB"/>
    <w:rsid w:val="001641ED"/>
    <w:rsid w:val="001645A1"/>
    <w:rsid w:val="0016467D"/>
    <w:rsid w:val="00164820"/>
    <w:rsid w:val="0016559E"/>
    <w:rsid w:val="00165673"/>
    <w:rsid w:val="00165AC0"/>
    <w:rsid w:val="00165D74"/>
    <w:rsid w:val="001662F4"/>
    <w:rsid w:val="0016634E"/>
    <w:rsid w:val="001665DC"/>
    <w:rsid w:val="00166872"/>
    <w:rsid w:val="00166879"/>
    <w:rsid w:val="00166B8B"/>
    <w:rsid w:val="00166D5E"/>
    <w:rsid w:val="0016730F"/>
    <w:rsid w:val="00167D4A"/>
    <w:rsid w:val="0017050E"/>
    <w:rsid w:val="0017064E"/>
    <w:rsid w:val="00171D4D"/>
    <w:rsid w:val="00172EAA"/>
    <w:rsid w:val="00173049"/>
    <w:rsid w:val="0017327F"/>
    <w:rsid w:val="001732C4"/>
    <w:rsid w:val="00173E9B"/>
    <w:rsid w:val="00173FB2"/>
    <w:rsid w:val="001745FF"/>
    <w:rsid w:val="00174964"/>
    <w:rsid w:val="00174D5E"/>
    <w:rsid w:val="00175117"/>
    <w:rsid w:val="00175389"/>
    <w:rsid w:val="00175515"/>
    <w:rsid w:val="00175A98"/>
    <w:rsid w:val="00175EAB"/>
    <w:rsid w:val="0017610B"/>
    <w:rsid w:val="0017614E"/>
    <w:rsid w:val="001763C9"/>
    <w:rsid w:val="00176947"/>
    <w:rsid w:val="0017712C"/>
    <w:rsid w:val="00177257"/>
    <w:rsid w:val="001773A2"/>
    <w:rsid w:val="001775FC"/>
    <w:rsid w:val="00177897"/>
    <w:rsid w:val="0017792B"/>
    <w:rsid w:val="00177D97"/>
    <w:rsid w:val="00177DC1"/>
    <w:rsid w:val="00177E42"/>
    <w:rsid w:val="001800E1"/>
    <w:rsid w:val="00180D3D"/>
    <w:rsid w:val="00180FC6"/>
    <w:rsid w:val="001810F7"/>
    <w:rsid w:val="0018159A"/>
    <w:rsid w:val="00181727"/>
    <w:rsid w:val="00181C68"/>
    <w:rsid w:val="00181F22"/>
    <w:rsid w:val="0018203F"/>
    <w:rsid w:val="001820A8"/>
    <w:rsid w:val="001826E0"/>
    <w:rsid w:val="00182C06"/>
    <w:rsid w:val="00182CBC"/>
    <w:rsid w:val="0018333B"/>
    <w:rsid w:val="00183950"/>
    <w:rsid w:val="00183A7A"/>
    <w:rsid w:val="00183D08"/>
    <w:rsid w:val="00183E6C"/>
    <w:rsid w:val="00183EE0"/>
    <w:rsid w:val="00184ED1"/>
    <w:rsid w:val="00185ADB"/>
    <w:rsid w:val="00186312"/>
    <w:rsid w:val="001866D3"/>
    <w:rsid w:val="0018796D"/>
    <w:rsid w:val="001879F2"/>
    <w:rsid w:val="001900B3"/>
    <w:rsid w:val="00190456"/>
    <w:rsid w:val="00190A60"/>
    <w:rsid w:val="00190B5C"/>
    <w:rsid w:val="00190B76"/>
    <w:rsid w:val="00190E17"/>
    <w:rsid w:val="00190E18"/>
    <w:rsid w:val="00191521"/>
    <w:rsid w:val="001918B7"/>
    <w:rsid w:val="001919C2"/>
    <w:rsid w:val="00192C6E"/>
    <w:rsid w:val="00192E5C"/>
    <w:rsid w:val="00193397"/>
    <w:rsid w:val="0019390B"/>
    <w:rsid w:val="00193D0F"/>
    <w:rsid w:val="001946EE"/>
    <w:rsid w:val="00194705"/>
    <w:rsid w:val="00194CDD"/>
    <w:rsid w:val="00194CED"/>
    <w:rsid w:val="001950CE"/>
    <w:rsid w:val="0019538B"/>
    <w:rsid w:val="00195441"/>
    <w:rsid w:val="00195715"/>
    <w:rsid w:val="00195CA6"/>
    <w:rsid w:val="00195D55"/>
    <w:rsid w:val="0019614A"/>
    <w:rsid w:val="0019644E"/>
    <w:rsid w:val="00196A35"/>
    <w:rsid w:val="00196B5F"/>
    <w:rsid w:val="00197516"/>
    <w:rsid w:val="00197B5F"/>
    <w:rsid w:val="00197EE1"/>
    <w:rsid w:val="00197FA8"/>
    <w:rsid w:val="001A058E"/>
    <w:rsid w:val="001A089E"/>
    <w:rsid w:val="001A0A3D"/>
    <w:rsid w:val="001A0A67"/>
    <w:rsid w:val="001A1004"/>
    <w:rsid w:val="001A27A9"/>
    <w:rsid w:val="001A37F7"/>
    <w:rsid w:val="001A3E62"/>
    <w:rsid w:val="001A42CC"/>
    <w:rsid w:val="001A4309"/>
    <w:rsid w:val="001A49D5"/>
    <w:rsid w:val="001A4C81"/>
    <w:rsid w:val="001A5530"/>
    <w:rsid w:val="001A5E5C"/>
    <w:rsid w:val="001A5EE4"/>
    <w:rsid w:val="001A6664"/>
    <w:rsid w:val="001A7323"/>
    <w:rsid w:val="001A740D"/>
    <w:rsid w:val="001A774F"/>
    <w:rsid w:val="001A7CBA"/>
    <w:rsid w:val="001B0120"/>
    <w:rsid w:val="001B0136"/>
    <w:rsid w:val="001B075C"/>
    <w:rsid w:val="001B0848"/>
    <w:rsid w:val="001B0F0C"/>
    <w:rsid w:val="001B0F54"/>
    <w:rsid w:val="001B1227"/>
    <w:rsid w:val="001B1814"/>
    <w:rsid w:val="001B1AE3"/>
    <w:rsid w:val="001B20E9"/>
    <w:rsid w:val="001B215F"/>
    <w:rsid w:val="001B29A0"/>
    <w:rsid w:val="001B2BA3"/>
    <w:rsid w:val="001B3F8A"/>
    <w:rsid w:val="001B3F8D"/>
    <w:rsid w:val="001B442A"/>
    <w:rsid w:val="001B4448"/>
    <w:rsid w:val="001B4601"/>
    <w:rsid w:val="001B4748"/>
    <w:rsid w:val="001B4A1C"/>
    <w:rsid w:val="001B4FE3"/>
    <w:rsid w:val="001B521A"/>
    <w:rsid w:val="001B5E05"/>
    <w:rsid w:val="001B67CF"/>
    <w:rsid w:val="001B79A4"/>
    <w:rsid w:val="001B7A10"/>
    <w:rsid w:val="001B7ADC"/>
    <w:rsid w:val="001C1518"/>
    <w:rsid w:val="001C20E1"/>
    <w:rsid w:val="001C27D3"/>
    <w:rsid w:val="001C2B54"/>
    <w:rsid w:val="001C2EDC"/>
    <w:rsid w:val="001C3419"/>
    <w:rsid w:val="001C35D0"/>
    <w:rsid w:val="001C3867"/>
    <w:rsid w:val="001C4778"/>
    <w:rsid w:val="001C53DC"/>
    <w:rsid w:val="001C6853"/>
    <w:rsid w:val="001C7DC6"/>
    <w:rsid w:val="001D0A9B"/>
    <w:rsid w:val="001D0EBF"/>
    <w:rsid w:val="001D0FE7"/>
    <w:rsid w:val="001D174A"/>
    <w:rsid w:val="001D1A79"/>
    <w:rsid w:val="001D2279"/>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2C6"/>
    <w:rsid w:val="001F2860"/>
    <w:rsid w:val="001F2A69"/>
    <w:rsid w:val="001F304D"/>
    <w:rsid w:val="001F3189"/>
    <w:rsid w:val="001F328D"/>
    <w:rsid w:val="001F3927"/>
    <w:rsid w:val="001F3A2E"/>
    <w:rsid w:val="001F42B0"/>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318B"/>
    <w:rsid w:val="0020318D"/>
    <w:rsid w:val="00203321"/>
    <w:rsid w:val="00203FC1"/>
    <w:rsid w:val="00204B59"/>
    <w:rsid w:val="00204B80"/>
    <w:rsid w:val="00204E43"/>
    <w:rsid w:val="00204F09"/>
    <w:rsid w:val="002051FA"/>
    <w:rsid w:val="0020523F"/>
    <w:rsid w:val="00205719"/>
    <w:rsid w:val="00205A7E"/>
    <w:rsid w:val="00206428"/>
    <w:rsid w:val="002064B2"/>
    <w:rsid w:val="002065A9"/>
    <w:rsid w:val="002067C2"/>
    <w:rsid w:val="00206B52"/>
    <w:rsid w:val="00207322"/>
    <w:rsid w:val="0020775E"/>
    <w:rsid w:val="00207B6D"/>
    <w:rsid w:val="00207BA7"/>
    <w:rsid w:val="00207DC5"/>
    <w:rsid w:val="00207E2E"/>
    <w:rsid w:val="00207E3D"/>
    <w:rsid w:val="002100A8"/>
    <w:rsid w:val="00210DA6"/>
    <w:rsid w:val="00210DD6"/>
    <w:rsid w:val="00210EE7"/>
    <w:rsid w:val="00211475"/>
    <w:rsid w:val="00211659"/>
    <w:rsid w:val="00211948"/>
    <w:rsid w:val="00211DE7"/>
    <w:rsid w:val="00211E34"/>
    <w:rsid w:val="00212D32"/>
    <w:rsid w:val="00212F01"/>
    <w:rsid w:val="002132D3"/>
    <w:rsid w:val="002135D4"/>
    <w:rsid w:val="002144AA"/>
    <w:rsid w:val="002148B2"/>
    <w:rsid w:val="0021496F"/>
    <w:rsid w:val="00214E74"/>
    <w:rsid w:val="00214FFA"/>
    <w:rsid w:val="00215894"/>
    <w:rsid w:val="002163B0"/>
    <w:rsid w:val="002168E0"/>
    <w:rsid w:val="00217881"/>
    <w:rsid w:val="00217D65"/>
    <w:rsid w:val="002208D5"/>
    <w:rsid w:val="002209C9"/>
    <w:rsid w:val="00220B83"/>
    <w:rsid w:val="00220C7F"/>
    <w:rsid w:val="00220D24"/>
    <w:rsid w:val="00220DEA"/>
    <w:rsid w:val="00220EBA"/>
    <w:rsid w:val="00221219"/>
    <w:rsid w:val="00221358"/>
    <w:rsid w:val="00221618"/>
    <w:rsid w:val="0022177D"/>
    <w:rsid w:val="00221B39"/>
    <w:rsid w:val="002224F2"/>
    <w:rsid w:val="00222FE1"/>
    <w:rsid w:val="00223301"/>
    <w:rsid w:val="00223358"/>
    <w:rsid w:val="002234C3"/>
    <w:rsid w:val="00223BB3"/>
    <w:rsid w:val="00223D80"/>
    <w:rsid w:val="00224387"/>
    <w:rsid w:val="002245A3"/>
    <w:rsid w:val="002246CD"/>
    <w:rsid w:val="00225A78"/>
    <w:rsid w:val="00225AD5"/>
    <w:rsid w:val="00225BEF"/>
    <w:rsid w:val="00225E96"/>
    <w:rsid w:val="002260EF"/>
    <w:rsid w:val="00226882"/>
    <w:rsid w:val="00226E10"/>
    <w:rsid w:val="00227170"/>
    <w:rsid w:val="0022752D"/>
    <w:rsid w:val="00227868"/>
    <w:rsid w:val="00227922"/>
    <w:rsid w:val="00227B05"/>
    <w:rsid w:val="00230A12"/>
    <w:rsid w:val="00230AA9"/>
    <w:rsid w:val="0023106A"/>
    <w:rsid w:val="002310F2"/>
    <w:rsid w:val="00231FED"/>
    <w:rsid w:val="00232A8F"/>
    <w:rsid w:val="00232EDB"/>
    <w:rsid w:val="0023305E"/>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E70"/>
    <w:rsid w:val="0023709D"/>
    <w:rsid w:val="002376E4"/>
    <w:rsid w:val="00237AE8"/>
    <w:rsid w:val="00240382"/>
    <w:rsid w:val="0024081E"/>
    <w:rsid w:val="002409CC"/>
    <w:rsid w:val="00240C03"/>
    <w:rsid w:val="002412E6"/>
    <w:rsid w:val="0024148A"/>
    <w:rsid w:val="00241954"/>
    <w:rsid w:val="00241CC2"/>
    <w:rsid w:val="00242E83"/>
    <w:rsid w:val="0024321A"/>
    <w:rsid w:val="00244581"/>
    <w:rsid w:val="002457B8"/>
    <w:rsid w:val="00245919"/>
    <w:rsid w:val="00245933"/>
    <w:rsid w:val="00246DF7"/>
    <w:rsid w:val="0024718C"/>
    <w:rsid w:val="00247EFC"/>
    <w:rsid w:val="0025086F"/>
    <w:rsid w:val="00250945"/>
    <w:rsid w:val="00251097"/>
    <w:rsid w:val="002513E2"/>
    <w:rsid w:val="002514A9"/>
    <w:rsid w:val="002519B3"/>
    <w:rsid w:val="00252026"/>
    <w:rsid w:val="00252E93"/>
    <w:rsid w:val="002532F1"/>
    <w:rsid w:val="0025393C"/>
    <w:rsid w:val="00254D57"/>
    <w:rsid w:val="00255918"/>
    <w:rsid w:val="00255E9D"/>
    <w:rsid w:val="0025638C"/>
    <w:rsid w:val="00256BAE"/>
    <w:rsid w:val="002571BF"/>
    <w:rsid w:val="00257A53"/>
    <w:rsid w:val="00257A68"/>
    <w:rsid w:val="00260412"/>
    <w:rsid w:val="002605B7"/>
    <w:rsid w:val="002615E6"/>
    <w:rsid w:val="0026197A"/>
    <w:rsid w:val="00261A03"/>
    <w:rsid w:val="00261FE7"/>
    <w:rsid w:val="00263117"/>
    <w:rsid w:val="002632C3"/>
    <w:rsid w:val="00263A22"/>
    <w:rsid w:val="0026499E"/>
    <w:rsid w:val="00266D8E"/>
    <w:rsid w:val="00267138"/>
    <w:rsid w:val="002673B8"/>
    <w:rsid w:val="0026763F"/>
    <w:rsid w:val="00267732"/>
    <w:rsid w:val="0026782C"/>
    <w:rsid w:val="00267CA1"/>
    <w:rsid w:val="00267FAE"/>
    <w:rsid w:val="002708A4"/>
    <w:rsid w:val="00270CB1"/>
    <w:rsid w:val="00271271"/>
    <w:rsid w:val="0027172D"/>
    <w:rsid w:val="00271ED4"/>
    <w:rsid w:val="00272290"/>
    <w:rsid w:val="00272392"/>
    <w:rsid w:val="0027256C"/>
    <w:rsid w:val="0027268E"/>
    <w:rsid w:val="00272697"/>
    <w:rsid w:val="00272969"/>
    <w:rsid w:val="0027357E"/>
    <w:rsid w:val="002740D5"/>
    <w:rsid w:val="00274591"/>
    <w:rsid w:val="002749D1"/>
    <w:rsid w:val="00274C03"/>
    <w:rsid w:val="00277361"/>
    <w:rsid w:val="00277A4D"/>
    <w:rsid w:val="00277AA2"/>
    <w:rsid w:val="00277AD5"/>
    <w:rsid w:val="00277C4A"/>
    <w:rsid w:val="00277C60"/>
    <w:rsid w:val="00277D91"/>
    <w:rsid w:val="00277FAF"/>
    <w:rsid w:val="002804EA"/>
    <w:rsid w:val="00280529"/>
    <w:rsid w:val="00280BA5"/>
    <w:rsid w:val="00280D4F"/>
    <w:rsid w:val="002810FA"/>
    <w:rsid w:val="00281EC0"/>
    <w:rsid w:val="00282094"/>
    <w:rsid w:val="0028245F"/>
    <w:rsid w:val="002828FD"/>
    <w:rsid w:val="0028295D"/>
    <w:rsid w:val="002832B3"/>
    <w:rsid w:val="00283799"/>
    <w:rsid w:val="0028387E"/>
    <w:rsid w:val="002842B8"/>
    <w:rsid w:val="00284346"/>
    <w:rsid w:val="0028476D"/>
    <w:rsid w:val="00284E65"/>
    <w:rsid w:val="00285419"/>
    <w:rsid w:val="00285687"/>
    <w:rsid w:val="00285AE1"/>
    <w:rsid w:val="00286427"/>
    <w:rsid w:val="00286817"/>
    <w:rsid w:val="00286863"/>
    <w:rsid w:val="002868AF"/>
    <w:rsid w:val="00287340"/>
    <w:rsid w:val="00287574"/>
    <w:rsid w:val="00287860"/>
    <w:rsid w:val="00287A63"/>
    <w:rsid w:val="00287C76"/>
    <w:rsid w:val="00287DC5"/>
    <w:rsid w:val="00287F4A"/>
    <w:rsid w:val="00287F79"/>
    <w:rsid w:val="002904F8"/>
    <w:rsid w:val="00290859"/>
    <w:rsid w:val="00290A3B"/>
    <w:rsid w:val="00290DFF"/>
    <w:rsid w:val="00290F0A"/>
    <w:rsid w:val="002910AC"/>
    <w:rsid w:val="00291454"/>
    <w:rsid w:val="00291954"/>
    <w:rsid w:val="00291E59"/>
    <w:rsid w:val="002923D5"/>
    <w:rsid w:val="002924D3"/>
    <w:rsid w:val="002927C7"/>
    <w:rsid w:val="00292A70"/>
    <w:rsid w:val="00292E37"/>
    <w:rsid w:val="002931DF"/>
    <w:rsid w:val="00293D09"/>
    <w:rsid w:val="00293FB6"/>
    <w:rsid w:val="00294B79"/>
    <w:rsid w:val="00294D03"/>
    <w:rsid w:val="00294E90"/>
    <w:rsid w:val="002951C1"/>
    <w:rsid w:val="00295D04"/>
    <w:rsid w:val="0029645A"/>
    <w:rsid w:val="00297E51"/>
    <w:rsid w:val="002A0021"/>
    <w:rsid w:val="002A0134"/>
    <w:rsid w:val="002A1AF5"/>
    <w:rsid w:val="002A280E"/>
    <w:rsid w:val="002A2CC7"/>
    <w:rsid w:val="002A2E77"/>
    <w:rsid w:val="002A3100"/>
    <w:rsid w:val="002A31CD"/>
    <w:rsid w:val="002A3392"/>
    <w:rsid w:val="002A3D11"/>
    <w:rsid w:val="002A3D95"/>
    <w:rsid w:val="002A41BD"/>
    <w:rsid w:val="002A4692"/>
    <w:rsid w:val="002A46B8"/>
    <w:rsid w:val="002A4714"/>
    <w:rsid w:val="002A4749"/>
    <w:rsid w:val="002A4B97"/>
    <w:rsid w:val="002A6506"/>
    <w:rsid w:val="002A6593"/>
    <w:rsid w:val="002A6924"/>
    <w:rsid w:val="002A7712"/>
    <w:rsid w:val="002A7BA5"/>
    <w:rsid w:val="002B0044"/>
    <w:rsid w:val="002B06E7"/>
    <w:rsid w:val="002B0949"/>
    <w:rsid w:val="002B09EF"/>
    <w:rsid w:val="002B1038"/>
    <w:rsid w:val="002B179C"/>
    <w:rsid w:val="002B1E5C"/>
    <w:rsid w:val="002B1EB9"/>
    <w:rsid w:val="002B20DC"/>
    <w:rsid w:val="002B2D59"/>
    <w:rsid w:val="002B33DB"/>
    <w:rsid w:val="002B3ADD"/>
    <w:rsid w:val="002B3B2A"/>
    <w:rsid w:val="002B3BE8"/>
    <w:rsid w:val="002B3D27"/>
    <w:rsid w:val="002B3D77"/>
    <w:rsid w:val="002B439D"/>
    <w:rsid w:val="002B5071"/>
    <w:rsid w:val="002B5AB3"/>
    <w:rsid w:val="002B60D9"/>
    <w:rsid w:val="002B613C"/>
    <w:rsid w:val="002B62C2"/>
    <w:rsid w:val="002B632B"/>
    <w:rsid w:val="002B6634"/>
    <w:rsid w:val="002B699D"/>
    <w:rsid w:val="002B70B2"/>
    <w:rsid w:val="002B7251"/>
    <w:rsid w:val="002B7494"/>
    <w:rsid w:val="002B74B1"/>
    <w:rsid w:val="002B7924"/>
    <w:rsid w:val="002B7AD5"/>
    <w:rsid w:val="002C02F0"/>
    <w:rsid w:val="002C0337"/>
    <w:rsid w:val="002C0526"/>
    <w:rsid w:val="002C0DD6"/>
    <w:rsid w:val="002C0EF2"/>
    <w:rsid w:val="002C12CE"/>
    <w:rsid w:val="002C1F63"/>
    <w:rsid w:val="002C2366"/>
    <w:rsid w:val="002C250D"/>
    <w:rsid w:val="002C26D3"/>
    <w:rsid w:val="002C299E"/>
    <w:rsid w:val="002C3284"/>
    <w:rsid w:val="002C329D"/>
    <w:rsid w:val="002C362E"/>
    <w:rsid w:val="002C37FF"/>
    <w:rsid w:val="002C3BB7"/>
    <w:rsid w:val="002C3C41"/>
    <w:rsid w:val="002C50B5"/>
    <w:rsid w:val="002C5577"/>
    <w:rsid w:val="002C58C1"/>
    <w:rsid w:val="002C59CB"/>
    <w:rsid w:val="002C6A5C"/>
    <w:rsid w:val="002C703B"/>
    <w:rsid w:val="002C70DB"/>
    <w:rsid w:val="002C712D"/>
    <w:rsid w:val="002C7321"/>
    <w:rsid w:val="002C76D0"/>
    <w:rsid w:val="002D07C4"/>
    <w:rsid w:val="002D167E"/>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82A"/>
    <w:rsid w:val="002D5B4A"/>
    <w:rsid w:val="002D658A"/>
    <w:rsid w:val="002D68B6"/>
    <w:rsid w:val="002D6FDF"/>
    <w:rsid w:val="002D700C"/>
    <w:rsid w:val="002D71D9"/>
    <w:rsid w:val="002D7339"/>
    <w:rsid w:val="002D7340"/>
    <w:rsid w:val="002D7714"/>
    <w:rsid w:val="002D77C8"/>
    <w:rsid w:val="002D79B9"/>
    <w:rsid w:val="002E0010"/>
    <w:rsid w:val="002E00A5"/>
    <w:rsid w:val="002E03A1"/>
    <w:rsid w:val="002E069D"/>
    <w:rsid w:val="002E07A2"/>
    <w:rsid w:val="002E080E"/>
    <w:rsid w:val="002E0D42"/>
    <w:rsid w:val="002E15A0"/>
    <w:rsid w:val="002E1C09"/>
    <w:rsid w:val="002E23DD"/>
    <w:rsid w:val="002E260E"/>
    <w:rsid w:val="002E282A"/>
    <w:rsid w:val="002E3247"/>
    <w:rsid w:val="002E37B5"/>
    <w:rsid w:val="002E3F1D"/>
    <w:rsid w:val="002E40D1"/>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7A1"/>
    <w:rsid w:val="002E7C82"/>
    <w:rsid w:val="002F0353"/>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35"/>
    <w:rsid w:val="002F58C7"/>
    <w:rsid w:val="002F5929"/>
    <w:rsid w:val="002F5B0F"/>
    <w:rsid w:val="002F5CC0"/>
    <w:rsid w:val="002F5D2C"/>
    <w:rsid w:val="002F5F81"/>
    <w:rsid w:val="002F6C2D"/>
    <w:rsid w:val="002F6F64"/>
    <w:rsid w:val="002F6F8A"/>
    <w:rsid w:val="002F719B"/>
    <w:rsid w:val="002F7311"/>
    <w:rsid w:val="002F7497"/>
    <w:rsid w:val="0030038F"/>
    <w:rsid w:val="00300874"/>
    <w:rsid w:val="00300EF9"/>
    <w:rsid w:val="003010D8"/>
    <w:rsid w:val="00301332"/>
    <w:rsid w:val="0030157B"/>
    <w:rsid w:val="00301EDC"/>
    <w:rsid w:val="00301F9C"/>
    <w:rsid w:val="0030271F"/>
    <w:rsid w:val="00302A05"/>
    <w:rsid w:val="00303929"/>
    <w:rsid w:val="003039DF"/>
    <w:rsid w:val="00303B2E"/>
    <w:rsid w:val="00303C16"/>
    <w:rsid w:val="0030496D"/>
    <w:rsid w:val="00304EB7"/>
    <w:rsid w:val="00305075"/>
    <w:rsid w:val="003058C2"/>
    <w:rsid w:val="0030624F"/>
    <w:rsid w:val="003067DD"/>
    <w:rsid w:val="00306891"/>
    <w:rsid w:val="0030777A"/>
    <w:rsid w:val="00307836"/>
    <w:rsid w:val="003079BB"/>
    <w:rsid w:val="003079FC"/>
    <w:rsid w:val="00307F3A"/>
    <w:rsid w:val="003103CB"/>
    <w:rsid w:val="0031091E"/>
    <w:rsid w:val="00310F97"/>
    <w:rsid w:val="003112AC"/>
    <w:rsid w:val="00311762"/>
    <w:rsid w:val="00311954"/>
    <w:rsid w:val="00311A35"/>
    <w:rsid w:val="00311AA8"/>
    <w:rsid w:val="00312555"/>
    <w:rsid w:val="00312D04"/>
    <w:rsid w:val="003130CB"/>
    <w:rsid w:val="003135A1"/>
    <w:rsid w:val="003139DB"/>
    <w:rsid w:val="003142E6"/>
    <w:rsid w:val="00314A67"/>
    <w:rsid w:val="003151DD"/>
    <w:rsid w:val="00315923"/>
    <w:rsid w:val="003159A5"/>
    <w:rsid w:val="00315E79"/>
    <w:rsid w:val="00316C4F"/>
    <w:rsid w:val="00316CDF"/>
    <w:rsid w:val="00317179"/>
    <w:rsid w:val="0031781A"/>
    <w:rsid w:val="003202FC"/>
    <w:rsid w:val="00320380"/>
    <w:rsid w:val="003210AB"/>
    <w:rsid w:val="00321DFF"/>
    <w:rsid w:val="00321E6E"/>
    <w:rsid w:val="00322051"/>
    <w:rsid w:val="00322E5D"/>
    <w:rsid w:val="00323282"/>
    <w:rsid w:val="00323D9B"/>
    <w:rsid w:val="0032409F"/>
    <w:rsid w:val="003249CC"/>
    <w:rsid w:val="00324E6E"/>
    <w:rsid w:val="003255DD"/>
    <w:rsid w:val="003256D8"/>
    <w:rsid w:val="00325F11"/>
    <w:rsid w:val="00325F42"/>
    <w:rsid w:val="0032679E"/>
    <w:rsid w:val="003268A0"/>
    <w:rsid w:val="00326EAD"/>
    <w:rsid w:val="0032719D"/>
    <w:rsid w:val="0032782A"/>
    <w:rsid w:val="00327F60"/>
    <w:rsid w:val="0033126F"/>
    <w:rsid w:val="00331970"/>
    <w:rsid w:val="00332B95"/>
    <w:rsid w:val="00332BD2"/>
    <w:rsid w:val="0033376F"/>
    <w:rsid w:val="00333A9A"/>
    <w:rsid w:val="00333ACC"/>
    <w:rsid w:val="00333AF7"/>
    <w:rsid w:val="003342C6"/>
    <w:rsid w:val="003346FA"/>
    <w:rsid w:val="00334E2E"/>
    <w:rsid w:val="00334FEF"/>
    <w:rsid w:val="003355E5"/>
    <w:rsid w:val="00335784"/>
    <w:rsid w:val="003358C4"/>
    <w:rsid w:val="00335AB2"/>
    <w:rsid w:val="00335F57"/>
    <w:rsid w:val="00335FBA"/>
    <w:rsid w:val="00336A60"/>
    <w:rsid w:val="00336C6C"/>
    <w:rsid w:val="00337B8F"/>
    <w:rsid w:val="00337D0D"/>
    <w:rsid w:val="0034049B"/>
    <w:rsid w:val="0034093D"/>
    <w:rsid w:val="00340BEA"/>
    <w:rsid w:val="00340C29"/>
    <w:rsid w:val="00340D95"/>
    <w:rsid w:val="00340E3B"/>
    <w:rsid w:val="003411D9"/>
    <w:rsid w:val="003424F9"/>
    <w:rsid w:val="003428F3"/>
    <w:rsid w:val="003429C8"/>
    <w:rsid w:val="00342A80"/>
    <w:rsid w:val="0034361E"/>
    <w:rsid w:val="0034376B"/>
    <w:rsid w:val="00343F17"/>
    <w:rsid w:val="0034482A"/>
    <w:rsid w:val="003448F5"/>
    <w:rsid w:val="003449DC"/>
    <w:rsid w:val="00345179"/>
    <w:rsid w:val="00345206"/>
    <w:rsid w:val="0034531C"/>
    <w:rsid w:val="0034538B"/>
    <w:rsid w:val="00346635"/>
    <w:rsid w:val="00346E67"/>
    <w:rsid w:val="00347186"/>
    <w:rsid w:val="003474D6"/>
    <w:rsid w:val="0034785B"/>
    <w:rsid w:val="003478B1"/>
    <w:rsid w:val="00347940"/>
    <w:rsid w:val="003479FC"/>
    <w:rsid w:val="00347EBC"/>
    <w:rsid w:val="00350055"/>
    <w:rsid w:val="00350129"/>
    <w:rsid w:val="003503DA"/>
    <w:rsid w:val="00350602"/>
    <w:rsid w:val="00350A19"/>
    <w:rsid w:val="00350C95"/>
    <w:rsid w:val="00351ECD"/>
    <w:rsid w:val="0035206C"/>
    <w:rsid w:val="0035261B"/>
    <w:rsid w:val="00352879"/>
    <w:rsid w:val="00352F36"/>
    <w:rsid w:val="00353032"/>
    <w:rsid w:val="00353439"/>
    <w:rsid w:val="00353680"/>
    <w:rsid w:val="00353711"/>
    <w:rsid w:val="00353B51"/>
    <w:rsid w:val="00353B6D"/>
    <w:rsid w:val="003540F8"/>
    <w:rsid w:val="0035493A"/>
    <w:rsid w:val="00354BF1"/>
    <w:rsid w:val="00354C84"/>
    <w:rsid w:val="0035581E"/>
    <w:rsid w:val="00356147"/>
    <w:rsid w:val="00356879"/>
    <w:rsid w:val="00356A7D"/>
    <w:rsid w:val="0035700A"/>
    <w:rsid w:val="0035792A"/>
    <w:rsid w:val="00357C2C"/>
    <w:rsid w:val="00357CE7"/>
    <w:rsid w:val="00357DA6"/>
    <w:rsid w:val="00360255"/>
    <w:rsid w:val="00360C90"/>
    <w:rsid w:val="0036132A"/>
    <w:rsid w:val="00361C6B"/>
    <w:rsid w:val="00362297"/>
    <w:rsid w:val="0036282B"/>
    <w:rsid w:val="00363E95"/>
    <w:rsid w:val="00363FBD"/>
    <w:rsid w:val="00364137"/>
    <w:rsid w:val="00364199"/>
    <w:rsid w:val="00364239"/>
    <w:rsid w:val="00365461"/>
    <w:rsid w:val="003655B5"/>
    <w:rsid w:val="00365643"/>
    <w:rsid w:val="0036582B"/>
    <w:rsid w:val="0036627C"/>
    <w:rsid w:val="00366461"/>
    <w:rsid w:val="00366C3C"/>
    <w:rsid w:val="00366E78"/>
    <w:rsid w:val="003670E2"/>
    <w:rsid w:val="00367182"/>
    <w:rsid w:val="003673B0"/>
    <w:rsid w:val="003675BF"/>
    <w:rsid w:val="00367609"/>
    <w:rsid w:val="0036786B"/>
    <w:rsid w:val="00367C0E"/>
    <w:rsid w:val="00367DC4"/>
    <w:rsid w:val="0037085D"/>
    <w:rsid w:val="003712CA"/>
    <w:rsid w:val="00372423"/>
    <w:rsid w:val="003725FB"/>
    <w:rsid w:val="00373294"/>
    <w:rsid w:val="00374051"/>
    <w:rsid w:val="0037424A"/>
    <w:rsid w:val="00374701"/>
    <w:rsid w:val="00374A14"/>
    <w:rsid w:val="00374E17"/>
    <w:rsid w:val="0037502F"/>
    <w:rsid w:val="00375671"/>
    <w:rsid w:val="0037577B"/>
    <w:rsid w:val="00375E5F"/>
    <w:rsid w:val="00376646"/>
    <w:rsid w:val="003769C0"/>
    <w:rsid w:val="00376F76"/>
    <w:rsid w:val="0037723D"/>
    <w:rsid w:val="00377B07"/>
    <w:rsid w:val="00377DB2"/>
    <w:rsid w:val="00377DD7"/>
    <w:rsid w:val="00377ECF"/>
    <w:rsid w:val="00380862"/>
    <w:rsid w:val="00380934"/>
    <w:rsid w:val="00380E83"/>
    <w:rsid w:val="003811CD"/>
    <w:rsid w:val="003814A9"/>
    <w:rsid w:val="00381B86"/>
    <w:rsid w:val="00381EBE"/>
    <w:rsid w:val="00382BA7"/>
    <w:rsid w:val="00382E44"/>
    <w:rsid w:val="00383068"/>
    <w:rsid w:val="0038323E"/>
    <w:rsid w:val="00383616"/>
    <w:rsid w:val="0038370F"/>
    <w:rsid w:val="00383B1E"/>
    <w:rsid w:val="00383C26"/>
    <w:rsid w:val="0038403E"/>
    <w:rsid w:val="00384411"/>
    <w:rsid w:val="00384857"/>
    <w:rsid w:val="003849C4"/>
    <w:rsid w:val="00384A9F"/>
    <w:rsid w:val="0038501F"/>
    <w:rsid w:val="003850CB"/>
    <w:rsid w:val="00385727"/>
    <w:rsid w:val="003859F0"/>
    <w:rsid w:val="003867DD"/>
    <w:rsid w:val="00386FC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E43"/>
    <w:rsid w:val="00395F08"/>
    <w:rsid w:val="00396570"/>
    <w:rsid w:val="003968E4"/>
    <w:rsid w:val="00396BA2"/>
    <w:rsid w:val="00396EDD"/>
    <w:rsid w:val="003970FB"/>
    <w:rsid w:val="003975C5"/>
    <w:rsid w:val="00397605"/>
    <w:rsid w:val="003979C4"/>
    <w:rsid w:val="003A0038"/>
    <w:rsid w:val="003A041E"/>
    <w:rsid w:val="003A05F9"/>
    <w:rsid w:val="003A069F"/>
    <w:rsid w:val="003A06B1"/>
    <w:rsid w:val="003A09A1"/>
    <w:rsid w:val="003A1271"/>
    <w:rsid w:val="003A24CA"/>
    <w:rsid w:val="003A25CB"/>
    <w:rsid w:val="003A2971"/>
    <w:rsid w:val="003A29EE"/>
    <w:rsid w:val="003A2C0E"/>
    <w:rsid w:val="003A2FD2"/>
    <w:rsid w:val="003A387C"/>
    <w:rsid w:val="003A3A14"/>
    <w:rsid w:val="003A3A6A"/>
    <w:rsid w:val="003A4218"/>
    <w:rsid w:val="003A4424"/>
    <w:rsid w:val="003A44C9"/>
    <w:rsid w:val="003A49A5"/>
    <w:rsid w:val="003A4ADB"/>
    <w:rsid w:val="003A59CE"/>
    <w:rsid w:val="003A5AF2"/>
    <w:rsid w:val="003A5CE4"/>
    <w:rsid w:val="003A63F2"/>
    <w:rsid w:val="003A661B"/>
    <w:rsid w:val="003A66CD"/>
    <w:rsid w:val="003A6C8D"/>
    <w:rsid w:val="003A716D"/>
    <w:rsid w:val="003A7194"/>
    <w:rsid w:val="003A7BF9"/>
    <w:rsid w:val="003A7C5F"/>
    <w:rsid w:val="003B01C4"/>
    <w:rsid w:val="003B0291"/>
    <w:rsid w:val="003B079D"/>
    <w:rsid w:val="003B107C"/>
    <w:rsid w:val="003B1581"/>
    <w:rsid w:val="003B1B83"/>
    <w:rsid w:val="003B1BE7"/>
    <w:rsid w:val="003B1FF7"/>
    <w:rsid w:val="003B20A5"/>
    <w:rsid w:val="003B2B8D"/>
    <w:rsid w:val="003B34B6"/>
    <w:rsid w:val="003B3507"/>
    <w:rsid w:val="003B37A3"/>
    <w:rsid w:val="003B389D"/>
    <w:rsid w:val="003B3A48"/>
    <w:rsid w:val="003B4579"/>
    <w:rsid w:val="003B458B"/>
    <w:rsid w:val="003B5906"/>
    <w:rsid w:val="003B5E47"/>
    <w:rsid w:val="003B6523"/>
    <w:rsid w:val="003B6991"/>
    <w:rsid w:val="003B6A56"/>
    <w:rsid w:val="003B7262"/>
    <w:rsid w:val="003C025C"/>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7C3"/>
    <w:rsid w:val="003C6CDD"/>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48F1"/>
    <w:rsid w:val="003D553E"/>
    <w:rsid w:val="003D56CA"/>
    <w:rsid w:val="003D6595"/>
    <w:rsid w:val="003D67D7"/>
    <w:rsid w:val="003D6AD3"/>
    <w:rsid w:val="003D6EA7"/>
    <w:rsid w:val="003D781A"/>
    <w:rsid w:val="003D7882"/>
    <w:rsid w:val="003D79D0"/>
    <w:rsid w:val="003D7E65"/>
    <w:rsid w:val="003E0330"/>
    <w:rsid w:val="003E0AB9"/>
    <w:rsid w:val="003E1896"/>
    <w:rsid w:val="003E1FC3"/>
    <w:rsid w:val="003E20C8"/>
    <w:rsid w:val="003E2478"/>
    <w:rsid w:val="003E2B38"/>
    <w:rsid w:val="003E3088"/>
    <w:rsid w:val="003E3D2B"/>
    <w:rsid w:val="003E4156"/>
    <w:rsid w:val="003E4330"/>
    <w:rsid w:val="003E46DC"/>
    <w:rsid w:val="003E49C2"/>
    <w:rsid w:val="003E49D2"/>
    <w:rsid w:val="003E55A8"/>
    <w:rsid w:val="003E5B8A"/>
    <w:rsid w:val="003E6890"/>
    <w:rsid w:val="003E6D55"/>
    <w:rsid w:val="003E7414"/>
    <w:rsid w:val="003E79FE"/>
    <w:rsid w:val="003F0580"/>
    <w:rsid w:val="003F08F8"/>
    <w:rsid w:val="003F09BA"/>
    <w:rsid w:val="003F1090"/>
    <w:rsid w:val="003F1F11"/>
    <w:rsid w:val="003F20CD"/>
    <w:rsid w:val="003F242F"/>
    <w:rsid w:val="003F2B14"/>
    <w:rsid w:val="003F359C"/>
    <w:rsid w:val="003F35CE"/>
    <w:rsid w:val="003F4139"/>
    <w:rsid w:val="003F419B"/>
    <w:rsid w:val="003F44B4"/>
    <w:rsid w:val="003F4C1F"/>
    <w:rsid w:val="003F4CA1"/>
    <w:rsid w:val="003F4CE2"/>
    <w:rsid w:val="003F5136"/>
    <w:rsid w:val="003F5278"/>
    <w:rsid w:val="003F5B74"/>
    <w:rsid w:val="003F6A15"/>
    <w:rsid w:val="003F6B74"/>
    <w:rsid w:val="003F6D90"/>
    <w:rsid w:val="003F6FDB"/>
    <w:rsid w:val="003F700F"/>
    <w:rsid w:val="003F762B"/>
    <w:rsid w:val="003F7AE6"/>
    <w:rsid w:val="00400B21"/>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618"/>
    <w:rsid w:val="0040781B"/>
    <w:rsid w:val="00407F01"/>
    <w:rsid w:val="0041007D"/>
    <w:rsid w:val="00410430"/>
    <w:rsid w:val="0041061D"/>
    <w:rsid w:val="0041089D"/>
    <w:rsid w:val="00410D67"/>
    <w:rsid w:val="004112CD"/>
    <w:rsid w:val="00411320"/>
    <w:rsid w:val="00411DD7"/>
    <w:rsid w:val="0041214E"/>
    <w:rsid w:val="004123A1"/>
    <w:rsid w:val="004126E4"/>
    <w:rsid w:val="0041278C"/>
    <w:rsid w:val="00412D55"/>
    <w:rsid w:val="00413093"/>
    <w:rsid w:val="004130B3"/>
    <w:rsid w:val="00413FE2"/>
    <w:rsid w:val="00414F72"/>
    <w:rsid w:val="004157EA"/>
    <w:rsid w:val="00415AAD"/>
    <w:rsid w:val="00415EFC"/>
    <w:rsid w:val="00416797"/>
    <w:rsid w:val="00416928"/>
    <w:rsid w:val="00416F4F"/>
    <w:rsid w:val="00417550"/>
    <w:rsid w:val="00417967"/>
    <w:rsid w:val="00417B8F"/>
    <w:rsid w:val="00420295"/>
    <w:rsid w:val="00420441"/>
    <w:rsid w:val="00420B49"/>
    <w:rsid w:val="004212D7"/>
    <w:rsid w:val="00421944"/>
    <w:rsid w:val="00421AE9"/>
    <w:rsid w:val="004222C8"/>
    <w:rsid w:val="00422584"/>
    <w:rsid w:val="00422BEC"/>
    <w:rsid w:val="00422D3A"/>
    <w:rsid w:val="0042389A"/>
    <w:rsid w:val="004239D4"/>
    <w:rsid w:val="00423C41"/>
    <w:rsid w:val="00423EBA"/>
    <w:rsid w:val="004244DC"/>
    <w:rsid w:val="00425C4F"/>
    <w:rsid w:val="00425EBF"/>
    <w:rsid w:val="00425FB2"/>
    <w:rsid w:val="00426784"/>
    <w:rsid w:val="004267F3"/>
    <w:rsid w:val="00426816"/>
    <w:rsid w:val="00426F08"/>
    <w:rsid w:val="004272CA"/>
    <w:rsid w:val="00427754"/>
    <w:rsid w:val="00427E0F"/>
    <w:rsid w:val="00430394"/>
    <w:rsid w:val="0043041B"/>
    <w:rsid w:val="00430970"/>
    <w:rsid w:val="004309AE"/>
    <w:rsid w:val="00430A07"/>
    <w:rsid w:val="00430AD7"/>
    <w:rsid w:val="00431009"/>
    <w:rsid w:val="004313A4"/>
    <w:rsid w:val="00432C73"/>
    <w:rsid w:val="004331BC"/>
    <w:rsid w:val="0043333E"/>
    <w:rsid w:val="00433492"/>
    <w:rsid w:val="004335FC"/>
    <w:rsid w:val="00433DAA"/>
    <w:rsid w:val="00433FA9"/>
    <w:rsid w:val="0043411E"/>
    <w:rsid w:val="004345AC"/>
    <w:rsid w:val="0043462C"/>
    <w:rsid w:val="0043489A"/>
    <w:rsid w:val="00434BDC"/>
    <w:rsid w:val="0043556D"/>
    <w:rsid w:val="004358C6"/>
    <w:rsid w:val="00435C1B"/>
    <w:rsid w:val="00435CB8"/>
    <w:rsid w:val="00435F18"/>
    <w:rsid w:val="00436519"/>
    <w:rsid w:val="0043743E"/>
    <w:rsid w:val="00437D06"/>
    <w:rsid w:val="0044067F"/>
    <w:rsid w:val="00441811"/>
    <w:rsid w:val="00441AD7"/>
    <w:rsid w:val="004422D1"/>
    <w:rsid w:val="0044240E"/>
    <w:rsid w:val="00442450"/>
    <w:rsid w:val="00442782"/>
    <w:rsid w:val="00442D59"/>
    <w:rsid w:val="0044356F"/>
    <w:rsid w:val="0044365B"/>
    <w:rsid w:val="004438A5"/>
    <w:rsid w:val="004438CE"/>
    <w:rsid w:val="004438EE"/>
    <w:rsid w:val="00444477"/>
    <w:rsid w:val="00444828"/>
    <w:rsid w:val="00444D31"/>
    <w:rsid w:val="00445397"/>
    <w:rsid w:val="00445604"/>
    <w:rsid w:val="00445DB5"/>
    <w:rsid w:val="004464F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A7C"/>
    <w:rsid w:val="00453F0F"/>
    <w:rsid w:val="004540F6"/>
    <w:rsid w:val="00454988"/>
    <w:rsid w:val="00456481"/>
    <w:rsid w:val="004564F8"/>
    <w:rsid w:val="00456835"/>
    <w:rsid w:val="0045747B"/>
    <w:rsid w:val="00457587"/>
    <w:rsid w:val="004602A4"/>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6B47"/>
    <w:rsid w:val="00466F97"/>
    <w:rsid w:val="004671EB"/>
    <w:rsid w:val="00467256"/>
    <w:rsid w:val="00467CBF"/>
    <w:rsid w:val="00470E21"/>
    <w:rsid w:val="00471E4D"/>
    <w:rsid w:val="00471E4F"/>
    <w:rsid w:val="004726E3"/>
    <w:rsid w:val="0047279C"/>
    <w:rsid w:val="004729DB"/>
    <w:rsid w:val="00472ABE"/>
    <w:rsid w:val="00472BC3"/>
    <w:rsid w:val="00472EA6"/>
    <w:rsid w:val="00472F7C"/>
    <w:rsid w:val="00473A44"/>
    <w:rsid w:val="00473D8E"/>
    <w:rsid w:val="00473E75"/>
    <w:rsid w:val="004740E2"/>
    <w:rsid w:val="0047486C"/>
    <w:rsid w:val="00474949"/>
    <w:rsid w:val="00475C87"/>
    <w:rsid w:val="00475D87"/>
    <w:rsid w:val="004763E9"/>
    <w:rsid w:val="00476B7C"/>
    <w:rsid w:val="00476FC5"/>
    <w:rsid w:val="0047773B"/>
    <w:rsid w:val="00477BC3"/>
    <w:rsid w:val="00477F46"/>
    <w:rsid w:val="00477FBF"/>
    <w:rsid w:val="0048036B"/>
    <w:rsid w:val="004803D3"/>
    <w:rsid w:val="004808FD"/>
    <w:rsid w:val="004814EB"/>
    <w:rsid w:val="00483405"/>
    <w:rsid w:val="00483A57"/>
    <w:rsid w:val="00484C3B"/>
    <w:rsid w:val="004851BF"/>
    <w:rsid w:val="00485BFD"/>
    <w:rsid w:val="00485EC6"/>
    <w:rsid w:val="0048666A"/>
    <w:rsid w:val="00486765"/>
    <w:rsid w:val="004869C0"/>
    <w:rsid w:val="00486B52"/>
    <w:rsid w:val="00486E99"/>
    <w:rsid w:val="00486F74"/>
    <w:rsid w:val="004871C1"/>
    <w:rsid w:val="0048794B"/>
    <w:rsid w:val="00490ABB"/>
    <w:rsid w:val="00490BB5"/>
    <w:rsid w:val="00490C6D"/>
    <w:rsid w:val="00490E1F"/>
    <w:rsid w:val="0049121F"/>
    <w:rsid w:val="00491BDB"/>
    <w:rsid w:val="0049226D"/>
    <w:rsid w:val="00492ECC"/>
    <w:rsid w:val="0049339B"/>
    <w:rsid w:val="004936F1"/>
    <w:rsid w:val="0049385E"/>
    <w:rsid w:val="0049437C"/>
    <w:rsid w:val="004944DC"/>
    <w:rsid w:val="00494592"/>
    <w:rsid w:val="004945C1"/>
    <w:rsid w:val="0049464D"/>
    <w:rsid w:val="0049487B"/>
    <w:rsid w:val="00494B06"/>
    <w:rsid w:val="00494B29"/>
    <w:rsid w:val="00494C68"/>
    <w:rsid w:val="00495735"/>
    <w:rsid w:val="00495E38"/>
    <w:rsid w:val="00496371"/>
    <w:rsid w:val="0049675B"/>
    <w:rsid w:val="00496A0D"/>
    <w:rsid w:val="00496B70"/>
    <w:rsid w:val="00496CAA"/>
    <w:rsid w:val="00496EA9"/>
    <w:rsid w:val="00497AC3"/>
    <w:rsid w:val="00497DFA"/>
    <w:rsid w:val="00497F6A"/>
    <w:rsid w:val="004A0094"/>
    <w:rsid w:val="004A0CFF"/>
    <w:rsid w:val="004A13D7"/>
    <w:rsid w:val="004A2A98"/>
    <w:rsid w:val="004A34E7"/>
    <w:rsid w:val="004A3705"/>
    <w:rsid w:val="004A375E"/>
    <w:rsid w:val="004A3F79"/>
    <w:rsid w:val="004A4199"/>
    <w:rsid w:val="004A4554"/>
    <w:rsid w:val="004A48D5"/>
    <w:rsid w:val="004A4A22"/>
    <w:rsid w:val="004A4A4E"/>
    <w:rsid w:val="004A5D95"/>
    <w:rsid w:val="004A5EDD"/>
    <w:rsid w:val="004A6C93"/>
    <w:rsid w:val="004A6D42"/>
    <w:rsid w:val="004A71FC"/>
    <w:rsid w:val="004A76FC"/>
    <w:rsid w:val="004B0133"/>
    <w:rsid w:val="004B01FC"/>
    <w:rsid w:val="004B0C56"/>
    <w:rsid w:val="004B0E07"/>
    <w:rsid w:val="004B11F8"/>
    <w:rsid w:val="004B18C6"/>
    <w:rsid w:val="004B2193"/>
    <w:rsid w:val="004B24D4"/>
    <w:rsid w:val="004B25CC"/>
    <w:rsid w:val="004B2CA3"/>
    <w:rsid w:val="004B3128"/>
    <w:rsid w:val="004B36B8"/>
    <w:rsid w:val="004B3A9A"/>
    <w:rsid w:val="004B3B1D"/>
    <w:rsid w:val="004B3C4B"/>
    <w:rsid w:val="004B3CA9"/>
    <w:rsid w:val="004B3EB8"/>
    <w:rsid w:val="004B427A"/>
    <w:rsid w:val="004B4433"/>
    <w:rsid w:val="004B4D39"/>
    <w:rsid w:val="004B5D60"/>
    <w:rsid w:val="004B63F8"/>
    <w:rsid w:val="004B6F0E"/>
    <w:rsid w:val="004B7167"/>
    <w:rsid w:val="004B7AD3"/>
    <w:rsid w:val="004B7E36"/>
    <w:rsid w:val="004C002B"/>
    <w:rsid w:val="004C0108"/>
    <w:rsid w:val="004C07C9"/>
    <w:rsid w:val="004C15A8"/>
    <w:rsid w:val="004C1C7D"/>
    <w:rsid w:val="004C1D43"/>
    <w:rsid w:val="004C2269"/>
    <w:rsid w:val="004C22F0"/>
    <w:rsid w:val="004C3785"/>
    <w:rsid w:val="004C38F1"/>
    <w:rsid w:val="004C39D1"/>
    <w:rsid w:val="004C44F4"/>
    <w:rsid w:val="004C486D"/>
    <w:rsid w:val="004C5028"/>
    <w:rsid w:val="004C571C"/>
    <w:rsid w:val="004C5A0F"/>
    <w:rsid w:val="004C5A34"/>
    <w:rsid w:val="004C5C3B"/>
    <w:rsid w:val="004C5CAD"/>
    <w:rsid w:val="004C5FCF"/>
    <w:rsid w:val="004C750C"/>
    <w:rsid w:val="004C77EE"/>
    <w:rsid w:val="004D081F"/>
    <w:rsid w:val="004D089D"/>
    <w:rsid w:val="004D146E"/>
    <w:rsid w:val="004D1582"/>
    <w:rsid w:val="004D1A93"/>
    <w:rsid w:val="004D1BD7"/>
    <w:rsid w:val="004D2EB8"/>
    <w:rsid w:val="004D3191"/>
    <w:rsid w:val="004D346E"/>
    <w:rsid w:val="004D38B5"/>
    <w:rsid w:val="004D4505"/>
    <w:rsid w:val="004D47F3"/>
    <w:rsid w:val="004D5615"/>
    <w:rsid w:val="004D5918"/>
    <w:rsid w:val="004D5E60"/>
    <w:rsid w:val="004D64E8"/>
    <w:rsid w:val="004D6B6A"/>
    <w:rsid w:val="004D70FC"/>
    <w:rsid w:val="004D78AE"/>
    <w:rsid w:val="004D798C"/>
    <w:rsid w:val="004D7D25"/>
    <w:rsid w:val="004D7DC6"/>
    <w:rsid w:val="004D7EE4"/>
    <w:rsid w:val="004E0536"/>
    <w:rsid w:val="004E0676"/>
    <w:rsid w:val="004E097C"/>
    <w:rsid w:val="004E1EA2"/>
    <w:rsid w:val="004E22CB"/>
    <w:rsid w:val="004E2504"/>
    <w:rsid w:val="004E2D60"/>
    <w:rsid w:val="004E3452"/>
    <w:rsid w:val="004E4588"/>
    <w:rsid w:val="004E4C13"/>
    <w:rsid w:val="004E4E09"/>
    <w:rsid w:val="004E5198"/>
    <w:rsid w:val="004E55A9"/>
    <w:rsid w:val="004E6972"/>
    <w:rsid w:val="004E7AD1"/>
    <w:rsid w:val="004E7EBB"/>
    <w:rsid w:val="004F08E8"/>
    <w:rsid w:val="004F0A7A"/>
    <w:rsid w:val="004F0A9A"/>
    <w:rsid w:val="004F0B79"/>
    <w:rsid w:val="004F0C47"/>
    <w:rsid w:val="004F1166"/>
    <w:rsid w:val="004F16CD"/>
    <w:rsid w:val="004F1D33"/>
    <w:rsid w:val="004F1D38"/>
    <w:rsid w:val="004F1F43"/>
    <w:rsid w:val="004F2085"/>
    <w:rsid w:val="004F386C"/>
    <w:rsid w:val="004F3A94"/>
    <w:rsid w:val="004F3B60"/>
    <w:rsid w:val="004F4607"/>
    <w:rsid w:val="004F46ED"/>
    <w:rsid w:val="004F49F3"/>
    <w:rsid w:val="004F4E4F"/>
    <w:rsid w:val="004F53E0"/>
    <w:rsid w:val="004F55AF"/>
    <w:rsid w:val="004F6708"/>
    <w:rsid w:val="004F6901"/>
    <w:rsid w:val="004F6F8B"/>
    <w:rsid w:val="004F7279"/>
    <w:rsid w:val="004F72E1"/>
    <w:rsid w:val="004F7D32"/>
    <w:rsid w:val="005001A2"/>
    <w:rsid w:val="005001BA"/>
    <w:rsid w:val="0050039D"/>
    <w:rsid w:val="005008C4"/>
    <w:rsid w:val="00500F75"/>
    <w:rsid w:val="00500FF9"/>
    <w:rsid w:val="005010BF"/>
    <w:rsid w:val="005014AF"/>
    <w:rsid w:val="005015F7"/>
    <w:rsid w:val="00502DED"/>
    <w:rsid w:val="00502F7E"/>
    <w:rsid w:val="005036EB"/>
    <w:rsid w:val="00503A66"/>
    <w:rsid w:val="00504570"/>
    <w:rsid w:val="00504C8E"/>
    <w:rsid w:val="00505045"/>
    <w:rsid w:val="0050533A"/>
    <w:rsid w:val="00505CEC"/>
    <w:rsid w:val="00505CFA"/>
    <w:rsid w:val="00505E69"/>
    <w:rsid w:val="00506618"/>
    <w:rsid w:val="0050679B"/>
    <w:rsid w:val="00506C0B"/>
    <w:rsid w:val="00506D60"/>
    <w:rsid w:val="00506E71"/>
    <w:rsid w:val="00506FDF"/>
    <w:rsid w:val="00507058"/>
    <w:rsid w:val="005074FC"/>
    <w:rsid w:val="00507714"/>
    <w:rsid w:val="00507BB2"/>
    <w:rsid w:val="0051092C"/>
    <w:rsid w:val="00510F3A"/>
    <w:rsid w:val="005129F8"/>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E55"/>
    <w:rsid w:val="00520F46"/>
    <w:rsid w:val="00521612"/>
    <w:rsid w:val="00521E9B"/>
    <w:rsid w:val="00521ECA"/>
    <w:rsid w:val="00521F9C"/>
    <w:rsid w:val="00522361"/>
    <w:rsid w:val="005224F5"/>
    <w:rsid w:val="00523754"/>
    <w:rsid w:val="00523BB9"/>
    <w:rsid w:val="0052477A"/>
    <w:rsid w:val="00525403"/>
    <w:rsid w:val="005256F2"/>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BB5"/>
    <w:rsid w:val="005326A2"/>
    <w:rsid w:val="00533302"/>
    <w:rsid w:val="005334F3"/>
    <w:rsid w:val="0053386A"/>
    <w:rsid w:val="00533C4D"/>
    <w:rsid w:val="00534177"/>
    <w:rsid w:val="00534BEA"/>
    <w:rsid w:val="00535286"/>
    <w:rsid w:val="00535475"/>
    <w:rsid w:val="005356DF"/>
    <w:rsid w:val="00535EA3"/>
    <w:rsid w:val="005360BB"/>
    <w:rsid w:val="00536363"/>
    <w:rsid w:val="005364FB"/>
    <w:rsid w:val="00536947"/>
    <w:rsid w:val="005369DA"/>
    <w:rsid w:val="00536CE3"/>
    <w:rsid w:val="00536F0F"/>
    <w:rsid w:val="00536FF4"/>
    <w:rsid w:val="0053739E"/>
    <w:rsid w:val="005373FC"/>
    <w:rsid w:val="00537757"/>
    <w:rsid w:val="0053797F"/>
    <w:rsid w:val="00537BEC"/>
    <w:rsid w:val="00537FF1"/>
    <w:rsid w:val="00540171"/>
    <w:rsid w:val="00540266"/>
    <w:rsid w:val="00540C5A"/>
    <w:rsid w:val="00540E19"/>
    <w:rsid w:val="00540E2B"/>
    <w:rsid w:val="00540F06"/>
    <w:rsid w:val="005426C5"/>
    <w:rsid w:val="00542CAD"/>
    <w:rsid w:val="00542D1F"/>
    <w:rsid w:val="00543885"/>
    <w:rsid w:val="00543E3E"/>
    <w:rsid w:val="00544941"/>
    <w:rsid w:val="00544AA6"/>
    <w:rsid w:val="00544F7D"/>
    <w:rsid w:val="00544FA3"/>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2CD8"/>
    <w:rsid w:val="005534AC"/>
    <w:rsid w:val="00553638"/>
    <w:rsid w:val="00553694"/>
    <w:rsid w:val="0055385F"/>
    <w:rsid w:val="005539F1"/>
    <w:rsid w:val="00553C75"/>
    <w:rsid w:val="0055415C"/>
    <w:rsid w:val="00554986"/>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21E"/>
    <w:rsid w:val="00565319"/>
    <w:rsid w:val="005653F4"/>
    <w:rsid w:val="00565415"/>
    <w:rsid w:val="0056566A"/>
    <w:rsid w:val="0056618F"/>
    <w:rsid w:val="005664AE"/>
    <w:rsid w:val="00566888"/>
    <w:rsid w:val="00566DD5"/>
    <w:rsid w:val="00566DE7"/>
    <w:rsid w:val="00566FF6"/>
    <w:rsid w:val="00567F78"/>
    <w:rsid w:val="00570175"/>
    <w:rsid w:val="005701A0"/>
    <w:rsid w:val="00570564"/>
    <w:rsid w:val="0057064F"/>
    <w:rsid w:val="005706B6"/>
    <w:rsid w:val="00571162"/>
    <w:rsid w:val="00572719"/>
    <w:rsid w:val="0057274B"/>
    <w:rsid w:val="00572870"/>
    <w:rsid w:val="00572A58"/>
    <w:rsid w:val="005736BC"/>
    <w:rsid w:val="00573E53"/>
    <w:rsid w:val="00573EE7"/>
    <w:rsid w:val="00574BE6"/>
    <w:rsid w:val="00574C54"/>
    <w:rsid w:val="0057599A"/>
    <w:rsid w:val="00575D37"/>
    <w:rsid w:val="00575EDF"/>
    <w:rsid w:val="005762E2"/>
    <w:rsid w:val="005770C4"/>
    <w:rsid w:val="005771E4"/>
    <w:rsid w:val="005772DC"/>
    <w:rsid w:val="00577563"/>
    <w:rsid w:val="005775CC"/>
    <w:rsid w:val="0057777E"/>
    <w:rsid w:val="005777AD"/>
    <w:rsid w:val="00577D03"/>
    <w:rsid w:val="00577E25"/>
    <w:rsid w:val="0058077A"/>
    <w:rsid w:val="0058091E"/>
    <w:rsid w:val="00580C0D"/>
    <w:rsid w:val="00580D12"/>
    <w:rsid w:val="00581648"/>
    <w:rsid w:val="005821CA"/>
    <w:rsid w:val="005824E3"/>
    <w:rsid w:val="00582681"/>
    <w:rsid w:val="0058295A"/>
    <w:rsid w:val="00582DAB"/>
    <w:rsid w:val="005834D0"/>
    <w:rsid w:val="005834DE"/>
    <w:rsid w:val="00583B23"/>
    <w:rsid w:val="00583B24"/>
    <w:rsid w:val="0058409D"/>
    <w:rsid w:val="005843CA"/>
    <w:rsid w:val="0058442D"/>
    <w:rsid w:val="00584DE1"/>
    <w:rsid w:val="00585694"/>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238"/>
    <w:rsid w:val="00596917"/>
    <w:rsid w:val="00596AD8"/>
    <w:rsid w:val="005A14FC"/>
    <w:rsid w:val="005A1AD6"/>
    <w:rsid w:val="005A1CE9"/>
    <w:rsid w:val="005A2346"/>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DF9"/>
    <w:rsid w:val="005A71E6"/>
    <w:rsid w:val="005A75EB"/>
    <w:rsid w:val="005A7B56"/>
    <w:rsid w:val="005A7B95"/>
    <w:rsid w:val="005A7DB9"/>
    <w:rsid w:val="005B1E28"/>
    <w:rsid w:val="005B1FDE"/>
    <w:rsid w:val="005B2179"/>
    <w:rsid w:val="005B2588"/>
    <w:rsid w:val="005B27DD"/>
    <w:rsid w:val="005B2F64"/>
    <w:rsid w:val="005B3059"/>
    <w:rsid w:val="005B32FA"/>
    <w:rsid w:val="005B3511"/>
    <w:rsid w:val="005B37C0"/>
    <w:rsid w:val="005B386B"/>
    <w:rsid w:val="005B3B7D"/>
    <w:rsid w:val="005B3DBC"/>
    <w:rsid w:val="005B3FB3"/>
    <w:rsid w:val="005B440A"/>
    <w:rsid w:val="005B47B5"/>
    <w:rsid w:val="005B4D2C"/>
    <w:rsid w:val="005B4E9D"/>
    <w:rsid w:val="005B5C73"/>
    <w:rsid w:val="005B6283"/>
    <w:rsid w:val="005B6832"/>
    <w:rsid w:val="005B6873"/>
    <w:rsid w:val="005B69A5"/>
    <w:rsid w:val="005B71A8"/>
    <w:rsid w:val="005B7360"/>
    <w:rsid w:val="005B7A32"/>
    <w:rsid w:val="005C0BE7"/>
    <w:rsid w:val="005C13AB"/>
    <w:rsid w:val="005C17A0"/>
    <w:rsid w:val="005C1C05"/>
    <w:rsid w:val="005C1E8F"/>
    <w:rsid w:val="005C2258"/>
    <w:rsid w:val="005C26F1"/>
    <w:rsid w:val="005C2B89"/>
    <w:rsid w:val="005C2D99"/>
    <w:rsid w:val="005C2DF4"/>
    <w:rsid w:val="005C3C7B"/>
    <w:rsid w:val="005C418B"/>
    <w:rsid w:val="005C4440"/>
    <w:rsid w:val="005C4D65"/>
    <w:rsid w:val="005C4F74"/>
    <w:rsid w:val="005C530D"/>
    <w:rsid w:val="005C5330"/>
    <w:rsid w:val="005C5608"/>
    <w:rsid w:val="005C5BEC"/>
    <w:rsid w:val="005C5CE6"/>
    <w:rsid w:val="005C6072"/>
    <w:rsid w:val="005C6109"/>
    <w:rsid w:val="005C6288"/>
    <w:rsid w:val="005C6289"/>
    <w:rsid w:val="005C6AB3"/>
    <w:rsid w:val="005C6CAA"/>
    <w:rsid w:val="005C6F01"/>
    <w:rsid w:val="005C7350"/>
    <w:rsid w:val="005C7441"/>
    <w:rsid w:val="005C7773"/>
    <w:rsid w:val="005C7AF8"/>
    <w:rsid w:val="005D04EA"/>
    <w:rsid w:val="005D0985"/>
    <w:rsid w:val="005D1852"/>
    <w:rsid w:val="005D23F5"/>
    <w:rsid w:val="005D278F"/>
    <w:rsid w:val="005D2F97"/>
    <w:rsid w:val="005D3106"/>
    <w:rsid w:val="005D3B74"/>
    <w:rsid w:val="005D3CCB"/>
    <w:rsid w:val="005D3FE8"/>
    <w:rsid w:val="005D43B7"/>
    <w:rsid w:val="005D4D4E"/>
    <w:rsid w:val="005D5109"/>
    <w:rsid w:val="005D6466"/>
    <w:rsid w:val="005D670C"/>
    <w:rsid w:val="005D74D5"/>
    <w:rsid w:val="005D74DE"/>
    <w:rsid w:val="005D76A1"/>
    <w:rsid w:val="005D7836"/>
    <w:rsid w:val="005D7998"/>
    <w:rsid w:val="005D7C8E"/>
    <w:rsid w:val="005D7D13"/>
    <w:rsid w:val="005D7EA2"/>
    <w:rsid w:val="005E1090"/>
    <w:rsid w:val="005E17F5"/>
    <w:rsid w:val="005E1DB9"/>
    <w:rsid w:val="005E242C"/>
    <w:rsid w:val="005E2BB1"/>
    <w:rsid w:val="005E2C53"/>
    <w:rsid w:val="005E2CBD"/>
    <w:rsid w:val="005E2CE4"/>
    <w:rsid w:val="005E3510"/>
    <w:rsid w:val="005E3AD9"/>
    <w:rsid w:val="005E3BEB"/>
    <w:rsid w:val="005E4171"/>
    <w:rsid w:val="005E471C"/>
    <w:rsid w:val="005E48DF"/>
    <w:rsid w:val="005E4DF4"/>
    <w:rsid w:val="005E5551"/>
    <w:rsid w:val="005E5AD3"/>
    <w:rsid w:val="005E5B58"/>
    <w:rsid w:val="005E5E9A"/>
    <w:rsid w:val="005E5F7E"/>
    <w:rsid w:val="005E614E"/>
    <w:rsid w:val="005E6CFB"/>
    <w:rsid w:val="005E6DF5"/>
    <w:rsid w:val="005E7B77"/>
    <w:rsid w:val="005F070E"/>
    <w:rsid w:val="005F0755"/>
    <w:rsid w:val="005F1122"/>
    <w:rsid w:val="005F166D"/>
    <w:rsid w:val="005F17C3"/>
    <w:rsid w:val="005F1941"/>
    <w:rsid w:val="005F2061"/>
    <w:rsid w:val="005F25EE"/>
    <w:rsid w:val="005F2EE4"/>
    <w:rsid w:val="005F360D"/>
    <w:rsid w:val="005F37AA"/>
    <w:rsid w:val="005F39AE"/>
    <w:rsid w:val="005F3B46"/>
    <w:rsid w:val="005F4271"/>
    <w:rsid w:val="005F4377"/>
    <w:rsid w:val="005F48F3"/>
    <w:rsid w:val="005F492D"/>
    <w:rsid w:val="005F4B7E"/>
    <w:rsid w:val="005F4CFC"/>
    <w:rsid w:val="005F4DA3"/>
    <w:rsid w:val="005F59A4"/>
    <w:rsid w:val="005F5F30"/>
    <w:rsid w:val="005F6D28"/>
    <w:rsid w:val="005F6FB9"/>
    <w:rsid w:val="005F7922"/>
    <w:rsid w:val="005F7B3A"/>
    <w:rsid w:val="0060017D"/>
    <w:rsid w:val="006006C3"/>
    <w:rsid w:val="00600B31"/>
    <w:rsid w:val="00600D71"/>
    <w:rsid w:val="00600EEF"/>
    <w:rsid w:val="00601001"/>
    <w:rsid w:val="00601336"/>
    <w:rsid w:val="006015E4"/>
    <w:rsid w:val="006017FC"/>
    <w:rsid w:val="00601973"/>
    <w:rsid w:val="00601A6B"/>
    <w:rsid w:val="00601C0D"/>
    <w:rsid w:val="00602D81"/>
    <w:rsid w:val="00602E07"/>
    <w:rsid w:val="00603194"/>
    <w:rsid w:val="00603667"/>
    <w:rsid w:val="006036EC"/>
    <w:rsid w:val="00603834"/>
    <w:rsid w:val="00604110"/>
    <w:rsid w:val="00604214"/>
    <w:rsid w:val="006055A3"/>
    <w:rsid w:val="00605FCE"/>
    <w:rsid w:val="006060C1"/>
    <w:rsid w:val="00606291"/>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435C"/>
    <w:rsid w:val="00614CFE"/>
    <w:rsid w:val="00614F08"/>
    <w:rsid w:val="00615306"/>
    <w:rsid w:val="0061557A"/>
    <w:rsid w:val="006157B1"/>
    <w:rsid w:val="00615F34"/>
    <w:rsid w:val="00616349"/>
    <w:rsid w:val="006164FA"/>
    <w:rsid w:val="00616740"/>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20"/>
    <w:rsid w:val="00623070"/>
    <w:rsid w:val="006231CF"/>
    <w:rsid w:val="006234D5"/>
    <w:rsid w:val="006240EB"/>
    <w:rsid w:val="0062455E"/>
    <w:rsid w:val="0062488C"/>
    <w:rsid w:val="00624A2B"/>
    <w:rsid w:val="006255ED"/>
    <w:rsid w:val="006258B8"/>
    <w:rsid w:val="00625DDE"/>
    <w:rsid w:val="006265A1"/>
    <w:rsid w:val="00626B50"/>
    <w:rsid w:val="00626D92"/>
    <w:rsid w:val="006271AA"/>
    <w:rsid w:val="0062754B"/>
    <w:rsid w:val="00627BB1"/>
    <w:rsid w:val="00627CF5"/>
    <w:rsid w:val="006303AC"/>
    <w:rsid w:val="006305D2"/>
    <w:rsid w:val="006305EA"/>
    <w:rsid w:val="006307F6"/>
    <w:rsid w:val="006310E7"/>
    <w:rsid w:val="0063152F"/>
    <w:rsid w:val="0063170A"/>
    <w:rsid w:val="00631F36"/>
    <w:rsid w:val="00632658"/>
    <w:rsid w:val="006326E3"/>
    <w:rsid w:val="006329D3"/>
    <w:rsid w:val="00633A69"/>
    <w:rsid w:val="0063409E"/>
    <w:rsid w:val="00634EDD"/>
    <w:rsid w:val="00634F5E"/>
    <w:rsid w:val="006355E9"/>
    <w:rsid w:val="00635864"/>
    <w:rsid w:val="00636086"/>
    <w:rsid w:val="006368E3"/>
    <w:rsid w:val="00637697"/>
    <w:rsid w:val="00637A99"/>
    <w:rsid w:val="006402C9"/>
    <w:rsid w:val="0064064D"/>
    <w:rsid w:val="00640ECA"/>
    <w:rsid w:val="006423F7"/>
    <w:rsid w:val="00642B67"/>
    <w:rsid w:val="00642FCF"/>
    <w:rsid w:val="00642FF6"/>
    <w:rsid w:val="006432D1"/>
    <w:rsid w:val="00643B04"/>
    <w:rsid w:val="00643B12"/>
    <w:rsid w:val="00643F21"/>
    <w:rsid w:val="00644757"/>
    <w:rsid w:val="00644ECA"/>
    <w:rsid w:val="0064526F"/>
    <w:rsid w:val="006452CF"/>
    <w:rsid w:val="00645836"/>
    <w:rsid w:val="006458CB"/>
    <w:rsid w:val="00646524"/>
    <w:rsid w:val="0064687B"/>
    <w:rsid w:val="00646CC4"/>
    <w:rsid w:val="00647229"/>
    <w:rsid w:val="0064722E"/>
    <w:rsid w:val="006478B9"/>
    <w:rsid w:val="006478D7"/>
    <w:rsid w:val="00647A6E"/>
    <w:rsid w:val="0065044F"/>
    <w:rsid w:val="00650847"/>
    <w:rsid w:val="00650FAA"/>
    <w:rsid w:val="00651886"/>
    <w:rsid w:val="00651ECD"/>
    <w:rsid w:val="00651EF3"/>
    <w:rsid w:val="006521D7"/>
    <w:rsid w:val="00652860"/>
    <w:rsid w:val="00652963"/>
    <w:rsid w:val="0065355F"/>
    <w:rsid w:val="00653ECC"/>
    <w:rsid w:val="0065410A"/>
    <w:rsid w:val="006545B7"/>
    <w:rsid w:val="006548D8"/>
    <w:rsid w:val="00655878"/>
    <w:rsid w:val="00655B7F"/>
    <w:rsid w:val="00655E2F"/>
    <w:rsid w:val="006561CD"/>
    <w:rsid w:val="0065642D"/>
    <w:rsid w:val="0065650F"/>
    <w:rsid w:val="00656886"/>
    <w:rsid w:val="006570A0"/>
    <w:rsid w:val="00657B28"/>
    <w:rsid w:val="00657CAA"/>
    <w:rsid w:val="00657DBA"/>
    <w:rsid w:val="00657DE1"/>
    <w:rsid w:val="006603BF"/>
    <w:rsid w:val="006603C1"/>
    <w:rsid w:val="00660516"/>
    <w:rsid w:val="00660D67"/>
    <w:rsid w:val="006612ED"/>
    <w:rsid w:val="006614E9"/>
    <w:rsid w:val="006617AE"/>
    <w:rsid w:val="00661E4B"/>
    <w:rsid w:val="00662303"/>
    <w:rsid w:val="006627FF"/>
    <w:rsid w:val="006628AD"/>
    <w:rsid w:val="00662DC3"/>
    <w:rsid w:val="00662ED1"/>
    <w:rsid w:val="006631CB"/>
    <w:rsid w:val="00664229"/>
    <w:rsid w:val="006650EF"/>
    <w:rsid w:val="006652FD"/>
    <w:rsid w:val="0066560A"/>
    <w:rsid w:val="00665B6E"/>
    <w:rsid w:val="00665EC0"/>
    <w:rsid w:val="00666483"/>
    <w:rsid w:val="00666498"/>
    <w:rsid w:val="00666AA4"/>
    <w:rsid w:val="00666E47"/>
    <w:rsid w:val="00666E81"/>
    <w:rsid w:val="00666FEC"/>
    <w:rsid w:val="006670D5"/>
    <w:rsid w:val="006673B7"/>
    <w:rsid w:val="0066764B"/>
    <w:rsid w:val="0066776D"/>
    <w:rsid w:val="00667C72"/>
    <w:rsid w:val="00667F6B"/>
    <w:rsid w:val="006702C9"/>
    <w:rsid w:val="006703F3"/>
    <w:rsid w:val="00670800"/>
    <w:rsid w:val="00670B19"/>
    <w:rsid w:val="00670CDD"/>
    <w:rsid w:val="00670D0C"/>
    <w:rsid w:val="00670E2F"/>
    <w:rsid w:val="006711A5"/>
    <w:rsid w:val="00671447"/>
    <w:rsid w:val="00671645"/>
    <w:rsid w:val="00671B2B"/>
    <w:rsid w:val="00671F2E"/>
    <w:rsid w:val="006723A9"/>
    <w:rsid w:val="00672515"/>
    <w:rsid w:val="006727DF"/>
    <w:rsid w:val="00673360"/>
    <w:rsid w:val="00673BE0"/>
    <w:rsid w:val="00673C6D"/>
    <w:rsid w:val="00674003"/>
    <w:rsid w:val="0067513E"/>
    <w:rsid w:val="006752E7"/>
    <w:rsid w:val="0067550F"/>
    <w:rsid w:val="00675816"/>
    <w:rsid w:val="006759EF"/>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37C1"/>
    <w:rsid w:val="00684218"/>
    <w:rsid w:val="00684C34"/>
    <w:rsid w:val="00685025"/>
    <w:rsid w:val="00685109"/>
    <w:rsid w:val="00685868"/>
    <w:rsid w:val="0068652D"/>
    <w:rsid w:val="00686988"/>
    <w:rsid w:val="00686D68"/>
    <w:rsid w:val="0068752A"/>
    <w:rsid w:val="00690486"/>
    <w:rsid w:val="00690F0F"/>
    <w:rsid w:val="00691C52"/>
    <w:rsid w:val="006924F0"/>
    <w:rsid w:val="0069280D"/>
    <w:rsid w:val="0069326F"/>
    <w:rsid w:val="00693955"/>
    <w:rsid w:val="00693CF6"/>
    <w:rsid w:val="0069469E"/>
    <w:rsid w:val="00694790"/>
    <w:rsid w:val="006947D5"/>
    <w:rsid w:val="006947E9"/>
    <w:rsid w:val="00694E4E"/>
    <w:rsid w:val="006951FC"/>
    <w:rsid w:val="0069539A"/>
    <w:rsid w:val="006953DF"/>
    <w:rsid w:val="00695747"/>
    <w:rsid w:val="0069620A"/>
    <w:rsid w:val="0069633B"/>
    <w:rsid w:val="006964B3"/>
    <w:rsid w:val="00696A78"/>
    <w:rsid w:val="00697092"/>
    <w:rsid w:val="006977B6"/>
    <w:rsid w:val="006A04A0"/>
    <w:rsid w:val="006A10EC"/>
    <w:rsid w:val="006A12D3"/>
    <w:rsid w:val="006A1354"/>
    <w:rsid w:val="006A1698"/>
    <w:rsid w:val="006A1A8D"/>
    <w:rsid w:val="006A1B03"/>
    <w:rsid w:val="006A1E62"/>
    <w:rsid w:val="006A1F72"/>
    <w:rsid w:val="006A23C4"/>
    <w:rsid w:val="006A2B39"/>
    <w:rsid w:val="006A2D2E"/>
    <w:rsid w:val="006A3422"/>
    <w:rsid w:val="006A35F8"/>
    <w:rsid w:val="006A3735"/>
    <w:rsid w:val="006A3856"/>
    <w:rsid w:val="006A3C42"/>
    <w:rsid w:val="006A3F3A"/>
    <w:rsid w:val="006A54AE"/>
    <w:rsid w:val="006A6572"/>
    <w:rsid w:val="006A66A0"/>
    <w:rsid w:val="006A6C4E"/>
    <w:rsid w:val="006A70C9"/>
    <w:rsid w:val="006B10A0"/>
    <w:rsid w:val="006B20A1"/>
    <w:rsid w:val="006B20D6"/>
    <w:rsid w:val="006B244C"/>
    <w:rsid w:val="006B3ACD"/>
    <w:rsid w:val="006B3DB6"/>
    <w:rsid w:val="006B5C7A"/>
    <w:rsid w:val="006B5F12"/>
    <w:rsid w:val="006B6BB1"/>
    <w:rsid w:val="006B6DBC"/>
    <w:rsid w:val="006B70C8"/>
    <w:rsid w:val="006B7917"/>
    <w:rsid w:val="006B7B73"/>
    <w:rsid w:val="006C0374"/>
    <w:rsid w:val="006C0B15"/>
    <w:rsid w:val="006C0E8B"/>
    <w:rsid w:val="006C13AF"/>
    <w:rsid w:val="006C15D3"/>
    <w:rsid w:val="006C1B3B"/>
    <w:rsid w:val="006C1D98"/>
    <w:rsid w:val="006C1DC1"/>
    <w:rsid w:val="006C2554"/>
    <w:rsid w:val="006C260E"/>
    <w:rsid w:val="006C2E56"/>
    <w:rsid w:val="006C3C8E"/>
    <w:rsid w:val="006C413A"/>
    <w:rsid w:val="006C4429"/>
    <w:rsid w:val="006C4A8B"/>
    <w:rsid w:val="006C5FD8"/>
    <w:rsid w:val="006C60CB"/>
    <w:rsid w:val="006C634A"/>
    <w:rsid w:val="006C6F67"/>
    <w:rsid w:val="006C714A"/>
    <w:rsid w:val="006C716C"/>
    <w:rsid w:val="006C738D"/>
    <w:rsid w:val="006C7554"/>
    <w:rsid w:val="006C788C"/>
    <w:rsid w:val="006C7DD5"/>
    <w:rsid w:val="006D0424"/>
    <w:rsid w:val="006D0C0C"/>
    <w:rsid w:val="006D0DE9"/>
    <w:rsid w:val="006D1217"/>
    <w:rsid w:val="006D1410"/>
    <w:rsid w:val="006D1AA0"/>
    <w:rsid w:val="006D1F32"/>
    <w:rsid w:val="006D221F"/>
    <w:rsid w:val="006D2507"/>
    <w:rsid w:val="006D257D"/>
    <w:rsid w:val="006D27BB"/>
    <w:rsid w:val="006D3561"/>
    <w:rsid w:val="006D3B36"/>
    <w:rsid w:val="006D4087"/>
    <w:rsid w:val="006D46BE"/>
    <w:rsid w:val="006D4BFF"/>
    <w:rsid w:val="006D4D0B"/>
    <w:rsid w:val="006D4E14"/>
    <w:rsid w:val="006D5582"/>
    <w:rsid w:val="006D58AA"/>
    <w:rsid w:val="006D5F04"/>
    <w:rsid w:val="006D6B8B"/>
    <w:rsid w:val="006D75A0"/>
    <w:rsid w:val="006D7843"/>
    <w:rsid w:val="006D7869"/>
    <w:rsid w:val="006D78C9"/>
    <w:rsid w:val="006D79E4"/>
    <w:rsid w:val="006D7C90"/>
    <w:rsid w:val="006D7DDA"/>
    <w:rsid w:val="006D7E04"/>
    <w:rsid w:val="006E025D"/>
    <w:rsid w:val="006E0BC3"/>
    <w:rsid w:val="006E1353"/>
    <w:rsid w:val="006E14A8"/>
    <w:rsid w:val="006E1699"/>
    <w:rsid w:val="006E18D0"/>
    <w:rsid w:val="006E1901"/>
    <w:rsid w:val="006E1970"/>
    <w:rsid w:val="006E1F89"/>
    <w:rsid w:val="006E34BF"/>
    <w:rsid w:val="006E37BE"/>
    <w:rsid w:val="006E3D0C"/>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5EB"/>
    <w:rsid w:val="006F580C"/>
    <w:rsid w:val="006F6D4C"/>
    <w:rsid w:val="006F7966"/>
    <w:rsid w:val="006F7C37"/>
    <w:rsid w:val="007003C2"/>
    <w:rsid w:val="00700403"/>
    <w:rsid w:val="00700D2F"/>
    <w:rsid w:val="00700F9F"/>
    <w:rsid w:val="007018F9"/>
    <w:rsid w:val="00701FBB"/>
    <w:rsid w:val="00702701"/>
    <w:rsid w:val="0070295B"/>
    <w:rsid w:val="0070342C"/>
    <w:rsid w:val="0070371D"/>
    <w:rsid w:val="007037A0"/>
    <w:rsid w:val="00703B22"/>
    <w:rsid w:val="00703F9B"/>
    <w:rsid w:val="00704AFE"/>
    <w:rsid w:val="00705171"/>
    <w:rsid w:val="00706730"/>
    <w:rsid w:val="007067C8"/>
    <w:rsid w:val="0070690B"/>
    <w:rsid w:val="00707148"/>
    <w:rsid w:val="00707247"/>
    <w:rsid w:val="0070767E"/>
    <w:rsid w:val="00707F5E"/>
    <w:rsid w:val="0071025D"/>
    <w:rsid w:val="007102D1"/>
    <w:rsid w:val="00710989"/>
    <w:rsid w:val="00710B74"/>
    <w:rsid w:val="00710C10"/>
    <w:rsid w:val="00711206"/>
    <w:rsid w:val="007114C1"/>
    <w:rsid w:val="00711EDE"/>
    <w:rsid w:val="00712118"/>
    <w:rsid w:val="00712184"/>
    <w:rsid w:val="007123A3"/>
    <w:rsid w:val="0071336C"/>
    <w:rsid w:val="00713497"/>
    <w:rsid w:val="0071376C"/>
    <w:rsid w:val="0071433F"/>
    <w:rsid w:val="007145CA"/>
    <w:rsid w:val="00714962"/>
    <w:rsid w:val="00714BF9"/>
    <w:rsid w:val="00714F6A"/>
    <w:rsid w:val="0071536C"/>
    <w:rsid w:val="0071574C"/>
    <w:rsid w:val="00715C8D"/>
    <w:rsid w:val="00715F0C"/>
    <w:rsid w:val="007164EE"/>
    <w:rsid w:val="0071687D"/>
    <w:rsid w:val="007169B2"/>
    <w:rsid w:val="00716ADB"/>
    <w:rsid w:val="0071771D"/>
    <w:rsid w:val="00717739"/>
    <w:rsid w:val="00720036"/>
    <w:rsid w:val="007207FC"/>
    <w:rsid w:val="00720A3D"/>
    <w:rsid w:val="00720D12"/>
    <w:rsid w:val="00720F2B"/>
    <w:rsid w:val="007211F8"/>
    <w:rsid w:val="00721D8F"/>
    <w:rsid w:val="00721EFF"/>
    <w:rsid w:val="00722CC7"/>
    <w:rsid w:val="00723661"/>
    <w:rsid w:val="00723782"/>
    <w:rsid w:val="00725355"/>
    <w:rsid w:val="0072543A"/>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FD1"/>
    <w:rsid w:val="00732517"/>
    <w:rsid w:val="00732EC9"/>
    <w:rsid w:val="00733B76"/>
    <w:rsid w:val="00734546"/>
    <w:rsid w:val="00734A26"/>
    <w:rsid w:val="00734C99"/>
    <w:rsid w:val="00734E67"/>
    <w:rsid w:val="00736776"/>
    <w:rsid w:val="00736B01"/>
    <w:rsid w:val="00736B45"/>
    <w:rsid w:val="00736B5B"/>
    <w:rsid w:val="00737320"/>
    <w:rsid w:val="007373E2"/>
    <w:rsid w:val="007374D5"/>
    <w:rsid w:val="007376B2"/>
    <w:rsid w:val="007376F8"/>
    <w:rsid w:val="00737D90"/>
    <w:rsid w:val="00737DB5"/>
    <w:rsid w:val="00740026"/>
    <w:rsid w:val="00740289"/>
    <w:rsid w:val="007402B9"/>
    <w:rsid w:val="007404C8"/>
    <w:rsid w:val="00740804"/>
    <w:rsid w:val="00740988"/>
    <w:rsid w:val="00740999"/>
    <w:rsid w:val="007410CD"/>
    <w:rsid w:val="0074188C"/>
    <w:rsid w:val="00741B54"/>
    <w:rsid w:val="00742347"/>
    <w:rsid w:val="00742DD6"/>
    <w:rsid w:val="00743D70"/>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2895"/>
    <w:rsid w:val="007532E5"/>
    <w:rsid w:val="0075333B"/>
    <w:rsid w:val="007536D4"/>
    <w:rsid w:val="00753910"/>
    <w:rsid w:val="007539C8"/>
    <w:rsid w:val="0075528F"/>
    <w:rsid w:val="00755A6A"/>
    <w:rsid w:val="00756193"/>
    <w:rsid w:val="0075623B"/>
    <w:rsid w:val="00756F86"/>
    <w:rsid w:val="007570B8"/>
    <w:rsid w:val="007572DF"/>
    <w:rsid w:val="00757566"/>
    <w:rsid w:val="00757870"/>
    <w:rsid w:val="00757891"/>
    <w:rsid w:val="00757A9A"/>
    <w:rsid w:val="00757B74"/>
    <w:rsid w:val="0076033E"/>
    <w:rsid w:val="0076089E"/>
    <w:rsid w:val="00760C7A"/>
    <w:rsid w:val="007619DE"/>
    <w:rsid w:val="00761ADC"/>
    <w:rsid w:val="00762028"/>
    <w:rsid w:val="00762183"/>
    <w:rsid w:val="0076230A"/>
    <w:rsid w:val="0076242C"/>
    <w:rsid w:val="00762623"/>
    <w:rsid w:val="00762659"/>
    <w:rsid w:val="00762EB6"/>
    <w:rsid w:val="00763312"/>
    <w:rsid w:val="007635BD"/>
    <w:rsid w:val="00763EEE"/>
    <w:rsid w:val="007647E1"/>
    <w:rsid w:val="00764CAE"/>
    <w:rsid w:val="00765463"/>
    <w:rsid w:val="0076556C"/>
    <w:rsid w:val="0076595D"/>
    <w:rsid w:val="00765FA9"/>
    <w:rsid w:val="00766314"/>
    <w:rsid w:val="007664EC"/>
    <w:rsid w:val="00766720"/>
    <w:rsid w:val="00766F25"/>
    <w:rsid w:val="00767323"/>
    <w:rsid w:val="0076757D"/>
    <w:rsid w:val="00767CEE"/>
    <w:rsid w:val="00767DE0"/>
    <w:rsid w:val="00770A50"/>
    <w:rsid w:val="00770AFE"/>
    <w:rsid w:val="00772182"/>
    <w:rsid w:val="00772187"/>
    <w:rsid w:val="0077229A"/>
    <w:rsid w:val="0077239E"/>
    <w:rsid w:val="00772DA6"/>
    <w:rsid w:val="00772F08"/>
    <w:rsid w:val="00773256"/>
    <w:rsid w:val="00773BC3"/>
    <w:rsid w:val="00773CA5"/>
    <w:rsid w:val="00774360"/>
    <w:rsid w:val="00774A99"/>
    <w:rsid w:val="00774C41"/>
    <w:rsid w:val="00774CAE"/>
    <w:rsid w:val="00775795"/>
    <w:rsid w:val="00775C6B"/>
    <w:rsid w:val="00775D4D"/>
    <w:rsid w:val="007762E8"/>
    <w:rsid w:val="007765A0"/>
    <w:rsid w:val="00777155"/>
    <w:rsid w:val="0077720A"/>
    <w:rsid w:val="00777771"/>
    <w:rsid w:val="0077791A"/>
    <w:rsid w:val="00777B99"/>
    <w:rsid w:val="00777BB7"/>
    <w:rsid w:val="00780384"/>
    <w:rsid w:val="007809FB"/>
    <w:rsid w:val="00780A73"/>
    <w:rsid w:val="00781008"/>
    <w:rsid w:val="007810ED"/>
    <w:rsid w:val="0078143A"/>
    <w:rsid w:val="007814C6"/>
    <w:rsid w:val="0078183D"/>
    <w:rsid w:val="00781AD3"/>
    <w:rsid w:val="00781EFF"/>
    <w:rsid w:val="007822CF"/>
    <w:rsid w:val="0078239F"/>
    <w:rsid w:val="00782B1E"/>
    <w:rsid w:val="007839C7"/>
    <w:rsid w:val="00783B43"/>
    <w:rsid w:val="0078448C"/>
    <w:rsid w:val="007844A2"/>
    <w:rsid w:val="00784FEC"/>
    <w:rsid w:val="00785066"/>
    <w:rsid w:val="007853B4"/>
    <w:rsid w:val="007857A5"/>
    <w:rsid w:val="007858B3"/>
    <w:rsid w:val="007859CF"/>
    <w:rsid w:val="00785CC3"/>
    <w:rsid w:val="007865AB"/>
    <w:rsid w:val="0078677F"/>
    <w:rsid w:val="007869C8"/>
    <w:rsid w:val="00786A44"/>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327"/>
    <w:rsid w:val="0079552C"/>
    <w:rsid w:val="00795D1C"/>
    <w:rsid w:val="00796135"/>
    <w:rsid w:val="00796B7A"/>
    <w:rsid w:val="007974BC"/>
    <w:rsid w:val="00797701"/>
    <w:rsid w:val="00797C9A"/>
    <w:rsid w:val="007A022D"/>
    <w:rsid w:val="007A081C"/>
    <w:rsid w:val="007A0903"/>
    <w:rsid w:val="007A0E0F"/>
    <w:rsid w:val="007A10F9"/>
    <w:rsid w:val="007A1EE1"/>
    <w:rsid w:val="007A20BD"/>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5267"/>
    <w:rsid w:val="007A5352"/>
    <w:rsid w:val="007A5A6D"/>
    <w:rsid w:val="007A5B53"/>
    <w:rsid w:val="007A5EDD"/>
    <w:rsid w:val="007A6133"/>
    <w:rsid w:val="007A63BD"/>
    <w:rsid w:val="007A70E8"/>
    <w:rsid w:val="007A75F3"/>
    <w:rsid w:val="007A76FF"/>
    <w:rsid w:val="007A77F8"/>
    <w:rsid w:val="007B0A56"/>
    <w:rsid w:val="007B186B"/>
    <w:rsid w:val="007B188B"/>
    <w:rsid w:val="007B1D48"/>
    <w:rsid w:val="007B1F86"/>
    <w:rsid w:val="007B30AA"/>
    <w:rsid w:val="007B3481"/>
    <w:rsid w:val="007B34FE"/>
    <w:rsid w:val="007B3646"/>
    <w:rsid w:val="007B411E"/>
    <w:rsid w:val="007B4513"/>
    <w:rsid w:val="007B4C2D"/>
    <w:rsid w:val="007B4EEF"/>
    <w:rsid w:val="007B519E"/>
    <w:rsid w:val="007B5430"/>
    <w:rsid w:val="007B579D"/>
    <w:rsid w:val="007B586D"/>
    <w:rsid w:val="007B5BD3"/>
    <w:rsid w:val="007B5D6A"/>
    <w:rsid w:val="007B60A3"/>
    <w:rsid w:val="007B6C23"/>
    <w:rsid w:val="007B6DCB"/>
    <w:rsid w:val="007B7842"/>
    <w:rsid w:val="007B79C3"/>
    <w:rsid w:val="007B7C32"/>
    <w:rsid w:val="007B7F70"/>
    <w:rsid w:val="007B7FE4"/>
    <w:rsid w:val="007C0321"/>
    <w:rsid w:val="007C0B5B"/>
    <w:rsid w:val="007C0C0E"/>
    <w:rsid w:val="007C1494"/>
    <w:rsid w:val="007C17C0"/>
    <w:rsid w:val="007C1BE8"/>
    <w:rsid w:val="007C22A9"/>
    <w:rsid w:val="007C23D3"/>
    <w:rsid w:val="007C2D15"/>
    <w:rsid w:val="007C2DE3"/>
    <w:rsid w:val="007C3143"/>
    <w:rsid w:val="007C3643"/>
    <w:rsid w:val="007C39B3"/>
    <w:rsid w:val="007C43CB"/>
    <w:rsid w:val="007C4942"/>
    <w:rsid w:val="007C4B3E"/>
    <w:rsid w:val="007C4CD5"/>
    <w:rsid w:val="007C4D0F"/>
    <w:rsid w:val="007C578B"/>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A0B"/>
    <w:rsid w:val="007D2B1B"/>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B5F"/>
    <w:rsid w:val="007E3B7B"/>
    <w:rsid w:val="007E3CFB"/>
    <w:rsid w:val="007E3F4B"/>
    <w:rsid w:val="007E47F0"/>
    <w:rsid w:val="007E4EDE"/>
    <w:rsid w:val="007E516F"/>
    <w:rsid w:val="007E56A5"/>
    <w:rsid w:val="007E5E60"/>
    <w:rsid w:val="007E5EA8"/>
    <w:rsid w:val="007E63A7"/>
    <w:rsid w:val="007E6777"/>
    <w:rsid w:val="007E6CCA"/>
    <w:rsid w:val="007E76E8"/>
    <w:rsid w:val="007E783B"/>
    <w:rsid w:val="007F1278"/>
    <w:rsid w:val="007F1432"/>
    <w:rsid w:val="007F16B9"/>
    <w:rsid w:val="007F1988"/>
    <w:rsid w:val="007F1AC2"/>
    <w:rsid w:val="007F2215"/>
    <w:rsid w:val="007F28C1"/>
    <w:rsid w:val="007F2901"/>
    <w:rsid w:val="007F2E7E"/>
    <w:rsid w:val="007F2ED3"/>
    <w:rsid w:val="007F34A5"/>
    <w:rsid w:val="007F3F9A"/>
    <w:rsid w:val="007F477E"/>
    <w:rsid w:val="007F4D61"/>
    <w:rsid w:val="007F4E04"/>
    <w:rsid w:val="007F50D8"/>
    <w:rsid w:val="007F5152"/>
    <w:rsid w:val="007F5645"/>
    <w:rsid w:val="007F57D0"/>
    <w:rsid w:val="007F5851"/>
    <w:rsid w:val="007F5A60"/>
    <w:rsid w:val="007F5BC9"/>
    <w:rsid w:val="007F5C81"/>
    <w:rsid w:val="007F60F1"/>
    <w:rsid w:val="007F654E"/>
    <w:rsid w:val="007F6810"/>
    <w:rsid w:val="007F6A9F"/>
    <w:rsid w:val="007F6F2F"/>
    <w:rsid w:val="007F7890"/>
    <w:rsid w:val="007F79AA"/>
    <w:rsid w:val="007F7E65"/>
    <w:rsid w:val="008004C6"/>
    <w:rsid w:val="00800734"/>
    <w:rsid w:val="00800AE8"/>
    <w:rsid w:val="0080119F"/>
    <w:rsid w:val="008013EC"/>
    <w:rsid w:val="00801428"/>
    <w:rsid w:val="008017C8"/>
    <w:rsid w:val="00801D5C"/>
    <w:rsid w:val="00802DCB"/>
    <w:rsid w:val="008032CF"/>
    <w:rsid w:val="00804C02"/>
    <w:rsid w:val="00804D4A"/>
    <w:rsid w:val="008050BB"/>
    <w:rsid w:val="00805EBC"/>
    <w:rsid w:val="00806006"/>
    <w:rsid w:val="00806446"/>
    <w:rsid w:val="008065D9"/>
    <w:rsid w:val="00807255"/>
    <w:rsid w:val="0081013A"/>
    <w:rsid w:val="00810522"/>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203F2"/>
    <w:rsid w:val="00820462"/>
    <w:rsid w:val="00820FB5"/>
    <w:rsid w:val="008224A7"/>
    <w:rsid w:val="00822695"/>
    <w:rsid w:val="008228C0"/>
    <w:rsid w:val="00822D80"/>
    <w:rsid w:val="00822FA1"/>
    <w:rsid w:val="0082323E"/>
    <w:rsid w:val="00823709"/>
    <w:rsid w:val="00823923"/>
    <w:rsid w:val="00823E13"/>
    <w:rsid w:val="00823F24"/>
    <w:rsid w:val="008240AB"/>
    <w:rsid w:val="0082443A"/>
    <w:rsid w:val="0082450B"/>
    <w:rsid w:val="00824B0A"/>
    <w:rsid w:val="00824C02"/>
    <w:rsid w:val="008250C0"/>
    <w:rsid w:val="008257A6"/>
    <w:rsid w:val="00825850"/>
    <w:rsid w:val="008275E3"/>
    <w:rsid w:val="0082791A"/>
    <w:rsid w:val="008279EE"/>
    <w:rsid w:val="00827DFD"/>
    <w:rsid w:val="008300E6"/>
    <w:rsid w:val="0083012C"/>
    <w:rsid w:val="0083056F"/>
    <w:rsid w:val="0083060B"/>
    <w:rsid w:val="00830F52"/>
    <w:rsid w:val="008310B8"/>
    <w:rsid w:val="008310EC"/>
    <w:rsid w:val="008311BC"/>
    <w:rsid w:val="00831226"/>
    <w:rsid w:val="0083195C"/>
    <w:rsid w:val="008319AF"/>
    <w:rsid w:val="00831C82"/>
    <w:rsid w:val="00832433"/>
    <w:rsid w:val="00832D1E"/>
    <w:rsid w:val="00832D7A"/>
    <w:rsid w:val="00832DC7"/>
    <w:rsid w:val="008331B0"/>
    <w:rsid w:val="0083343C"/>
    <w:rsid w:val="0083411C"/>
    <w:rsid w:val="00834528"/>
    <w:rsid w:val="008348E5"/>
    <w:rsid w:val="00834CC0"/>
    <w:rsid w:val="00834FE6"/>
    <w:rsid w:val="0083524A"/>
    <w:rsid w:val="0083593F"/>
    <w:rsid w:val="00836459"/>
    <w:rsid w:val="0083682F"/>
    <w:rsid w:val="00837246"/>
    <w:rsid w:val="008379F0"/>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F9E"/>
    <w:rsid w:val="008465AB"/>
    <w:rsid w:val="00846A49"/>
    <w:rsid w:val="00846C61"/>
    <w:rsid w:val="00846F63"/>
    <w:rsid w:val="0084742D"/>
    <w:rsid w:val="00847DD6"/>
    <w:rsid w:val="00850404"/>
    <w:rsid w:val="00850640"/>
    <w:rsid w:val="0085077E"/>
    <w:rsid w:val="00850990"/>
    <w:rsid w:val="008510D8"/>
    <w:rsid w:val="0085173F"/>
    <w:rsid w:val="00851A7F"/>
    <w:rsid w:val="00852328"/>
    <w:rsid w:val="00852399"/>
    <w:rsid w:val="00852C01"/>
    <w:rsid w:val="0085406C"/>
    <w:rsid w:val="0085455A"/>
    <w:rsid w:val="00854D13"/>
    <w:rsid w:val="008551C6"/>
    <w:rsid w:val="00855D49"/>
    <w:rsid w:val="00856512"/>
    <w:rsid w:val="00856F67"/>
    <w:rsid w:val="0085799B"/>
    <w:rsid w:val="00857D3D"/>
    <w:rsid w:val="008604AA"/>
    <w:rsid w:val="00860BF3"/>
    <w:rsid w:val="00861049"/>
    <w:rsid w:val="0086142C"/>
    <w:rsid w:val="008617CA"/>
    <w:rsid w:val="008618CE"/>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6524"/>
    <w:rsid w:val="0086714A"/>
    <w:rsid w:val="008677C5"/>
    <w:rsid w:val="00867A1A"/>
    <w:rsid w:val="00867F7F"/>
    <w:rsid w:val="008701BC"/>
    <w:rsid w:val="00870337"/>
    <w:rsid w:val="00870F55"/>
    <w:rsid w:val="008721A7"/>
    <w:rsid w:val="0087229D"/>
    <w:rsid w:val="00872380"/>
    <w:rsid w:val="00872A75"/>
    <w:rsid w:val="00872F75"/>
    <w:rsid w:val="008734D3"/>
    <w:rsid w:val="008734F3"/>
    <w:rsid w:val="00873975"/>
    <w:rsid w:val="00873C83"/>
    <w:rsid w:val="008747B7"/>
    <w:rsid w:val="00874A9D"/>
    <w:rsid w:val="00874EBE"/>
    <w:rsid w:val="008750EA"/>
    <w:rsid w:val="00875652"/>
    <w:rsid w:val="00875688"/>
    <w:rsid w:val="00875BB4"/>
    <w:rsid w:val="00875DD6"/>
    <w:rsid w:val="008760C7"/>
    <w:rsid w:val="00876B54"/>
    <w:rsid w:val="00877DF7"/>
    <w:rsid w:val="00877EBE"/>
    <w:rsid w:val="00880186"/>
    <w:rsid w:val="008809FC"/>
    <w:rsid w:val="008811FC"/>
    <w:rsid w:val="008813E5"/>
    <w:rsid w:val="008814A3"/>
    <w:rsid w:val="008817DF"/>
    <w:rsid w:val="00881D75"/>
    <w:rsid w:val="008822A3"/>
    <w:rsid w:val="00882F9B"/>
    <w:rsid w:val="00883889"/>
    <w:rsid w:val="00883C04"/>
    <w:rsid w:val="00883DCD"/>
    <w:rsid w:val="00884E47"/>
    <w:rsid w:val="0088554E"/>
    <w:rsid w:val="0088577F"/>
    <w:rsid w:val="0088596F"/>
    <w:rsid w:val="0088603A"/>
    <w:rsid w:val="008863DF"/>
    <w:rsid w:val="00886E8C"/>
    <w:rsid w:val="00887108"/>
    <w:rsid w:val="008872EF"/>
    <w:rsid w:val="0088797E"/>
    <w:rsid w:val="00887A76"/>
    <w:rsid w:val="008903BA"/>
    <w:rsid w:val="00891119"/>
    <w:rsid w:val="00891465"/>
    <w:rsid w:val="008916C3"/>
    <w:rsid w:val="00891E35"/>
    <w:rsid w:val="00892129"/>
    <w:rsid w:val="008926AD"/>
    <w:rsid w:val="00892C74"/>
    <w:rsid w:val="00892CE0"/>
    <w:rsid w:val="008934B1"/>
    <w:rsid w:val="008948AF"/>
    <w:rsid w:val="00894C2F"/>
    <w:rsid w:val="0089557B"/>
    <w:rsid w:val="0089575F"/>
    <w:rsid w:val="00895E74"/>
    <w:rsid w:val="00896638"/>
    <w:rsid w:val="0089756C"/>
    <w:rsid w:val="008977D2"/>
    <w:rsid w:val="00897AC3"/>
    <w:rsid w:val="00897CBB"/>
    <w:rsid w:val="008A07B7"/>
    <w:rsid w:val="008A0E0F"/>
    <w:rsid w:val="008A1431"/>
    <w:rsid w:val="008A16F9"/>
    <w:rsid w:val="008A1751"/>
    <w:rsid w:val="008A1897"/>
    <w:rsid w:val="008A1E36"/>
    <w:rsid w:val="008A25A9"/>
    <w:rsid w:val="008A2CB1"/>
    <w:rsid w:val="008A304E"/>
    <w:rsid w:val="008A31F9"/>
    <w:rsid w:val="008A350C"/>
    <w:rsid w:val="008A36AE"/>
    <w:rsid w:val="008A37A7"/>
    <w:rsid w:val="008A3D85"/>
    <w:rsid w:val="008A443E"/>
    <w:rsid w:val="008A471E"/>
    <w:rsid w:val="008A4720"/>
    <w:rsid w:val="008A4AB2"/>
    <w:rsid w:val="008A4F28"/>
    <w:rsid w:val="008A5481"/>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A7E7E"/>
    <w:rsid w:val="008B00A7"/>
    <w:rsid w:val="008B00DF"/>
    <w:rsid w:val="008B09DF"/>
    <w:rsid w:val="008B1427"/>
    <w:rsid w:val="008B1621"/>
    <w:rsid w:val="008B192A"/>
    <w:rsid w:val="008B1AD6"/>
    <w:rsid w:val="008B2999"/>
    <w:rsid w:val="008B29D2"/>
    <w:rsid w:val="008B2C4B"/>
    <w:rsid w:val="008B2E9D"/>
    <w:rsid w:val="008B329A"/>
    <w:rsid w:val="008B3884"/>
    <w:rsid w:val="008B3B6C"/>
    <w:rsid w:val="008B42C6"/>
    <w:rsid w:val="008B4736"/>
    <w:rsid w:val="008B5A76"/>
    <w:rsid w:val="008B5C25"/>
    <w:rsid w:val="008B693F"/>
    <w:rsid w:val="008B6A91"/>
    <w:rsid w:val="008B7065"/>
    <w:rsid w:val="008B70CF"/>
    <w:rsid w:val="008C0082"/>
    <w:rsid w:val="008C0BE8"/>
    <w:rsid w:val="008C109D"/>
    <w:rsid w:val="008C147C"/>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931"/>
    <w:rsid w:val="008D0CFA"/>
    <w:rsid w:val="008D0F89"/>
    <w:rsid w:val="008D128F"/>
    <w:rsid w:val="008D1817"/>
    <w:rsid w:val="008D19BA"/>
    <w:rsid w:val="008D202F"/>
    <w:rsid w:val="008D211A"/>
    <w:rsid w:val="008D21EB"/>
    <w:rsid w:val="008D2259"/>
    <w:rsid w:val="008D2E84"/>
    <w:rsid w:val="008D3029"/>
    <w:rsid w:val="008D375D"/>
    <w:rsid w:val="008D3879"/>
    <w:rsid w:val="008D3E0D"/>
    <w:rsid w:val="008D41F1"/>
    <w:rsid w:val="008D4516"/>
    <w:rsid w:val="008D55E7"/>
    <w:rsid w:val="008D5A18"/>
    <w:rsid w:val="008D5BC9"/>
    <w:rsid w:val="008D6016"/>
    <w:rsid w:val="008D63C7"/>
    <w:rsid w:val="008D6B13"/>
    <w:rsid w:val="008D6C56"/>
    <w:rsid w:val="008D6F2C"/>
    <w:rsid w:val="008D77B0"/>
    <w:rsid w:val="008D7BA9"/>
    <w:rsid w:val="008E04E5"/>
    <w:rsid w:val="008E0807"/>
    <w:rsid w:val="008E1515"/>
    <w:rsid w:val="008E1766"/>
    <w:rsid w:val="008E1809"/>
    <w:rsid w:val="008E1E1F"/>
    <w:rsid w:val="008E2274"/>
    <w:rsid w:val="008E249B"/>
    <w:rsid w:val="008E276C"/>
    <w:rsid w:val="008E2C80"/>
    <w:rsid w:val="008E31A9"/>
    <w:rsid w:val="008E3CB2"/>
    <w:rsid w:val="008E42ED"/>
    <w:rsid w:val="008E45CB"/>
    <w:rsid w:val="008E4F91"/>
    <w:rsid w:val="008E5295"/>
    <w:rsid w:val="008E54BA"/>
    <w:rsid w:val="008E5ABB"/>
    <w:rsid w:val="008E775C"/>
    <w:rsid w:val="008E782D"/>
    <w:rsid w:val="008E788F"/>
    <w:rsid w:val="008E7FE9"/>
    <w:rsid w:val="008F01FC"/>
    <w:rsid w:val="008F032E"/>
    <w:rsid w:val="008F06B5"/>
    <w:rsid w:val="008F148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981"/>
    <w:rsid w:val="008F7553"/>
    <w:rsid w:val="00900950"/>
    <w:rsid w:val="00900EDE"/>
    <w:rsid w:val="0090129C"/>
    <w:rsid w:val="00901CBF"/>
    <w:rsid w:val="0090272E"/>
    <w:rsid w:val="00902B3D"/>
    <w:rsid w:val="009030F1"/>
    <w:rsid w:val="00903168"/>
    <w:rsid w:val="009031D9"/>
    <w:rsid w:val="009038E1"/>
    <w:rsid w:val="009038EB"/>
    <w:rsid w:val="00903F3E"/>
    <w:rsid w:val="00904312"/>
    <w:rsid w:val="00904495"/>
    <w:rsid w:val="00904B44"/>
    <w:rsid w:val="0090520F"/>
    <w:rsid w:val="00905755"/>
    <w:rsid w:val="00905A04"/>
    <w:rsid w:val="00905E1A"/>
    <w:rsid w:val="00906298"/>
    <w:rsid w:val="0090645F"/>
    <w:rsid w:val="00906484"/>
    <w:rsid w:val="009064B2"/>
    <w:rsid w:val="009064F2"/>
    <w:rsid w:val="009065B7"/>
    <w:rsid w:val="00906D2A"/>
    <w:rsid w:val="00907025"/>
    <w:rsid w:val="009072DC"/>
    <w:rsid w:val="009076DE"/>
    <w:rsid w:val="00907EF4"/>
    <w:rsid w:val="00910124"/>
    <w:rsid w:val="00910BE2"/>
    <w:rsid w:val="0091130D"/>
    <w:rsid w:val="00911FB4"/>
    <w:rsid w:val="00912AA5"/>
    <w:rsid w:val="0091340F"/>
    <w:rsid w:val="00913620"/>
    <w:rsid w:val="00913B34"/>
    <w:rsid w:val="00913B86"/>
    <w:rsid w:val="00913F47"/>
    <w:rsid w:val="00914771"/>
    <w:rsid w:val="0091496F"/>
    <w:rsid w:val="00914B47"/>
    <w:rsid w:val="00914B9B"/>
    <w:rsid w:val="00914F05"/>
    <w:rsid w:val="00914F76"/>
    <w:rsid w:val="00915424"/>
    <w:rsid w:val="00915551"/>
    <w:rsid w:val="009159E8"/>
    <w:rsid w:val="00915C75"/>
    <w:rsid w:val="00915D1A"/>
    <w:rsid w:val="00915F3A"/>
    <w:rsid w:val="0091602B"/>
    <w:rsid w:val="00916480"/>
    <w:rsid w:val="0091662A"/>
    <w:rsid w:val="00916950"/>
    <w:rsid w:val="009171D2"/>
    <w:rsid w:val="00917D71"/>
    <w:rsid w:val="00917F0D"/>
    <w:rsid w:val="00917F3E"/>
    <w:rsid w:val="00920B45"/>
    <w:rsid w:val="00920E61"/>
    <w:rsid w:val="009211F4"/>
    <w:rsid w:val="009213AA"/>
    <w:rsid w:val="00921C17"/>
    <w:rsid w:val="009224DC"/>
    <w:rsid w:val="0092286F"/>
    <w:rsid w:val="00922BE1"/>
    <w:rsid w:val="00922C2C"/>
    <w:rsid w:val="0092302F"/>
    <w:rsid w:val="00924DF3"/>
    <w:rsid w:val="00925148"/>
    <w:rsid w:val="00925290"/>
    <w:rsid w:val="00925781"/>
    <w:rsid w:val="00925D93"/>
    <w:rsid w:val="00926176"/>
    <w:rsid w:val="0092649C"/>
    <w:rsid w:val="00926649"/>
    <w:rsid w:val="00926B56"/>
    <w:rsid w:val="00926DCB"/>
    <w:rsid w:val="00927064"/>
    <w:rsid w:val="009271F4"/>
    <w:rsid w:val="00927F39"/>
    <w:rsid w:val="00930631"/>
    <w:rsid w:val="00930A0A"/>
    <w:rsid w:val="00930EDD"/>
    <w:rsid w:val="00931145"/>
    <w:rsid w:val="0093124D"/>
    <w:rsid w:val="0093124F"/>
    <w:rsid w:val="00931727"/>
    <w:rsid w:val="009317B5"/>
    <w:rsid w:val="009317D3"/>
    <w:rsid w:val="00932575"/>
    <w:rsid w:val="009327F1"/>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A66"/>
    <w:rsid w:val="00946C35"/>
    <w:rsid w:val="00947375"/>
    <w:rsid w:val="00947D0D"/>
    <w:rsid w:val="0095011F"/>
    <w:rsid w:val="009514B6"/>
    <w:rsid w:val="00951567"/>
    <w:rsid w:val="0095166F"/>
    <w:rsid w:val="00951914"/>
    <w:rsid w:val="00951E85"/>
    <w:rsid w:val="00951FDC"/>
    <w:rsid w:val="009525A9"/>
    <w:rsid w:val="009525F0"/>
    <w:rsid w:val="00952653"/>
    <w:rsid w:val="00952AF7"/>
    <w:rsid w:val="009531A5"/>
    <w:rsid w:val="00953C4C"/>
    <w:rsid w:val="00954390"/>
    <w:rsid w:val="009545DF"/>
    <w:rsid w:val="00954998"/>
    <w:rsid w:val="009553D0"/>
    <w:rsid w:val="009559D5"/>
    <w:rsid w:val="00955AB2"/>
    <w:rsid w:val="00955FA1"/>
    <w:rsid w:val="009562F5"/>
    <w:rsid w:val="0095642E"/>
    <w:rsid w:val="00957818"/>
    <w:rsid w:val="00957A56"/>
    <w:rsid w:val="0096016E"/>
    <w:rsid w:val="00960417"/>
    <w:rsid w:val="0096071E"/>
    <w:rsid w:val="0096114F"/>
    <w:rsid w:val="0096133B"/>
    <w:rsid w:val="0096177D"/>
    <w:rsid w:val="0096197F"/>
    <w:rsid w:val="00962F3C"/>
    <w:rsid w:val="009630ED"/>
    <w:rsid w:val="0096365F"/>
    <w:rsid w:val="009637CF"/>
    <w:rsid w:val="00963D5A"/>
    <w:rsid w:val="00965305"/>
    <w:rsid w:val="00965A84"/>
    <w:rsid w:val="00966965"/>
    <w:rsid w:val="00966BEE"/>
    <w:rsid w:val="00967041"/>
    <w:rsid w:val="0096775C"/>
    <w:rsid w:val="00970217"/>
    <w:rsid w:val="00970402"/>
    <w:rsid w:val="009704F3"/>
    <w:rsid w:val="00970566"/>
    <w:rsid w:val="009707B8"/>
    <w:rsid w:val="00970B07"/>
    <w:rsid w:val="00970F4A"/>
    <w:rsid w:val="0097153D"/>
    <w:rsid w:val="0097179C"/>
    <w:rsid w:val="00971B33"/>
    <w:rsid w:val="00971D4F"/>
    <w:rsid w:val="009722E3"/>
    <w:rsid w:val="00972723"/>
    <w:rsid w:val="00972788"/>
    <w:rsid w:val="0097303F"/>
    <w:rsid w:val="009736BB"/>
    <w:rsid w:val="009737E5"/>
    <w:rsid w:val="00973AEC"/>
    <w:rsid w:val="00973E41"/>
    <w:rsid w:val="00973EE9"/>
    <w:rsid w:val="00973F44"/>
    <w:rsid w:val="00974156"/>
    <w:rsid w:val="00974A20"/>
    <w:rsid w:val="00974A93"/>
    <w:rsid w:val="00974AE2"/>
    <w:rsid w:val="00974E94"/>
    <w:rsid w:val="00975A62"/>
    <w:rsid w:val="00975C1C"/>
    <w:rsid w:val="00975D1E"/>
    <w:rsid w:val="0097602D"/>
    <w:rsid w:val="0097665E"/>
    <w:rsid w:val="0097689B"/>
    <w:rsid w:val="00976C76"/>
    <w:rsid w:val="009779EF"/>
    <w:rsid w:val="00977A3F"/>
    <w:rsid w:val="00977ECB"/>
    <w:rsid w:val="0098047F"/>
    <w:rsid w:val="00980990"/>
    <w:rsid w:val="00980E93"/>
    <w:rsid w:val="00981287"/>
    <w:rsid w:val="0098141E"/>
    <w:rsid w:val="00981457"/>
    <w:rsid w:val="00981E7F"/>
    <w:rsid w:val="009821BC"/>
    <w:rsid w:val="0098249C"/>
    <w:rsid w:val="00982905"/>
    <w:rsid w:val="00982986"/>
    <w:rsid w:val="009829DC"/>
    <w:rsid w:val="00982DA6"/>
    <w:rsid w:val="00982E80"/>
    <w:rsid w:val="00983798"/>
    <w:rsid w:val="00983DEE"/>
    <w:rsid w:val="0098408D"/>
    <w:rsid w:val="00984373"/>
    <w:rsid w:val="009852A9"/>
    <w:rsid w:val="00985508"/>
    <w:rsid w:val="009858ED"/>
    <w:rsid w:val="00985F09"/>
    <w:rsid w:val="009862FB"/>
    <w:rsid w:val="0098742F"/>
    <w:rsid w:val="00987494"/>
    <w:rsid w:val="0098796B"/>
    <w:rsid w:val="00990BBD"/>
    <w:rsid w:val="00991092"/>
    <w:rsid w:val="009914D5"/>
    <w:rsid w:val="00991631"/>
    <w:rsid w:val="009917FF"/>
    <w:rsid w:val="00991A4A"/>
    <w:rsid w:val="009928E0"/>
    <w:rsid w:val="009933DA"/>
    <w:rsid w:val="0099343C"/>
    <w:rsid w:val="009934C5"/>
    <w:rsid w:val="00993850"/>
    <w:rsid w:val="00994CA0"/>
    <w:rsid w:val="00994CFC"/>
    <w:rsid w:val="009955E1"/>
    <w:rsid w:val="009955F0"/>
    <w:rsid w:val="009958D5"/>
    <w:rsid w:val="00995C06"/>
    <w:rsid w:val="00995FE9"/>
    <w:rsid w:val="0099645A"/>
    <w:rsid w:val="00996B6D"/>
    <w:rsid w:val="00996FEE"/>
    <w:rsid w:val="009971A1"/>
    <w:rsid w:val="00997CF7"/>
    <w:rsid w:val="009A02DD"/>
    <w:rsid w:val="009A0313"/>
    <w:rsid w:val="009A03FB"/>
    <w:rsid w:val="009A06D5"/>
    <w:rsid w:val="009A06EC"/>
    <w:rsid w:val="009A0727"/>
    <w:rsid w:val="009A086E"/>
    <w:rsid w:val="009A0D24"/>
    <w:rsid w:val="009A0E96"/>
    <w:rsid w:val="009A1089"/>
    <w:rsid w:val="009A111E"/>
    <w:rsid w:val="009A1670"/>
    <w:rsid w:val="009A208D"/>
    <w:rsid w:val="009A2330"/>
    <w:rsid w:val="009A2714"/>
    <w:rsid w:val="009A2990"/>
    <w:rsid w:val="009A2DC4"/>
    <w:rsid w:val="009A3060"/>
    <w:rsid w:val="009A326F"/>
    <w:rsid w:val="009A3577"/>
    <w:rsid w:val="009A418C"/>
    <w:rsid w:val="009A4805"/>
    <w:rsid w:val="009A53E1"/>
    <w:rsid w:val="009A56AA"/>
    <w:rsid w:val="009A5982"/>
    <w:rsid w:val="009A5CFF"/>
    <w:rsid w:val="009A5E85"/>
    <w:rsid w:val="009A609B"/>
    <w:rsid w:val="009A60A7"/>
    <w:rsid w:val="009A624F"/>
    <w:rsid w:val="009A62AA"/>
    <w:rsid w:val="009A640E"/>
    <w:rsid w:val="009A6543"/>
    <w:rsid w:val="009A6F60"/>
    <w:rsid w:val="009A75F9"/>
    <w:rsid w:val="009A7988"/>
    <w:rsid w:val="009B00AC"/>
    <w:rsid w:val="009B06A9"/>
    <w:rsid w:val="009B0857"/>
    <w:rsid w:val="009B086F"/>
    <w:rsid w:val="009B0A4C"/>
    <w:rsid w:val="009B0AC8"/>
    <w:rsid w:val="009B121F"/>
    <w:rsid w:val="009B12CF"/>
    <w:rsid w:val="009B1444"/>
    <w:rsid w:val="009B1631"/>
    <w:rsid w:val="009B1DD1"/>
    <w:rsid w:val="009B2468"/>
    <w:rsid w:val="009B26B8"/>
    <w:rsid w:val="009B27A0"/>
    <w:rsid w:val="009B354B"/>
    <w:rsid w:val="009B3759"/>
    <w:rsid w:val="009B39BA"/>
    <w:rsid w:val="009B4000"/>
    <w:rsid w:val="009B40DE"/>
    <w:rsid w:val="009B410A"/>
    <w:rsid w:val="009B4962"/>
    <w:rsid w:val="009B4B32"/>
    <w:rsid w:val="009B516F"/>
    <w:rsid w:val="009B550D"/>
    <w:rsid w:val="009B5B39"/>
    <w:rsid w:val="009B5B49"/>
    <w:rsid w:val="009B5D14"/>
    <w:rsid w:val="009B5D27"/>
    <w:rsid w:val="009B5E11"/>
    <w:rsid w:val="009B5F31"/>
    <w:rsid w:val="009B5FFB"/>
    <w:rsid w:val="009B616F"/>
    <w:rsid w:val="009B6677"/>
    <w:rsid w:val="009B6797"/>
    <w:rsid w:val="009B6CC8"/>
    <w:rsid w:val="009B7716"/>
    <w:rsid w:val="009C0045"/>
    <w:rsid w:val="009C0060"/>
    <w:rsid w:val="009C0D81"/>
    <w:rsid w:val="009C0FAF"/>
    <w:rsid w:val="009C1BF7"/>
    <w:rsid w:val="009C1F5C"/>
    <w:rsid w:val="009C24E5"/>
    <w:rsid w:val="009C2EE8"/>
    <w:rsid w:val="009C3F75"/>
    <w:rsid w:val="009C41E7"/>
    <w:rsid w:val="009C46E6"/>
    <w:rsid w:val="009C48CC"/>
    <w:rsid w:val="009C4CC8"/>
    <w:rsid w:val="009C4FAC"/>
    <w:rsid w:val="009C526D"/>
    <w:rsid w:val="009C541B"/>
    <w:rsid w:val="009C570A"/>
    <w:rsid w:val="009C5731"/>
    <w:rsid w:val="009C609D"/>
    <w:rsid w:val="009C696B"/>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A23"/>
    <w:rsid w:val="009D4C45"/>
    <w:rsid w:val="009D509D"/>
    <w:rsid w:val="009D5241"/>
    <w:rsid w:val="009D5972"/>
    <w:rsid w:val="009D6547"/>
    <w:rsid w:val="009D67A6"/>
    <w:rsid w:val="009D69D3"/>
    <w:rsid w:val="009D79E8"/>
    <w:rsid w:val="009D7DFF"/>
    <w:rsid w:val="009D7E1E"/>
    <w:rsid w:val="009E0F58"/>
    <w:rsid w:val="009E1AC9"/>
    <w:rsid w:val="009E2057"/>
    <w:rsid w:val="009E2F5F"/>
    <w:rsid w:val="009E3660"/>
    <w:rsid w:val="009E40B3"/>
    <w:rsid w:val="009E4523"/>
    <w:rsid w:val="009E4865"/>
    <w:rsid w:val="009E4F4D"/>
    <w:rsid w:val="009E54FF"/>
    <w:rsid w:val="009E590E"/>
    <w:rsid w:val="009E5DE6"/>
    <w:rsid w:val="009E60A6"/>
    <w:rsid w:val="009E60C1"/>
    <w:rsid w:val="009E62B4"/>
    <w:rsid w:val="009E6504"/>
    <w:rsid w:val="009E7072"/>
    <w:rsid w:val="009E7580"/>
    <w:rsid w:val="009E7B4C"/>
    <w:rsid w:val="009E7D07"/>
    <w:rsid w:val="009E7F01"/>
    <w:rsid w:val="009E7F50"/>
    <w:rsid w:val="009F00D5"/>
    <w:rsid w:val="009F038F"/>
    <w:rsid w:val="009F08BB"/>
    <w:rsid w:val="009F1209"/>
    <w:rsid w:val="009F1306"/>
    <w:rsid w:val="009F14E8"/>
    <w:rsid w:val="009F15A7"/>
    <w:rsid w:val="009F27B9"/>
    <w:rsid w:val="009F2831"/>
    <w:rsid w:val="009F2FC1"/>
    <w:rsid w:val="009F303B"/>
    <w:rsid w:val="009F31B7"/>
    <w:rsid w:val="009F320F"/>
    <w:rsid w:val="009F335A"/>
    <w:rsid w:val="009F3488"/>
    <w:rsid w:val="009F352B"/>
    <w:rsid w:val="009F39BE"/>
    <w:rsid w:val="009F489E"/>
    <w:rsid w:val="009F4914"/>
    <w:rsid w:val="009F4CC6"/>
    <w:rsid w:val="009F529A"/>
    <w:rsid w:val="009F5575"/>
    <w:rsid w:val="009F563D"/>
    <w:rsid w:val="009F6E3B"/>
    <w:rsid w:val="009F7698"/>
    <w:rsid w:val="009F7A34"/>
    <w:rsid w:val="00A008DB"/>
    <w:rsid w:val="00A00A96"/>
    <w:rsid w:val="00A00B0C"/>
    <w:rsid w:val="00A00B9F"/>
    <w:rsid w:val="00A00CF7"/>
    <w:rsid w:val="00A01253"/>
    <w:rsid w:val="00A01E17"/>
    <w:rsid w:val="00A01E27"/>
    <w:rsid w:val="00A02558"/>
    <w:rsid w:val="00A029D3"/>
    <w:rsid w:val="00A02D1F"/>
    <w:rsid w:val="00A0315D"/>
    <w:rsid w:val="00A03362"/>
    <w:rsid w:val="00A03398"/>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C16"/>
    <w:rsid w:val="00A10DA9"/>
    <w:rsid w:val="00A11AEA"/>
    <w:rsid w:val="00A129FD"/>
    <w:rsid w:val="00A12AC6"/>
    <w:rsid w:val="00A12C09"/>
    <w:rsid w:val="00A13171"/>
    <w:rsid w:val="00A1318C"/>
    <w:rsid w:val="00A146B7"/>
    <w:rsid w:val="00A147EC"/>
    <w:rsid w:val="00A14CBC"/>
    <w:rsid w:val="00A14D79"/>
    <w:rsid w:val="00A15042"/>
    <w:rsid w:val="00A152B2"/>
    <w:rsid w:val="00A157D2"/>
    <w:rsid w:val="00A15C3A"/>
    <w:rsid w:val="00A15C4E"/>
    <w:rsid w:val="00A15FBF"/>
    <w:rsid w:val="00A160FD"/>
    <w:rsid w:val="00A168A3"/>
    <w:rsid w:val="00A16A79"/>
    <w:rsid w:val="00A174CF"/>
    <w:rsid w:val="00A175D8"/>
    <w:rsid w:val="00A17EA4"/>
    <w:rsid w:val="00A201B1"/>
    <w:rsid w:val="00A209CD"/>
    <w:rsid w:val="00A20C26"/>
    <w:rsid w:val="00A20E8C"/>
    <w:rsid w:val="00A21BDA"/>
    <w:rsid w:val="00A21FC2"/>
    <w:rsid w:val="00A220C8"/>
    <w:rsid w:val="00A225D9"/>
    <w:rsid w:val="00A22929"/>
    <w:rsid w:val="00A22E25"/>
    <w:rsid w:val="00A22F45"/>
    <w:rsid w:val="00A230B4"/>
    <w:rsid w:val="00A23214"/>
    <w:rsid w:val="00A234E5"/>
    <w:rsid w:val="00A23B60"/>
    <w:rsid w:val="00A23FB1"/>
    <w:rsid w:val="00A2408D"/>
    <w:rsid w:val="00A245F7"/>
    <w:rsid w:val="00A246CB"/>
    <w:rsid w:val="00A247C4"/>
    <w:rsid w:val="00A2485F"/>
    <w:rsid w:val="00A24C54"/>
    <w:rsid w:val="00A24E98"/>
    <w:rsid w:val="00A25209"/>
    <w:rsid w:val="00A25C90"/>
    <w:rsid w:val="00A2601C"/>
    <w:rsid w:val="00A26081"/>
    <w:rsid w:val="00A2648D"/>
    <w:rsid w:val="00A26BCE"/>
    <w:rsid w:val="00A26C25"/>
    <w:rsid w:val="00A26EDF"/>
    <w:rsid w:val="00A27267"/>
    <w:rsid w:val="00A27485"/>
    <w:rsid w:val="00A27750"/>
    <w:rsid w:val="00A3012F"/>
    <w:rsid w:val="00A30B17"/>
    <w:rsid w:val="00A30CBD"/>
    <w:rsid w:val="00A30E65"/>
    <w:rsid w:val="00A31836"/>
    <w:rsid w:val="00A31CCC"/>
    <w:rsid w:val="00A32212"/>
    <w:rsid w:val="00A3246B"/>
    <w:rsid w:val="00A3277D"/>
    <w:rsid w:val="00A32C60"/>
    <w:rsid w:val="00A33570"/>
    <w:rsid w:val="00A33685"/>
    <w:rsid w:val="00A33849"/>
    <w:rsid w:val="00A33FD5"/>
    <w:rsid w:val="00A33FEC"/>
    <w:rsid w:val="00A353F3"/>
    <w:rsid w:val="00A357D6"/>
    <w:rsid w:val="00A35A87"/>
    <w:rsid w:val="00A35C53"/>
    <w:rsid w:val="00A3624A"/>
    <w:rsid w:val="00A365ED"/>
    <w:rsid w:val="00A36A76"/>
    <w:rsid w:val="00A36D4F"/>
    <w:rsid w:val="00A378C6"/>
    <w:rsid w:val="00A40198"/>
    <w:rsid w:val="00A404BA"/>
    <w:rsid w:val="00A408AA"/>
    <w:rsid w:val="00A40E09"/>
    <w:rsid w:val="00A40EC8"/>
    <w:rsid w:val="00A40ED1"/>
    <w:rsid w:val="00A4163F"/>
    <w:rsid w:val="00A418DA"/>
    <w:rsid w:val="00A41DD7"/>
    <w:rsid w:val="00A420CA"/>
    <w:rsid w:val="00A42624"/>
    <w:rsid w:val="00A4292F"/>
    <w:rsid w:val="00A42A85"/>
    <w:rsid w:val="00A42D8B"/>
    <w:rsid w:val="00A42E04"/>
    <w:rsid w:val="00A438F2"/>
    <w:rsid w:val="00A43D06"/>
    <w:rsid w:val="00A43DB8"/>
    <w:rsid w:val="00A4410A"/>
    <w:rsid w:val="00A4447E"/>
    <w:rsid w:val="00A446E3"/>
    <w:rsid w:val="00A448FA"/>
    <w:rsid w:val="00A44934"/>
    <w:rsid w:val="00A449BE"/>
    <w:rsid w:val="00A45251"/>
    <w:rsid w:val="00A45BDB"/>
    <w:rsid w:val="00A45F12"/>
    <w:rsid w:val="00A468FA"/>
    <w:rsid w:val="00A46ADE"/>
    <w:rsid w:val="00A46D17"/>
    <w:rsid w:val="00A4708F"/>
    <w:rsid w:val="00A47431"/>
    <w:rsid w:val="00A47453"/>
    <w:rsid w:val="00A47DD3"/>
    <w:rsid w:val="00A50650"/>
    <w:rsid w:val="00A50BC6"/>
    <w:rsid w:val="00A50EB1"/>
    <w:rsid w:val="00A51339"/>
    <w:rsid w:val="00A51525"/>
    <w:rsid w:val="00A5176A"/>
    <w:rsid w:val="00A52098"/>
    <w:rsid w:val="00A52B42"/>
    <w:rsid w:val="00A52CE5"/>
    <w:rsid w:val="00A53219"/>
    <w:rsid w:val="00A5356C"/>
    <w:rsid w:val="00A54381"/>
    <w:rsid w:val="00A54576"/>
    <w:rsid w:val="00A545C6"/>
    <w:rsid w:val="00A546F6"/>
    <w:rsid w:val="00A55A0D"/>
    <w:rsid w:val="00A55BDB"/>
    <w:rsid w:val="00A5601D"/>
    <w:rsid w:val="00A5634D"/>
    <w:rsid w:val="00A56379"/>
    <w:rsid w:val="00A5651C"/>
    <w:rsid w:val="00A566D0"/>
    <w:rsid w:val="00A56720"/>
    <w:rsid w:val="00A56D35"/>
    <w:rsid w:val="00A6056B"/>
    <w:rsid w:val="00A60903"/>
    <w:rsid w:val="00A60B8F"/>
    <w:rsid w:val="00A60DFC"/>
    <w:rsid w:val="00A61E4D"/>
    <w:rsid w:val="00A621D9"/>
    <w:rsid w:val="00A62276"/>
    <w:rsid w:val="00A623D9"/>
    <w:rsid w:val="00A626B6"/>
    <w:rsid w:val="00A62D63"/>
    <w:rsid w:val="00A632C4"/>
    <w:rsid w:val="00A63356"/>
    <w:rsid w:val="00A63458"/>
    <w:rsid w:val="00A6387E"/>
    <w:rsid w:val="00A638B2"/>
    <w:rsid w:val="00A638DF"/>
    <w:rsid w:val="00A63D30"/>
    <w:rsid w:val="00A643E0"/>
    <w:rsid w:val="00A64880"/>
    <w:rsid w:val="00A64A13"/>
    <w:rsid w:val="00A64D5C"/>
    <w:rsid w:val="00A65CEB"/>
    <w:rsid w:val="00A6670C"/>
    <w:rsid w:val="00A674AA"/>
    <w:rsid w:val="00A703D1"/>
    <w:rsid w:val="00A70A0A"/>
    <w:rsid w:val="00A70B7D"/>
    <w:rsid w:val="00A7106A"/>
    <w:rsid w:val="00A71B69"/>
    <w:rsid w:val="00A71FDF"/>
    <w:rsid w:val="00A7206D"/>
    <w:rsid w:val="00A721C5"/>
    <w:rsid w:val="00A72B28"/>
    <w:rsid w:val="00A73C16"/>
    <w:rsid w:val="00A73EC0"/>
    <w:rsid w:val="00A73FCA"/>
    <w:rsid w:val="00A74604"/>
    <w:rsid w:val="00A74771"/>
    <w:rsid w:val="00A74CD8"/>
    <w:rsid w:val="00A74F1C"/>
    <w:rsid w:val="00A75121"/>
    <w:rsid w:val="00A75364"/>
    <w:rsid w:val="00A75AD1"/>
    <w:rsid w:val="00A768B7"/>
    <w:rsid w:val="00A76BA5"/>
    <w:rsid w:val="00A76D97"/>
    <w:rsid w:val="00A77226"/>
    <w:rsid w:val="00A77529"/>
    <w:rsid w:val="00A776E2"/>
    <w:rsid w:val="00A77B69"/>
    <w:rsid w:val="00A77E86"/>
    <w:rsid w:val="00A80F3F"/>
    <w:rsid w:val="00A818AF"/>
    <w:rsid w:val="00A823A6"/>
    <w:rsid w:val="00A82FEE"/>
    <w:rsid w:val="00A837CC"/>
    <w:rsid w:val="00A8388F"/>
    <w:rsid w:val="00A8397E"/>
    <w:rsid w:val="00A843A5"/>
    <w:rsid w:val="00A84637"/>
    <w:rsid w:val="00A84998"/>
    <w:rsid w:val="00A84B2E"/>
    <w:rsid w:val="00A85BA4"/>
    <w:rsid w:val="00A86024"/>
    <w:rsid w:val="00A862A7"/>
    <w:rsid w:val="00A865A9"/>
    <w:rsid w:val="00A86A87"/>
    <w:rsid w:val="00A86E17"/>
    <w:rsid w:val="00A87159"/>
    <w:rsid w:val="00A87C22"/>
    <w:rsid w:val="00A87E73"/>
    <w:rsid w:val="00A9144B"/>
    <w:rsid w:val="00A9206A"/>
    <w:rsid w:val="00A92AF3"/>
    <w:rsid w:val="00A931C8"/>
    <w:rsid w:val="00A93283"/>
    <w:rsid w:val="00A93375"/>
    <w:rsid w:val="00A93A15"/>
    <w:rsid w:val="00A9407E"/>
    <w:rsid w:val="00A95740"/>
    <w:rsid w:val="00A95748"/>
    <w:rsid w:val="00A96E7B"/>
    <w:rsid w:val="00A96EF6"/>
    <w:rsid w:val="00A97245"/>
    <w:rsid w:val="00AA00D1"/>
    <w:rsid w:val="00AA026F"/>
    <w:rsid w:val="00AA028D"/>
    <w:rsid w:val="00AA07DC"/>
    <w:rsid w:val="00AA1233"/>
    <w:rsid w:val="00AA1659"/>
    <w:rsid w:val="00AA1967"/>
    <w:rsid w:val="00AA1FC9"/>
    <w:rsid w:val="00AA2168"/>
    <w:rsid w:val="00AA2273"/>
    <w:rsid w:val="00AA244D"/>
    <w:rsid w:val="00AA25EB"/>
    <w:rsid w:val="00AA31A8"/>
    <w:rsid w:val="00AA35B9"/>
    <w:rsid w:val="00AA3F0F"/>
    <w:rsid w:val="00AA44FA"/>
    <w:rsid w:val="00AA4AEF"/>
    <w:rsid w:val="00AA502F"/>
    <w:rsid w:val="00AA5343"/>
    <w:rsid w:val="00AA696A"/>
    <w:rsid w:val="00AA6A91"/>
    <w:rsid w:val="00AA6DE7"/>
    <w:rsid w:val="00AA6F0F"/>
    <w:rsid w:val="00AA70E7"/>
    <w:rsid w:val="00AA723D"/>
    <w:rsid w:val="00AA7268"/>
    <w:rsid w:val="00AA75AB"/>
    <w:rsid w:val="00AB06D7"/>
    <w:rsid w:val="00AB0980"/>
    <w:rsid w:val="00AB1012"/>
    <w:rsid w:val="00AB1C72"/>
    <w:rsid w:val="00AB2263"/>
    <w:rsid w:val="00AB2DBB"/>
    <w:rsid w:val="00AB3053"/>
    <w:rsid w:val="00AB400E"/>
    <w:rsid w:val="00AB430C"/>
    <w:rsid w:val="00AB45E3"/>
    <w:rsid w:val="00AB4BB7"/>
    <w:rsid w:val="00AB5ACE"/>
    <w:rsid w:val="00AB5C2D"/>
    <w:rsid w:val="00AB68CE"/>
    <w:rsid w:val="00AB7342"/>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124"/>
    <w:rsid w:val="00AC79A3"/>
    <w:rsid w:val="00AD0041"/>
    <w:rsid w:val="00AD02E5"/>
    <w:rsid w:val="00AD0B04"/>
    <w:rsid w:val="00AD15F7"/>
    <w:rsid w:val="00AD1AB4"/>
    <w:rsid w:val="00AD1F22"/>
    <w:rsid w:val="00AD201A"/>
    <w:rsid w:val="00AD2074"/>
    <w:rsid w:val="00AD3161"/>
    <w:rsid w:val="00AD32DB"/>
    <w:rsid w:val="00AD34ED"/>
    <w:rsid w:val="00AD3D05"/>
    <w:rsid w:val="00AD3D3B"/>
    <w:rsid w:val="00AD3FAA"/>
    <w:rsid w:val="00AD5035"/>
    <w:rsid w:val="00AD504E"/>
    <w:rsid w:val="00AD5518"/>
    <w:rsid w:val="00AD5E09"/>
    <w:rsid w:val="00AD5F52"/>
    <w:rsid w:val="00AD60E9"/>
    <w:rsid w:val="00AD633A"/>
    <w:rsid w:val="00AD6510"/>
    <w:rsid w:val="00AD6645"/>
    <w:rsid w:val="00AD6733"/>
    <w:rsid w:val="00AD789B"/>
    <w:rsid w:val="00AD7AA4"/>
    <w:rsid w:val="00AE0332"/>
    <w:rsid w:val="00AE0D5B"/>
    <w:rsid w:val="00AE11C6"/>
    <w:rsid w:val="00AE27E7"/>
    <w:rsid w:val="00AE2A8B"/>
    <w:rsid w:val="00AE328A"/>
    <w:rsid w:val="00AE335A"/>
    <w:rsid w:val="00AE42F7"/>
    <w:rsid w:val="00AE4C85"/>
    <w:rsid w:val="00AE5369"/>
    <w:rsid w:val="00AE543C"/>
    <w:rsid w:val="00AE567E"/>
    <w:rsid w:val="00AE5C34"/>
    <w:rsid w:val="00AE5CA0"/>
    <w:rsid w:val="00AE5FCA"/>
    <w:rsid w:val="00AE7094"/>
    <w:rsid w:val="00AE723A"/>
    <w:rsid w:val="00AE743F"/>
    <w:rsid w:val="00AE7574"/>
    <w:rsid w:val="00AE7D9D"/>
    <w:rsid w:val="00AE7F10"/>
    <w:rsid w:val="00AF0267"/>
    <w:rsid w:val="00AF02E3"/>
    <w:rsid w:val="00AF13F7"/>
    <w:rsid w:val="00AF16A5"/>
    <w:rsid w:val="00AF1FEF"/>
    <w:rsid w:val="00AF2FD2"/>
    <w:rsid w:val="00AF3099"/>
    <w:rsid w:val="00AF3755"/>
    <w:rsid w:val="00AF3787"/>
    <w:rsid w:val="00AF4302"/>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20E2"/>
    <w:rsid w:val="00B023CA"/>
    <w:rsid w:val="00B023D0"/>
    <w:rsid w:val="00B02C4D"/>
    <w:rsid w:val="00B03B44"/>
    <w:rsid w:val="00B03DCA"/>
    <w:rsid w:val="00B03DE4"/>
    <w:rsid w:val="00B03F31"/>
    <w:rsid w:val="00B04260"/>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B4E"/>
    <w:rsid w:val="00B10499"/>
    <w:rsid w:val="00B128AF"/>
    <w:rsid w:val="00B12A61"/>
    <w:rsid w:val="00B12C43"/>
    <w:rsid w:val="00B13F37"/>
    <w:rsid w:val="00B1447D"/>
    <w:rsid w:val="00B1478E"/>
    <w:rsid w:val="00B14816"/>
    <w:rsid w:val="00B14C14"/>
    <w:rsid w:val="00B15016"/>
    <w:rsid w:val="00B15034"/>
    <w:rsid w:val="00B15253"/>
    <w:rsid w:val="00B153A9"/>
    <w:rsid w:val="00B15524"/>
    <w:rsid w:val="00B15B79"/>
    <w:rsid w:val="00B15C32"/>
    <w:rsid w:val="00B15F87"/>
    <w:rsid w:val="00B164E6"/>
    <w:rsid w:val="00B16953"/>
    <w:rsid w:val="00B16E18"/>
    <w:rsid w:val="00B17F4B"/>
    <w:rsid w:val="00B2010B"/>
    <w:rsid w:val="00B2057D"/>
    <w:rsid w:val="00B2082D"/>
    <w:rsid w:val="00B20B8E"/>
    <w:rsid w:val="00B20DB6"/>
    <w:rsid w:val="00B20EA8"/>
    <w:rsid w:val="00B218A1"/>
    <w:rsid w:val="00B21C85"/>
    <w:rsid w:val="00B21D2A"/>
    <w:rsid w:val="00B21FBE"/>
    <w:rsid w:val="00B22B37"/>
    <w:rsid w:val="00B22EA4"/>
    <w:rsid w:val="00B22F6D"/>
    <w:rsid w:val="00B22FEA"/>
    <w:rsid w:val="00B235B7"/>
    <w:rsid w:val="00B23705"/>
    <w:rsid w:val="00B23F3F"/>
    <w:rsid w:val="00B24504"/>
    <w:rsid w:val="00B252A1"/>
    <w:rsid w:val="00B262C5"/>
    <w:rsid w:val="00B26968"/>
    <w:rsid w:val="00B26C02"/>
    <w:rsid w:val="00B27641"/>
    <w:rsid w:val="00B27647"/>
    <w:rsid w:val="00B277D8"/>
    <w:rsid w:val="00B2785D"/>
    <w:rsid w:val="00B27864"/>
    <w:rsid w:val="00B27CE1"/>
    <w:rsid w:val="00B30399"/>
    <w:rsid w:val="00B3081F"/>
    <w:rsid w:val="00B31111"/>
    <w:rsid w:val="00B31BDC"/>
    <w:rsid w:val="00B336B7"/>
    <w:rsid w:val="00B340DE"/>
    <w:rsid w:val="00B34550"/>
    <w:rsid w:val="00B3524A"/>
    <w:rsid w:val="00B35724"/>
    <w:rsid w:val="00B35765"/>
    <w:rsid w:val="00B35AB3"/>
    <w:rsid w:val="00B35C6D"/>
    <w:rsid w:val="00B35CDD"/>
    <w:rsid w:val="00B35DEF"/>
    <w:rsid w:val="00B35F3A"/>
    <w:rsid w:val="00B361C8"/>
    <w:rsid w:val="00B364D1"/>
    <w:rsid w:val="00B366CD"/>
    <w:rsid w:val="00B3678D"/>
    <w:rsid w:val="00B36F9D"/>
    <w:rsid w:val="00B37002"/>
    <w:rsid w:val="00B374D1"/>
    <w:rsid w:val="00B37ABA"/>
    <w:rsid w:val="00B406FE"/>
    <w:rsid w:val="00B40D9B"/>
    <w:rsid w:val="00B417FD"/>
    <w:rsid w:val="00B41D0D"/>
    <w:rsid w:val="00B41D29"/>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179"/>
    <w:rsid w:val="00B46675"/>
    <w:rsid w:val="00B46857"/>
    <w:rsid w:val="00B4714B"/>
    <w:rsid w:val="00B474D7"/>
    <w:rsid w:val="00B47E44"/>
    <w:rsid w:val="00B505B4"/>
    <w:rsid w:val="00B50D15"/>
    <w:rsid w:val="00B51109"/>
    <w:rsid w:val="00B5129C"/>
    <w:rsid w:val="00B51741"/>
    <w:rsid w:val="00B524CB"/>
    <w:rsid w:val="00B525E9"/>
    <w:rsid w:val="00B525EC"/>
    <w:rsid w:val="00B533BA"/>
    <w:rsid w:val="00B536B8"/>
    <w:rsid w:val="00B538C3"/>
    <w:rsid w:val="00B53928"/>
    <w:rsid w:val="00B5392B"/>
    <w:rsid w:val="00B53EED"/>
    <w:rsid w:val="00B54048"/>
    <w:rsid w:val="00B54103"/>
    <w:rsid w:val="00B54E59"/>
    <w:rsid w:val="00B5568A"/>
    <w:rsid w:val="00B55852"/>
    <w:rsid w:val="00B55A44"/>
    <w:rsid w:val="00B55EE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8CC"/>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93E"/>
    <w:rsid w:val="00B72A16"/>
    <w:rsid w:val="00B7303A"/>
    <w:rsid w:val="00B73CF0"/>
    <w:rsid w:val="00B73E7C"/>
    <w:rsid w:val="00B7401E"/>
    <w:rsid w:val="00B74444"/>
    <w:rsid w:val="00B755DA"/>
    <w:rsid w:val="00B756ED"/>
    <w:rsid w:val="00B75927"/>
    <w:rsid w:val="00B76052"/>
    <w:rsid w:val="00B76562"/>
    <w:rsid w:val="00B7737E"/>
    <w:rsid w:val="00B77899"/>
    <w:rsid w:val="00B77A56"/>
    <w:rsid w:val="00B80603"/>
    <w:rsid w:val="00B8173D"/>
    <w:rsid w:val="00B81A1E"/>
    <w:rsid w:val="00B81BB2"/>
    <w:rsid w:val="00B81DF3"/>
    <w:rsid w:val="00B8280F"/>
    <w:rsid w:val="00B8282F"/>
    <w:rsid w:val="00B82B97"/>
    <w:rsid w:val="00B82C5C"/>
    <w:rsid w:val="00B82EF6"/>
    <w:rsid w:val="00B83026"/>
    <w:rsid w:val="00B83648"/>
    <w:rsid w:val="00B8379A"/>
    <w:rsid w:val="00B8391D"/>
    <w:rsid w:val="00B850AF"/>
    <w:rsid w:val="00B8535D"/>
    <w:rsid w:val="00B858C0"/>
    <w:rsid w:val="00B85D80"/>
    <w:rsid w:val="00B85FB0"/>
    <w:rsid w:val="00B86470"/>
    <w:rsid w:val="00B86670"/>
    <w:rsid w:val="00B86B00"/>
    <w:rsid w:val="00B86B35"/>
    <w:rsid w:val="00B86C8E"/>
    <w:rsid w:val="00B8711D"/>
    <w:rsid w:val="00B87A33"/>
    <w:rsid w:val="00B87C41"/>
    <w:rsid w:val="00B87E46"/>
    <w:rsid w:val="00B87F52"/>
    <w:rsid w:val="00B90201"/>
    <w:rsid w:val="00B90501"/>
    <w:rsid w:val="00B9052C"/>
    <w:rsid w:val="00B90E0C"/>
    <w:rsid w:val="00B912FD"/>
    <w:rsid w:val="00B91381"/>
    <w:rsid w:val="00B9186C"/>
    <w:rsid w:val="00B92319"/>
    <w:rsid w:val="00B93300"/>
    <w:rsid w:val="00B934BF"/>
    <w:rsid w:val="00B9357C"/>
    <w:rsid w:val="00B93996"/>
    <w:rsid w:val="00B93A9E"/>
    <w:rsid w:val="00B93AB1"/>
    <w:rsid w:val="00B93BAD"/>
    <w:rsid w:val="00B93C43"/>
    <w:rsid w:val="00B93EB5"/>
    <w:rsid w:val="00B944C5"/>
    <w:rsid w:val="00B948F8"/>
    <w:rsid w:val="00B94D9D"/>
    <w:rsid w:val="00B955B7"/>
    <w:rsid w:val="00B9597B"/>
    <w:rsid w:val="00B97BB4"/>
    <w:rsid w:val="00B97DDA"/>
    <w:rsid w:val="00BA054C"/>
    <w:rsid w:val="00BA0CC9"/>
    <w:rsid w:val="00BA0FB3"/>
    <w:rsid w:val="00BA1205"/>
    <w:rsid w:val="00BA1E12"/>
    <w:rsid w:val="00BA1E87"/>
    <w:rsid w:val="00BA1F9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23A9"/>
    <w:rsid w:val="00BB2517"/>
    <w:rsid w:val="00BB2904"/>
    <w:rsid w:val="00BB2F21"/>
    <w:rsid w:val="00BB31BB"/>
    <w:rsid w:val="00BB3F38"/>
    <w:rsid w:val="00BB46F2"/>
    <w:rsid w:val="00BB47AF"/>
    <w:rsid w:val="00BB47F8"/>
    <w:rsid w:val="00BB4932"/>
    <w:rsid w:val="00BB52EA"/>
    <w:rsid w:val="00BB5318"/>
    <w:rsid w:val="00BB5BDE"/>
    <w:rsid w:val="00BB645C"/>
    <w:rsid w:val="00BB6C4F"/>
    <w:rsid w:val="00BB78FC"/>
    <w:rsid w:val="00BC0734"/>
    <w:rsid w:val="00BC1329"/>
    <w:rsid w:val="00BC19A1"/>
    <w:rsid w:val="00BC1D3E"/>
    <w:rsid w:val="00BC1F96"/>
    <w:rsid w:val="00BC2A05"/>
    <w:rsid w:val="00BC2C5E"/>
    <w:rsid w:val="00BC2ED5"/>
    <w:rsid w:val="00BC37B5"/>
    <w:rsid w:val="00BC37DC"/>
    <w:rsid w:val="00BC384D"/>
    <w:rsid w:val="00BC3B79"/>
    <w:rsid w:val="00BC3D22"/>
    <w:rsid w:val="00BC3E82"/>
    <w:rsid w:val="00BC4937"/>
    <w:rsid w:val="00BC4A22"/>
    <w:rsid w:val="00BC4D02"/>
    <w:rsid w:val="00BC4F96"/>
    <w:rsid w:val="00BC5529"/>
    <w:rsid w:val="00BC5DD8"/>
    <w:rsid w:val="00BC6C7C"/>
    <w:rsid w:val="00BC735B"/>
    <w:rsid w:val="00BC763C"/>
    <w:rsid w:val="00BC770C"/>
    <w:rsid w:val="00BC7D5E"/>
    <w:rsid w:val="00BC7F3B"/>
    <w:rsid w:val="00BD003F"/>
    <w:rsid w:val="00BD0163"/>
    <w:rsid w:val="00BD043F"/>
    <w:rsid w:val="00BD0581"/>
    <w:rsid w:val="00BD0754"/>
    <w:rsid w:val="00BD076D"/>
    <w:rsid w:val="00BD0A05"/>
    <w:rsid w:val="00BD118E"/>
    <w:rsid w:val="00BD16B6"/>
    <w:rsid w:val="00BD1724"/>
    <w:rsid w:val="00BD174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5B11"/>
    <w:rsid w:val="00BD61A7"/>
    <w:rsid w:val="00BD7822"/>
    <w:rsid w:val="00BD7A3F"/>
    <w:rsid w:val="00BE0091"/>
    <w:rsid w:val="00BE045E"/>
    <w:rsid w:val="00BE0704"/>
    <w:rsid w:val="00BE0BFB"/>
    <w:rsid w:val="00BE1415"/>
    <w:rsid w:val="00BE14CF"/>
    <w:rsid w:val="00BE152B"/>
    <w:rsid w:val="00BE1BFE"/>
    <w:rsid w:val="00BE3065"/>
    <w:rsid w:val="00BE399B"/>
    <w:rsid w:val="00BE3E5F"/>
    <w:rsid w:val="00BE417E"/>
    <w:rsid w:val="00BE4F77"/>
    <w:rsid w:val="00BE5DBE"/>
    <w:rsid w:val="00BE5DE2"/>
    <w:rsid w:val="00BE66A2"/>
    <w:rsid w:val="00BE6797"/>
    <w:rsid w:val="00BE6AE4"/>
    <w:rsid w:val="00BE7081"/>
    <w:rsid w:val="00BE72AB"/>
    <w:rsid w:val="00BE732F"/>
    <w:rsid w:val="00BE7434"/>
    <w:rsid w:val="00BE79A8"/>
    <w:rsid w:val="00BF03D8"/>
    <w:rsid w:val="00BF075B"/>
    <w:rsid w:val="00BF0D2E"/>
    <w:rsid w:val="00BF1283"/>
    <w:rsid w:val="00BF1B57"/>
    <w:rsid w:val="00BF1CD6"/>
    <w:rsid w:val="00BF23CD"/>
    <w:rsid w:val="00BF2915"/>
    <w:rsid w:val="00BF3549"/>
    <w:rsid w:val="00BF42F9"/>
    <w:rsid w:val="00BF4B22"/>
    <w:rsid w:val="00BF4C76"/>
    <w:rsid w:val="00BF5D94"/>
    <w:rsid w:val="00BF6101"/>
    <w:rsid w:val="00BF6892"/>
    <w:rsid w:val="00BF68AE"/>
    <w:rsid w:val="00BF69FB"/>
    <w:rsid w:val="00BF73BC"/>
    <w:rsid w:val="00BF7AF4"/>
    <w:rsid w:val="00C00CFD"/>
    <w:rsid w:val="00C01912"/>
    <w:rsid w:val="00C02471"/>
    <w:rsid w:val="00C02F95"/>
    <w:rsid w:val="00C03851"/>
    <w:rsid w:val="00C0423A"/>
    <w:rsid w:val="00C046DE"/>
    <w:rsid w:val="00C04842"/>
    <w:rsid w:val="00C04B38"/>
    <w:rsid w:val="00C05096"/>
    <w:rsid w:val="00C05B67"/>
    <w:rsid w:val="00C06AF0"/>
    <w:rsid w:val="00C06C02"/>
    <w:rsid w:val="00C0715D"/>
    <w:rsid w:val="00C07D74"/>
    <w:rsid w:val="00C108BF"/>
    <w:rsid w:val="00C10E39"/>
    <w:rsid w:val="00C120C3"/>
    <w:rsid w:val="00C12413"/>
    <w:rsid w:val="00C124E0"/>
    <w:rsid w:val="00C1270B"/>
    <w:rsid w:val="00C12A44"/>
    <w:rsid w:val="00C12DBB"/>
    <w:rsid w:val="00C12DDA"/>
    <w:rsid w:val="00C1360C"/>
    <w:rsid w:val="00C136A6"/>
    <w:rsid w:val="00C13A5E"/>
    <w:rsid w:val="00C13E4A"/>
    <w:rsid w:val="00C1425F"/>
    <w:rsid w:val="00C14657"/>
    <w:rsid w:val="00C14750"/>
    <w:rsid w:val="00C147A1"/>
    <w:rsid w:val="00C147A8"/>
    <w:rsid w:val="00C153F6"/>
    <w:rsid w:val="00C15B84"/>
    <w:rsid w:val="00C1639E"/>
    <w:rsid w:val="00C16582"/>
    <w:rsid w:val="00C16A61"/>
    <w:rsid w:val="00C17118"/>
    <w:rsid w:val="00C1756A"/>
    <w:rsid w:val="00C17FE3"/>
    <w:rsid w:val="00C17FF2"/>
    <w:rsid w:val="00C200E0"/>
    <w:rsid w:val="00C20AB6"/>
    <w:rsid w:val="00C20DC2"/>
    <w:rsid w:val="00C219A0"/>
    <w:rsid w:val="00C2208B"/>
    <w:rsid w:val="00C2214E"/>
    <w:rsid w:val="00C224CF"/>
    <w:rsid w:val="00C227D9"/>
    <w:rsid w:val="00C22A6F"/>
    <w:rsid w:val="00C2423D"/>
    <w:rsid w:val="00C2454D"/>
    <w:rsid w:val="00C24878"/>
    <w:rsid w:val="00C2519B"/>
    <w:rsid w:val="00C25923"/>
    <w:rsid w:val="00C264B7"/>
    <w:rsid w:val="00C266DB"/>
    <w:rsid w:val="00C26A49"/>
    <w:rsid w:val="00C26BDF"/>
    <w:rsid w:val="00C26D26"/>
    <w:rsid w:val="00C27579"/>
    <w:rsid w:val="00C27C05"/>
    <w:rsid w:val="00C302D9"/>
    <w:rsid w:val="00C311C3"/>
    <w:rsid w:val="00C3180B"/>
    <w:rsid w:val="00C31C10"/>
    <w:rsid w:val="00C31EC8"/>
    <w:rsid w:val="00C31FE3"/>
    <w:rsid w:val="00C31FFB"/>
    <w:rsid w:val="00C3272A"/>
    <w:rsid w:val="00C328D6"/>
    <w:rsid w:val="00C32AB5"/>
    <w:rsid w:val="00C32FBC"/>
    <w:rsid w:val="00C33075"/>
    <w:rsid w:val="00C33F01"/>
    <w:rsid w:val="00C33FA7"/>
    <w:rsid w:val="00C34606"/>
    <w:rsid w:val="00C35A05"/>
    <w:rsid w:val="00C35BAD"/>
    <w:rsid w:val="00C35D22"/>
    <w:rsid w:val="00C363E2"/>
    <w:rsid w:val="00C36588"/>
    <w:rsid w:val="00C36674"/>
    <w:rsid w:val="00C36ACB"/>
    <w:rsid w:val="00C373D9"/>
    <w:rsid w:val="00C37A6E"/>
    <w:rsid w:val="00C4047C"/>
    <w:rsid w:val="00C4058F"/>
    <w:rsid w:val="00C40C63"/>
    <w:rsid w:val="00C41A01"/>
    <w:rsid w:val="00C41A71"/>
    <w:rsid w:val="00C41C45"/>
    <w:rsid w:val="00C4201D"/>
    <w:rsid w:val="00C4288C"/>
    <w:rsid w:val="00C429A1"/>
    <w:rsid w:val="00C42A91"/>
    <w:rsid w:val="00C430C0"/>
    <w:rsid w:val="00C43E67"/>
    <w:rsid w:val="00C43F86"/>
    <w:rsid w:val="00C44408"/>
    <w:rsid w:val="00C44C99"/>
    <w:rsid w:val="00C44D04"/>
    <w:rsid w:val="00C44F59"/>
    <w:rsid w:val="00C4586A"/>
    <w:rsid w:val="00C4630F"/>
    <w:rsid w:val="00C4660E"/>
    <w:rsid w:val="00C469EC"/>
    <w:rsid w:val="00C46C1C"/>
    <w:rsid w:val="00C46C28"/>
    <w:rsid w:val="00C47052"/>
    <w:rsid w:val="00C47577"/>
    <w:rsid w:val="00C4788B"/>
    <w:rsid w:val="00C47D5E"/>
    <w:rsid w:val="00C501EC"/>
    <w:rsid w:val="00C50731"/>
    <w:rsid w:val="00C507E6"/>
    <w:rsid w:val="00C5081F"/>
    <w:rsid w:val="00C508D6"/>
    <w:rsid w:val="00C50F14"/>
    <w:rsid w:val="00C5177C"/>
    <w:rsid w:val="00C51F4F"/>
    <w:rsid w:val="00C5208A"/>
    <w:rsid w:val="00C521DF"/>
    <w:rsid w:val="00C5264B"/>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498"/>
    <w:rsid w:val="00C574D3"/>
    <w:rsid w:val="00C57819"/>
    <w:rsid w:val="00C57B23"/>
    <w:rsid w:val="00C57D83"/>
    <w:rsid w:val="00C600F1"/>
    <w:rsid w:val="00C6023B"/>
    <w:rsid w:val="00C6066C"/>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AF6"/>
    <w:rsid w:val="00C72E98"/>
    <w:rsid w:val="00C734D1"/>
    <w:rsid w:val="00C736F1"/>
    <w:rsid w:val="00C7404F"/>
    <w:rsid w:val="00C747C5"/>
    <w:rsid w:val="00C748C3"/>
    <w:rsid w:val="00C74D1A"/>
    <w:rsid w:val="00C75008"/>
    <w:rsid w:val="00C75766"/>
    <w:rsid w:val="00C768D2"/>
    <w:rsid w:val="00C76B01"/>
    <w:rsid w:val="00C77281"/>
    <w:rsid w:val="00C77354"/>
    <w:rsid w:val="00C7735A"/>
    <w:rsid w:val="00C77988"/>
    <w:rsid w:val="00C77F29"/>
    <w:rsid w:val="00C802C3"/>
    <w:rsid w:val="00C804FA"/>
    <w:rsid w:val="00C8061E"/>
    <w:rsid w:val="00C806CA"/>
    <w:rsid w:val="00C80DF3"/>
    <w:rsid w:val="00C8118A"/>
    <w:rsid w:val="00C81A61"/>
    <w:rsid w:val="00C82A6E"/>
    <w:rsid w:val="00C83A17"/>
    <w:rsid w:val="00C83A61"/>
    <w:rsid w:val="00C83D1B"/>
    <w:rsid w:val="00C8419B"/>
    <w:rsid w:val="00C84BE6"/>
    <w:rsid w:val="00C85604"/>
    <w:rsid w:val="00C85886"/>
    <w:rsid w:val="00C85B49"/>
    <w:rsid w:val="00C86B10"/>
    <w:rsid w:val="00C86B88"/>
    <w:rsid w:val="00C87A95"/>
    <w:rsid w:val="00C90E2E"/>
    <w:rsid w:val="00C9134D"/>
    <w:rsid w:val="00C91B3F"/>
    <w:rsid w:val="00C921EC"/>
    <w:rsid w:val="00C925B3"/>
    <w:rsid w:val="00C92BB7"/>
    <w:rsid w:val="00C93245"/>
    <w:rsid w:val="00C933E5"/>
    <w:rsid w:val="00C93C67"/>
    <w:rsid w:val="00C93D32"/>
    <w:rsid w:val="00C93E35"/>
    <w:rsid w:val="00C940DA"/>
    <w:rsid w:val="00C941B7"/>
    <w:rsid w:val="00C94756"/>
    <w:rsid w:val="00C94E4B"/>
    <w:rsid w:val="00C95F26"/>
    <w:rsid w:val="00C95F52"/>
    <w:rsid w:val="00C9710C"/>
    <w:rsid w:val="00C978A0"/>
    <w:rsid w:val="00C97C1B"/>
    <w:rsid w:val="00C97DE3"/>
    <w:rsid w:val="00CA06B6"/>
    <w:rsid w:val="00CA0B4E"/>
    <w:rsid w:val="00CA0E04"/>
    <w:rsid w:val="00CA1A79"/>
    <w:rsid w:val="00CA1B1F"/>
    <w:rsid w:val="00CA2039"/>
    <w:rsid w:val="00CA25C1"/>
    <w:rsid w:val="00CA2A90"/>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7443"/>
    <w:rsid w:val="00CA7572"/>
    <w:rsid w:val="00CA7944"/>
    <w:rsid w:val="00CA7A2C"/>
    <w:rsid w:val="00CA7BC1"/>
    <w:rsid w:val="00CA7C86"/>
    <w:rsid w:val="00CB0182"/>
    <w:rsid w:val="00CB0889"/>
    <w:rsid w:val="00CB0A05"/>
    <w:rsid w:val="00CB0D4A"/>
    <w:rsid w:val="00CB0EAB"/>
    <w:rsid w:val="00CB136B"/>
    <w:rsid w:val="00CB146F"/>
    <w:rsid w:val="00CB197E"/>
    <w:rsid w:val="00CB1C45"/>
    <w:rsid w:val="00CB1D53"/>
    <w:rsid w:val="00CB20FE"/>
    <w:rsid w:val="00CB22C5"/>
    <w:rsid w:val="00CB2CE4"/>
    <w:rsid w:val="00CB2D6E"/>
    <w:rsid w:val="00CB31CE"/>
    <w:rsid w:val="00CB34F3"/>
    <w:rsid w:val="00CB366E"/>
    <w:rsid w:val="00CB3BD8"/>
    <w:rsid w:val="00CB3DF2"/>
    <w:rsid w:val="00CB3DF4"/>
    <w:rsid w:val="00CB3E2A"/>
    <w:rsid w:val="00CB3E6B"/>
    <w:rsid w:val="00CB4014"/>
    <w:rsid w:val="00CB4624"/>
    <w:rsid w:val="00CB4A18"/>
    <w:rsid w:val="00CB59B0"/>
    <w:rsid w:val="00CB5E45"/>
    <w:rsid w:val="00CB6302"/>
    <w:rsid w:val="00CB6D1A"/>
    <w:rsid w:val="00CB6EE2"/>
    <w:rsid w:val="00CB6F7A"/>
    <w:rsid w:val="00CB762F"/>
    <w:rsid w:val="00CC0208"/>
    <w:rsid w:val="00CC13E5"/>
    <w:rsid w:val="00CC1BE2"/>
    <w:rsid w:val="00CC1D01"/>
    <w:rsid w:val="00CC1F8B"/>
    <w:rsid w:val="00CC2076"/>
    <w:rsid w:val="00CC23A7"/>
    <w:rsid w:val="00CC280F"/>
    <w:rsid w:val="00CC2A6A"/>
    <w:rsid w:val="00CC2E96"/>
    <w:rsid w:val="00CC3E6A"/>
    <w:rsid w:val="00CC4474"/>
    <w:rsid w:val="00CC456E"/>
    <w:rsid w:val="00CC4AAC"/>
    <w:rsid w:val="00CC4ADC"/>
    <w:rsid w:val="00CC4B07"/>
    <w:rsid w:val="00CC50B9"/>
    <w:rsid w:val="00CC5988"/>
    <w:rsid w:val="00CC5C73"/>
    <w:rsid w:val="00CC5D73"/>
    <w:rsid w:val="00CC5E2D"/>
    <w:rsid w:val="00CC5EB2"/>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98"/>
    <w:rsid w:val="00CD65DB"/>
    <w:rsid w:val="00CD6628"/>
    <w:rsid w:val="00CD72ED"/>
    <w:rsid w:val="00CD7369"/>
    <w:rsid w:val="00CD7914"/>
    <w:rsid w:val="00CD7E44"/>
    <w:rsid w:val="00CE0714"/>
    <w:rsid w:val="00CE07FC"/>
    <w:rsid w:val="00CE10B2"/>
    <w:rsid w:val="00CE110D"/>
    <w:rsid w:val="00CE292D"/>
    <w:rsid w:val="00CE310D"/>
    <w:rsid w:val="00CE329A"/>
    <w:rsid w:val="00CE363D"/>
    <w:rsid w:val="00CE37B8"/>
    <w:rsid w:val="00CE381E"/>
    <w:rsid w:val="00CE3D4C"/>
    <w:rsid w:val="00CE4A84"/>
    <w:rsid w:val="00CE4BA5"/>
    <w:rsid w:val="00CE5A97"/>
    <w:rsid w:val="00CE5D0D"/>
    <w:rsid w:val="00CE662A"/>
    <w:rsid w:val="00CE6C0F"/>
    <w:rsid w:val="00CE6CD7"/>
    <w:rsid w:val="00CE6EE9"/>
    <w:rsid w:val="00CE6EED"/>
    <w:rsid w:val="00CE7059"/>
    <w:rsid w:val="00CE7755"/>
    <w:rsid w:val="00CF11A2"/>
    <w:rsid w:val="00CF11CE"/>
    <w:rsid w:val="00CF122D"/>
    <w:rsid w:val="00CF1C97"/>
    <w:rsid w:val="00CF1EFD"/>
    <w:rsid w:val="00CF1FAE"/>
    <w:rsid w:val="00CF2100"/>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80A"/>
    <w:rsid w:val="00CF610C"/>
    <w:rsid w:val="00CF614B"/>
    <w:rsid w:val="00CF6C85"/>
    <w:rsid w:val="00CF6CF3"/>
    <w:rsid w:val="00CF6E13"/>
    <w:rsid w:val="00D00198"/>
    <w:rsid w:val="00D01121"/>
    <w:rsid w:val="00D01F4A"/>
    <w:rsid w:val="00D025D3"/>
    <w:rsid w:val="00D031E7"/>
    <w:rsid w:val="00D03D55"/>
    <w:rsid w:val="00D04394"/>
    <w:rsid w:val="00D044CA"/>
    <w:rsid w:val="00D04C2B"/>
    <w:rsid w:val="00D0525C"/>
    <w:rsid w:val="00D0595D"/>
    <w:rsid w:val="00D05BE6"/>
    <w:rsid w:val="00D05D74"/>
    <w:rsid w:val="00D05DCB"/>
    <w:rsid w:val="00D05E8F"/>
    <w:rsid w:val="00D06DDF"/>
    <w:rsid w:val="00D072BD"/>
    <w:rsid w:val="00D073BD"/>
    <w:rsid w:val="00D10178"/>
    <w:rsid w:val="00D10DCC"/>
    <w:rsid w:val="00D1127C"/>
    <w:rsid w:val="00D117DE"/>
    <w:rsid w:val="00D12D68"/>
    <w:rsid w:val="00D13A0E"/>
    <w:rsid w:val="00D14339"/>
    <w:rsid w:val="00D14FEC"/>
    <w:rsid w:val="00D152FB"/>
    <w:rsid w:val="00D1550E"/>
    <w:rsid w:val="00D165BA"/>
    <w:rsid w:val="00D16969"/>
    <w:rsid w:val="00D16C39"/>
    <w:rsid w:val="00D16D49"/>
    <w:rsid w:val="00D16DD1"/>
    <w:rsid w:val="00D173FB"/>
    <w:rsid w:val="00D174EB"/>
    <w:rsid w:val="00D177A4"/>
    <w:rsid w:val="00D1789C"/>
    <w:rsid w:val="00D17BFE"/>
    <w:rsid w:val="00D202A2"/>
    <w:rsid w:val="00D2068F"/>
    <w:rsid w:val="00D208B9"/>
    <w:rsid w:val="00D20AA1"/>
    <w:rsid w:val="00D20C6F"/>
    <w:rsid w:val="00D21082"/>
    <w:rsid w:val="00D212F3"/>
    <w:rsid w:val="00D2148D"/>
    <w:rsid w:val="00D21648"/>
    <w:rsid w:val="00D216F8"/>
    <w:rsid w:val="00D21921"/>
    <w:rsid w:val="00D21FA2"/>
    <w:rsid w:val="00D220D3"/>
    <w:rsid w:val="00D2291B"/>
    <w:rsid w:val="00D22E09"/>
    <w:rsid w:val="00D23278"/>
    <w:rsid w:val="00D2337F"/>
    <w:rsid w:val="00D2367E"/>
    <w:rsid w:val="00D2378C"/>
    <w:rsid w:val="00D237EE"/>
    <w:rsid w:val="00D237FA"/>
    <w:rsid w:val="00D23F7D"/>
    <w:rsid w:val="00D243E5"/>
    <w:rsid w:val="00D24AB8"/>
    <w:rsid w:val="00D24AD2"/>
    <w:rsid w:val="00D24B26"/>
    <w:rsid w:val="00D258E4"/>
    <w:rsid w:val="00D26387"/>
    <w:rsid w:val="00D267D3"/>
    <w:rsid w:val="00D267D7"/>
    <w:rsid w:val="00D26B34"/>
    <w:rsid w:val="00D26B83"/>
    <w:rsid w:val="00D27063"/>
    <w:rsid w:val="00D276C8"/>
    <w:rsid w:val="00D27992"/>
    <w:rsid w:val="00D27C4A"/>
    <w:rsid w:val="00D27E4C"/>
    <w:rsid w:val="00D27FEA"/>
    <w:rsid w:val="00D3050A"/>
    <w:rsid w:val="00D305B2"/>
    <w:rsid w:val="00D30B18"/>
    <w:rsid w:val="00D30E4B"/>
    <w:rsid w:val="00D30FC4"/>
    <w:rsid w:val="00D3247E"/>
    <w:rsid w:val="00D32B6C"/>
    <w:rsid w:val="00D33219"/>
    <w:rsid w:val="00D3345F"/>
    <w:rsid w:val="00D338F9"/>
    <w:rsid w:val="00D33AA1"/>
    <w:rsid w:val="00D33B79"/>
    <w:rsid w:val="00D34139"/>
    <w:rsid w:val="00D3440C"/>
    <w:rsid w:val="00D34A76"/>
    <w:rsid w:val="00D34AF9"/>
    <w:rsid w:val="00D35DCD"/>
    <w:rsid w:val="00D365B3"/>
    <w:rsid w:val="00D36979"/>
    <w:rsid w:val="00D36ABA"/>
    <w:rsid w:val="00D37148"/>
    <w:rsid w:val="00D37688"/>
    <w:rsid w:val="00D37D48"/>
    <w:rsid w:val="00D37FD5"/>
    <w:rsid w:val="00D40336"/>
    <w:rsid w:val="00D407DA"/>
    <w:rsid w:val="00D41132"/>
    <w:rsid w:val="00D41692"/>
    <w:rsid w:val="00D4261A"/>
    <w:rsid w:val="00D426F2"/>
    <w:rsid w:val="00D42B39"/>
    <w:rsid w:val="00D434CD"/>
    <w:rsid w:val="00D43A91"/>
    <w:rsid w:val="00D43F4A"/>
    <w:rsid w:val="00D440EB"/>
    <w:rsid w:val="00D443FB"/>
    <w:rsid w:val="00D44F41"/>
    <w:rsid w:val="00D45628"/>
    <w:rsid w:val="00D459FA"/>
    <w:rsid w:val="00D45B1F"/>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935"/>
    <w:rsid w:val="00D52D0D"/>
    <w:rsid w:val="00D52F25"/>
    <w:rsid w:val="00D52FCE"/>
    <w:rsid w:val="00D532DA"/>
    <w:rsid w:val="00D53723"/>
    <w:rsid w:val="00D53B08"/>
    <w:rsid w:val="00D542CB"/>
    <w:rsid w:val="00D54708"/>
    <w:rsid w:val="00D54AC4"/>
    <w:rsid w:val="00D54EAB"/>
    <w:rsid w:val="00D555C7"/>
    <w:rsid w:val="00D55D1C"/>
    <w:rsid w:val="00D55E79"/>
    <w:rsid w:val="00D562D5"/>
    <w:rsid w:val="00D567FB"/>
    <w:rsid w:val="00D568E6"/>
    <w:rsid w:val="00D569AC"/>
    <w:rsid w:val="00D56A0D"/>
    <w:rsid w:val="00D57484"/>
    <w:rsid w:val="00D57545"/>
    <w:rsid w:val="00D57E94"/>
    <w:rsid w:val="00D57F3E"/>
    <w:rsid w:val="00D6048C"/>
    <w:rsid w:val="00D60F65"/>
    <w:rsid w:val="00D61532"/>
    <w:rsid w:val="00D61A8E"/>
    <w:rsid w:val="00D61C80"/>
    <w:rsid w:val="00D61E12"/>
    <w:rsid w:val="00D61FD1"/>
    <w:rsid w:val="00D629E8"/>
    <w:rsid w:val="00D62A2D"/>
    <w:rsid w:val="00D6305F"/>
    <w:rsid w:val="00D63946"/>
    <w:rsid w:val="00D64C32"/>
    <w:rsid w:val="00D64D3D"/>
    <w:rsid w:val="00D657F1"/>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798"/>
    <w:rsid w:val="00D71BFD"/>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C95"/>
    <w:rsid w:val="00D80255"/>
    <w:rsid w:val="00D8066B"/>
    <w:rsid w:val="00D80C24"/>
    <w:rsid w:val="00D8102F"/>
    <w:rsid w:val="00D81139"/>
    <w:rsid w:val="00D81D6A"/>
    <w:rsid w:val="00D827C9"/>
    <w:rsid w:val="00D827CC"/>
    <w:rsid w:val="00D82C78"/>
    <w:rsid w:val="00D82E32"/>
    <w:rsid w:val="00D833F4"/>
    <w:rsid w:val="00D8374C"/>
    <w:rsid w:val="00D83BC3"/>
    <w:rsid w:val="00D84B19"/>
    <w:rsid w:val="00D84D9A"/>
    <w:rsid w:val="00D851B2"/>
    <w:rsid w:val="00D853BB"/>
    <w:rsid w:val="00D85A8D"/>
    <w:rsid w:val="00D8629D"/>
    <w:rsid w:val="00D86D91"/>
    <w:rsid w:val="00D87718"/>
    <w:rsid w:val="00D8786A"/>
    <w:rsid w:val="00D8786B"/>
    <w:rsid w:val="00D90EB1"/>
    <w:rsid w:val="00D916C2"/>
    <w:rsid w:val="00D91A5E"/>
    <w:rsid w:val="00D91BD1"/>
    <w:rsid w:val="00D91D84"/>
    <w:rsid w:val="00D92057"/>
    <w:rsid w:val="00D92238"/>
    <w:rsid w:val="00D92596"/>
    <w:rsid w:val="00D928BA"/>
    <w:rsid w:val="00D92CDA"/>
    <w:rsid w:val="00D92DCA"/>
    <w:rsid w:val="00D92E78"/>
    <w:rsid w:val="00D938CC"/>
    <w:rsid w:val="00D94320"/>
    <w:rsid w:val="00D9444C"/>
    <w:rsid w:val="00D94850"/>
    <w:rsid w:val="00D94938"/>
    <w:rsid w:val="00D95389"/>
    <w:rsid w:val="00D953AD"/>
    <w:rsid w:val="00D954A4"/>
    <w:rsid w:val="00D954D7"/>
    <w:rsid w:val="00D96772"/>
    <w:rsid w:val="00D96899"/>
    <w:rsid w:val="00D968FB"/>
    <w:rsid w:val="00D96920"/>
    <w:rsid w:val="00D96B67"/>
    <w:rsid w:val="00D96C3D"/>
    <w:rsid w:val="00D971BF"/>
    <w:rsid w:val="00D971CB"/>
    <w:rsid w:val="00D9730C"/>
    <w:rsid w:val="00D97E28"/>
    <w:rsid w:val="00DA01AA"/>
    <w:rsid w:val="00DA045E"/>
    <w:rsid w:val="00DA1355"/>
    <w:rsid w:val="00DA189F"/>
    <w:rsid w:val="00DA21F4"/>
    <w:rsid w:val="00DA2512"/>
    <w:rsid w:val="00DA2967"/>
    <w:rsid w:val="00DA3A65"/>
    <w:rsid w:val="00DA3A75"/>
    <w:rsid w:val="00DA3ED9"/>
    <w:rsid w:val="00DA4448"/>
    <w:rsid w:val="00DA49CD"/>
    <w:rsid w:val="00DA4A5B"/>
    <w:rsid w:val="00DA4F00"/>
    <w:rsid w:val="00DA5042"/>
    <w:rsid w:val="00DA536E"/>
    <w:rsid w:val="00DA5930"/>
    <w:rsid w:val="00DA5DA7"/>
    <w:rsid w:val="00DA636A"/>
    <w:rsid w:val="00DA6465"/>
    <w:rsid w:val="00DA685E"/>
    <w:rsid w:val="00DA6893"/>
    <w:rsid w:val="00DA7287"/>
    <w:rsid w:val="00DA74C3"/>
    <w:rsid w:val="00DA7845"/>
    <w:rsid w:val="00DA7970"/>
    <w:rsid w:val="00DA7B27"/>
    <w:rsid w:val="00DA7D13"/>
    <w:rsid w:val="00DA7F08"/>
    <w:rsid w:val="00DB01AA"/>
    <w:rsid w:val="00DB0AC8"/>
    <w:rsid w:val="00DB1182"/>
    <w:rsid w:val="00DB121C"/>
    <w:rsid w:val="00DB1C44"/>
    <w:rsid w:val="00DB1DB6"/>
    <w:rsid w:val="00DB1DC4"/>
    <w:rsid w:val="00DB25C6"/>
    <w:rsid w:val="00DB2B23"/>
    <w:rsid w:val="00DB3052"/>
    <w:rsid w:val="00DB307C"/>
    <w:rsid w:val="00DB3983"/>
    <w:rsid w:val="00DB3D5F"/>
    <w:rsid w:val="00DB4F4E"/>
    <w:rsid w:val="00DB5989"/>
    <w:rsid w:val="00DB5D8E"/>
    <w:rsid w:val="00DB6AF2"/>
    <w:rsid w:val="00DB6BED"/>
    <w:rsid w:val="00DB7634"/>
    <w:rsid w:val="00DB7D1C"/>
    <w:rsid w:val="00DC2050"/>
    <w:rsid w:val="00DC2CA7"/>
    <w:rsid w:val="00DC3228"/>
    <w:rsid w:val="00DC336B"/>
    <w:rsid w:val="00DC357A"/>
    <w:rsid w:val="00DC443C"/>
    <w:rsid w:val="00DC46AA"/>
    <w:rsid w:val="00DC4A09"/>
    <w:rsid w:val="00DC4B70"/>
    <w:rsid w:val="00DC5BB1"/>
    <w:rsid w:val="00DC63A8"/>
    <w:rsid w:val="00DC6AE7"/>
    <w:rsid w:val="00DC700A"/>
    <w:rsid w:val="00DC7354"/>
    <w:rsid w:val="00DC7945"/>
    <w:rsid w:val="00DC7E86"/>
    <w:rsid w:val="00DD0068"/>
    <w:rsid w:val="00DD0088"/>
    <w:rsid w:val="00DD096A"/>
    <w:rsid w:val="00DD0BBF"/>
    <w:rsid w:val="00DD0F53"/>
    <w:rsid w:val="00DD151D"/>
    <w:rsid w:val="00DD19AC"/>
    <w:rsid w:val="00DD2370"/>
    <w:rsid w:val="00DD2574"/>
    <w:rsid w:val="00DD3AB1"/>
    <w:rsid w:val="00DD3BC2"/>
    <w:rsid w:val="00DD3BCD"/>
    <w:rsid w:val="00DD4B3A"/>
    <w:rsid w:val="00DD4C96"/>
    <w:rsid w:val="00DD50CA"/>
    <w:rsid w:val="00DD51BB"/>
    <w:rsid w:val="00DD533D"/>
    <w:rsid w:val="00DD5D46"/>
    <w:rsid w:val="00DD61B8"/>
    <w:rsid w:val="00DD663B"/>
    <w:rsid w:val="00DD7722"/>
    <w:rsid w:val="00DD7AB9"/>
    <w:rsid w:val="00DE0053"/>
    <w:rsid w:val="00DE00CB"/>
    <w:rsid w:val="00DE045C"/>
    <w:rsid w:val="00DE0BEC"/>
    <w:rsid w:val="00DE0D3F"/>
    <w:rsid w:val="00DE10C1"/>
    <w:rsid w:val="00DE1105"/>
    <w:rsid w:val="00DE1C8A"/>
    <w:rsid w:val="00DE2293"/>
    <w:rsid w:val="00DE273E"/>
    <w:rsid w:val="00DE27BB"/>
    <w:rsid w:val="00DE296E"/>
    <w:rsid w:val="00DE2BD1"/>
    <w:rsid w:val="00DE32C8"/>
    <w:rsid w:val="00DE3CF6"/>
    <w:rsid w:val="00DE4383"/>
    <w:rsid w:val="00DE44BD"/>
    <w:rsid w:val="00DE4603"/>
    <w:rsid w:val="00DE5546"/>
    <w:rsid w:val="00DE57D4"/>
    <w:rsid w:val="00DE612F"/>
    <w:rsid w:val="00DE6342"/>
    <w:rsid w:val="00DE6863"/>
    <w:rsid w:val="00DE6945"/>
    <w:rsid w:val="00DE6C56"/>
    <w:rsid w:val="00DE6F0E"/>
    <w:rsid w:val="00DE6FA6"/>
    <w:rsid w:val="00DE7033"/>
    <w:rsid w:val="00DE7152"/>
    <w:rsid w:val="00DE7BF9"/>
    <w:rsid w:val="00DE7D0D"/>
    <w:rsid w:val="00DF07B2"/>
    <w:rsid w:val="00DF0B44"/>
    <w:rsid w:val="00DF0C71"/>
    <w:rsid w:val="00DF1EAF"/>
    <w:rsid w:val="00DF1F06"/>
    <w:rsid w:val="00DF25F7"/>
    <w:rsid w:val="00DF2CD4"/>
    <w:rsid w:val="00DF2DA0"/>
    <w:rsid w:val="00DF2F5E"/>
    <w:rsid w:val="00DF34C4"/>
    <w:rsid w:val="00DF38AE"/>
    <w:rsid w:val="00DF4397"/>
    <w:rsid w:val="00DF4A95"/>
    <w:rsid w:val="00DF4B3F"/>
    <w:rsid w:val="00DF55A0"/>
    <w:rsid w:val="00DF5AA2"/>
    <w:rsid w:val="00DF5EF6"/>
    <w:rsid w:val="00DF5EFD"/>
    <w:rsid w:val="00DF644F"/>
    <w:rsid w:val="00DF6531"/>
    <w:rsid w:val="00DF6A50"/>
    <w:rsid w:val="00DF6B4B"/>
    <w:rsid w:val="00DF75C2"/>
    <w:rsid w:val="00DF7A3A"/>
    <w:rsid w:val="00E00099"/>
    <w:rsid w:val="00E00BE3"/>
    <w:rsid w:val="00E00CDF"/>
    <w:rsid w:val="00E012D7"/>
    <w:rsid w:val="00E021C4"/>
    <w:rsid w:val="00E02303"/>
    <w:rsid w:val="00E0245B"/>
    <w:rsid w:val="00E02853"/>
    <w:rsid w:val="00E0299C"/>
    <w:rsid w:val="00E03072"/>
    <w:rsid w:val="00E03BA9"/>
    <w:rsid w:val="00E03F22"/>
    <w:rsid w:val="00E04181"/>
    <w:rsid w:val="00E043A1"/>
    <w:rsid w:val="00E043D9"/>
    <w:rsid w:val="00E04822"/>
    <w:rsid w:val="00E04920"/>
    <w:rsid w:val="00E065DD"/>
    <w:rsid w:val="00E066E8"/>
    <w:rsid w:val="00E06BC1"/>
    <w:rsid w:val="00E07C9A"/>
    <w:rsid w:val="00E1002F"/>
    <w:rsid w:val="00E106CC"/>
    <w:rsid w:val="00E10EA4"/>
    <w:rsid w:val="00E10EFB"/>
    <w:rsid w:val="00E1142F"/>
    <w:rsid w:val="00E114FC"/>
    <w:rsid w:val="00E11622"/>
    <w:rsid w:val="00E11784"/>
    <w:rsid w:val="00E118DA"/>
    <w:rsid w:val="00E11928"/>
    <w:rsid w:val="00E11B37"/>
    <w:rsid w:val="00E11E52"/>
    <w:rsid w:val="00E1224F"/>
    <w:rsid w:val="00E1252C"/>
    <w:rsid w:val="00E128EB"/>
    <w:rsid w:val="00E12A08"/>
    <w:rsid w:val="00E12EC6"/>
    <w:rsid w:val="00E138D9"/>
    <w:rsid w:val="00E13E81"/>
    <w:rsid w:val="00E1426A"/>
    <w:rsid w:val="00E149C6"/>
    <w:rsid w:val="00E149D3"/>
    <w:rsid w:val="00E15278"/>
    <w:rsid w:val="00E15387"/>
    <w:rsid w:val="00E1639D"/>
    <w:rsid w:val="00E16550"/>
    <w:rsid w:val="00E1688A"/>
    <w:rsid w:val="00E16B83"/>
    <w:rsid w:val="00E17019"/>
    <w:rsid w:val="00E17346"/>
    <w:rsid w:val="00E204AF"/>
    <w:rsid w:val="00E207D3"/>
    <w:rsid w:val="00E20D66"/>
    <w:rsid w:val="00E2137A"/>
    <w:rsid w:val="00E2189C"/>
    <w:rsid w:val="00E21EED"/>
    <w:rsid w:val="00E22135"/>
    <w:rsid w:val="00E221A3"/>
    <w:rsid w:val="00E2267F"/>
    <w:rsid w:val="00E22EA3"/>
    <w:rsid w:val="00E232C7"/>
    <w:rsid w:val="00E23758"/>
    <w:rsid w:val="00E24C0F"/>
    <w:rsid w:val="00E252B1"/>
    <w:rsid w:val="00E25886"/>
    <w:rsid w:val="00E258BD"/>
    <w:rsid w:val="00E25A2D"/>
    <w:rsid w:val="00E26308"/>
    <w:rsid w:val="00E2671E"/>
    <w:rsid w:val="00E267BC"/>
    <w:rsid w:val="00E26A8B"/>
    <w:rsid w:val="00E276A9"/>
    <w:rsid w:val="00E27C3F"/>
    <w:rsid w:val="00E27C9F"/>
    <w:rsid w:val="00E30349"/>
    <w:rsid w:val="00E306BB"/>
    <w:rsid w:val="00E306E8"/>
    <w:rsid w:val="00E308E1"/>
    <w:rsid w:val="00E30931"/>
    <w:rsid w:val="00E31A08"/>
    <w:rsid w:val="00E31C42"/>
    <w:rsid w:val="00E31D25"/>
    <w:rsid w:val="00E320C7"/>
    <w:rsid w:val="00E328E5"/>
    <w:rsid w:val="00E32990"/>
    <w:rsid w:val="00E329AA"/>
    <w:rsid w:val="00E336A9"/>
    <w:rsid w:val="00E33A6D"/>
    <w:rsid w:val="00E33C8B"/>
    <w:rsid w:val="00E34028"/>
    <w:rsid w:val="00E3504F"/>
    <w:rsid w:val="00E35C37"/>
    <w:rsid w:val="00E3659A"/>
    <w:rsid w:val="00E36D0A"/>
    <w:rsid w:val="00E36FD7"/>
    <w:rsid w:val="00E3724D"/>
    <w:rsid w:val="00E37987"/>
    <w:rsid w:val="00E37C50"/>
    <w:rsid w:val="00E37C73"/>
    <w:rsid w:val="00E37D20"/>
    <w:rsid w:val="00E37DCD"/>
    <w:rsid w:val="00E4017A"/>
    <w:rsid w:val="00E404DD"/>
    <w:rsid w:val="00E40D39"/>
    <w:rsid w:val="00E41B99"/>
    <w:rsid w:val="00E41CE9"/>
    <w:rsid w:val="00E42020"/>
    <w:rsid w:val="00E42212"/>
    <w:rsid w:val="00E42402"/>
    <w:rsid w:val="00E425DA"/>
    <w:rsid w:val="00E429E2"/>
    <w:rsid w:val="00E42A88"/>
    <w:rsid w:val="00E42EA2"/>
    <w:rsid w:val="00E42EB7"/>
    <w:rsid w:val="00E43285"/>
    <w:rsid w:val="00E44225"/>
    <w:rsid w:val="00E446A0"/>
    <w:rsid w:val="00E44C1E"/>
    <w:rsid w:val="00E45130"/>
    <w:rsid w:val="00E4522F"/>
    <w:rsid w:val="00E452C8"/>
    <w:rsid w:val="00E455E1"/>
    <w:rsid w:val="00E45C95"/>
    <w:rsid w:val="00E4620C"/>
    <w:rsid w:val="00E46280"/>
    <w:rsid w:val="00E46428"/>
    <w:rsid w:val="00E469ED"/>
    <w:rsid w:val="00E46BD2"/>
    <w:rsid w:val="00E46C77"/>
    <w:rsid w:val="00E46C86"/>
    <w:rsid w:val="00E46E33"/>
    <w:rsid w:val="00E478E7"/>
    <w:rsid w:val="00E47CA5"/>
    <w:rsid w:val="00E47F5E"/>
    <w:rsid w:val="00E50081"/>
    <w:rsid w:val="00E50416"/>
    <w:rsid w:val="00E50492"/>
    <w:rsid w:val="00E50E5A"/>
    <w:rsid w:val="00E51354"/>
    <w:rsid w:val="00E515E3"/>
    <w:rsid w:val="00E51932"/>
    <w:rsid w:val="00E51C99"/>
    <w:rsid w:val="00E52601"/>
    <w:rsid w:val="00E52616"/>
    <w:rsid w:val="00E52A4C"/>
    <w:rsid w:val="00E53542"/>
    <w:rsid w:val="00E53A4C"/>
    <w:rsid w:val="00E53B8E"/>
    <w:rsid w:val="00E540CB"/>
    <w:rsid w:val="00E54433"/>
    <w:rsid w:val="00E54594"/>
    <w:rsid w:val="00E5463A"/>
    <w:rsid w:val="00E54ED5"/>
    <w:rsid w:val="00E561B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6963"/>
    <w:rsid w:val="00E670FC"/>
    <w:rsid w:val="00E674FF"/>
    <w:rsid w:val="00E67684"/>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B82"/>
    <w:rsid w:val="00E74FFA"/>
    <w:rsid w:val="00E75A1B"/>
    <w:rsid w:val="00E75A62"/>
    <w:rsid w:val="00E75BE1"/>
    <w:rsid w:val="00E763C1"/>
    <w:rsid w:val="00E768A3"/>
    <w:rsid w:val="00E76DDF"/>
    <w:rsid w:val="00E76EAC"/>
    <w:rsid w:val="00E77C84"/>
    <w:rsid w:val="00E77E1F"/>
    <w:rsid w:val="00E8038B"/>
    <w:rsid w:val="00E808B5"/>
    <w:rsid w:val="00E80DF1"/>
    <w:rsid w:val="00E80EA4"/>
    <w:rsid w:val="00E81397"/>
    <w:rsid w:val="00E81810"/>
    <w:rsid w:val="00E81C53"/>
    <w:rsid w:val="00E81C9C"/>
    <w:rsid w:val="00E81CF3"/>
    <w:rsid w:val="00E82195"/>
    <w:rsid w:val="00E8297B"/>
    <w:rsid w:val="00E82F01"/>
    <w:rsid w:val="00E82FE2"/>
    <w:rsid w:val="00E83413"/>
    <w:rsid w:val="00E83AE0"/>
    <w:rsid w:val="00E83C4A"/>
    <w:rsid w:val="00E84457"/>
    <w:rsid w:val="00E84ED4"/>
    <w:rsid w:val="00E852A3"/>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1FED"/>
    <w:rsid w:val="00E924C5"/>
    <w:rsid w:val="00E9268B"/>
    <w:rsid w:val="00E9333E"/>
    <w:rsid w:val="00E93A01"/>
    <w:rsid w:val="00E93B34"/>
    <w:rsid w:val="00E94C74"/>
    <w:rsid w:val="00E94EF8"/>
    <w:rsid w:val="00E95021"/>
    <w:rsid w:val="00E95042"/>
    <w:rsid w:val="00E951BC"/>
    <w:rsid w:val="00E95752"/>
    <w:rsid w:val="00E958F8"/>
    <w:rsid w:val="00E95CCE"/>
    <w:rsid w:val="00E95D8D"/>
    <w:rsid w:val="00E95FFE"/>
    <w:rsid w:val="00E96BD2"/>
    <w:rsid w:val="00E97548"/>
    <w:rsid w:val="00E97709"/>
    <w:rsid w:val="00E9791B"/>
    <w:rsid w:val="00E97B8B"/>
    <w:rsid w:val="00E97C18"/>
    <w:rsid w:val="00EA04E0"/>
    <w:rsid w:val="00EA058E"/>
    <w:rsid w:val="00EA1ABE"/>
    <w:rsid w:val="00EA21CB"/>
    <w:rsid w:val="00EA24B5"/>
    <w:rsid w:val="00EA24C1"/>
    <w:rsid w:val="00EA24D1"/>
    <w:rsid w:val="00EA251E"/>
    <w:rsid w:val="00EA26C0"/>
    <w:rsid w:val="00EA26C1"/>
    <w:rsid w:val="00EA2949"/>
    <w:rsid w:val="00EA2FC2"/>
    <w:rsid w:val="00EA310C"/>
    <w:rsid w:val="00EA337C"/>
    <w:rsid w:val="00EA3995"/>
    <w:rsid w:val="00EA3C00"/>
    <w:rsid w:val="00EA3C31"/>
    <w:rsid w:val="00EA3F63"/>
    <w:rsid w:val="00EA4A61"/>
    <w:rsid w:val="00EA4C3D"/>
    <w:rsid w:val="00EA5959"/>
    <w:rsid w:val="00EA6E57"/>
    <w:rsid w:val="00EA72B3"/>
    <w:rsid w:val="00EA7461"/>
    <w:rsid w:val="00EA7538"/>
    <w:rsid w:val="00EA7548"/>
    <w:rsid w:val="00EA7AF3"/>
    <w:rsid w:val="00EA7B4A"/>
    <w:rsid w:val="00EB001E"/>
    <w:rsid w:val="00EB00C7"/>
    <w:rsid w:val="00EB017F"/>
    <w:rsid w:val="00EB01E4"/>
    <w:rsid w:val="00EB1100"/>
    <w:rsid w:val="00EB120A"/>
    <w:rsid w:val="00EB1263"/>
    <w:rsid w:val="00EB12E7"/>
    <w:rsid w:val="00EB1C4B"/>
    <w:rsid w:val="00EB1E11"/>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A40"/>
    <w:rsid w:val="00EB618F"/>
    <w:rsid w:val="00EB6CF7"/>
    <w:rsid w:val="00EB7553"/>
    <w:rsid w:val="00EB7970"/>
    <w:rsid w:val="00EC08AA"/>
    <w:rsid w:val="00EC0A31"/>
    <w:rsid w:val="00EC117C"/>
    <w:rsid w:val="00EC15CB"/>
    <w:rsid w:val="00EC197E"/>
    <w:rsid w:val="00EC1B50"/>
    <w:rsid w:val="00EC1C45"/>
    <w:rsid w:val="00EC1DF7"/>
    <w:rsid w:val="00EC1FEC"/>
    <w:rsid w:val="00EC2B1B"/>
    <w:rsid w:val="00EC2B30"/>
    <w:rsid w:val="00EC2F8B"/>
    <w:rsid w:val="00EC3233"/>
    <w:rsid w:val="00EC332F"/>
    <w:rsid w:val="00EC355A"/>
    <w:rsid w:val="00EC35E0"/>
    <w:rsid w:val="00EC4582"/>
    <w:rsid w:val="00EC53A8"/>
    <w:rsid w:val="00EC59B3"/>
    <w:rsid w:val="00EC6024"/>
    <w:rsid w:val="00EC6141"/>
    <w:rsid w:val="00EC659F"/>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49"/>
    <w:rsid w:val="00ED1D78"/>
    <w:rsid w:val="00ED201E"/>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462"/>
    <w:rsid w:val="00ED79B5"/>
    <w:rsid w:val="00ED79D0"/>
    <w:rsid w:val="00EE0489"/>
    <w:rsid w:val="00EE04DF"/>
    <w:rsid w:val="00EE09CD"/>
    <w:rsid w:val="00EE0A0A"/>
    <w:rsid w:val="00EE0AF8"/>
    <w:rsid w:val="00EE0F16"/>
    <w:rsid w:val="00EE11B7"/>
    <w:rsid w:val="00EE190D"/>
    <w:rsid w:val="00EE1BBF"/>
    <w:rsid w:val="00EE28E5"/>
    <w:rsid w:val="00EE2C1F"/>
    <w:rsid w:val="00EE336B"/>
    <w:rsid w:val="00EE3BC9"/>
    <w:rsid w:val="00EE445A"/>
    <w:rsid w:val="00EE4613"/>
    <w:rsid w:val="00EE4AFA"/>
    <w:rsid w:val="00EE4B4F"/>
    <w:rsid w:val="00EE4E68"/>
    <w:rsid w:val="00EE4FD6"/>
    <w:rsid w:val="00EE5084"/>
    <w:rsid w:val="00EE51B8"/>
    <w:rsid w:val="00EE5693"/>
    <w:rsid w:val="00EE5DB3"/>
    <w:rsid w:val="00EE60D0"/>
    <w:rsid w:val="00EE685D"/>
    <w:rsid w:val="00EE69A4"/>
    <w:rsid w:val="00EE6C30"/>
    <w:rsid w:val="00EE6E18"/>
    <w:rsid w:val="00EE6F31"/>
    <w:rsid w:val="00EE78DB"/>
    <w:rsid w:val="00EE7BFC"/>
    <w:rsid w:val="00EE7FD8"/>
    <w:rsid w:val="00EF0303"/>
    <w:rsid w:val="00EF04DC"/>
    <w:rsid w:val="00EF0986"/>
    <w:rsid w:val="00EF0F8B"/>
    <w:rsid w:val="00EF14AD"/>
    <w:rsid w:val="00EF1698"/>
    <w:rsid w:val="00EF1F6E"/>
    <w:rsid w:val="00EF2055"/>
    <w:rsid w:val="00EF2541"/>
    <w:rsid w:val="00EF2D35"/>
    <w:rsid w:val="00EF2FBF"/>
    <w:rsid w:val="00EF340E"/>
    <w:rsid w:val="00EF3DDA"/>
    <w:rsid w:val="00EF4411"/>
    <w:rsid w:val="00EF4466"/>
    <w:rsid w:val="00EF4480"/>
    <w:rsid w:val="00EF47DA"/>
    <w:rsid w:val="00EF4C22"/>
    <w:rsid w:val="00EF4F3B"/>
    <w:rsid w:val="00EF5DAF"/>
    <w:rsid w:val="00EF64E5"/>
    <w:rsid w:val="00EF6839"/>
    <w:rsid w:val="00EF6EF2"/>
    <w:rsid w:val="00EF7458"/>
    <w:rsid w:val="00EF75BE"/>
    <w:rsid w:val="00EF7C9E"/>
    <w:rsid w:val="00EF7D6C"/>
    <w:rsid w:val="00EF7DD4"/>
    <w:rsid w:val="00EF7F9A"/>
    <w:rsid w:val="00F00C60"/>
    <w:rsid w:val="00F00D54"/>
    <w:rsid w:val="00F015C9"/>
    <w:rsid w:val="00F02F9B"/>
    <w:rsid w:val="00F0483F"/>
    <w:rsid w:val="00F04B7A"/>
    <w:rsid w:val="00F054E9"/>
    <w:rsid w:val="00F05794"/>
    <w:rsid w:val="00F06249"/>
    <w:rsid w:val="00F0626C"/>
    <w:rsid w:val="00F067EF"/>
    <w:rsid w:val="00F06F10"/>
    <w:rsid w:val="00F07401"/>
    <w:rsid w:val="00F075A0"/>
    <w:rsid w:val="00F1063C"/>
    <w:rsid w:val="00F10B02"/>
    <w:rsid w:val="00F11EEC"/>
    <w:rsid w:val="00F120EC"/>
    <w:rsid w:val="00F12235"/>
    <w:rsid w:val="00F1242A"/>
    <w:rsid w:val="00F128DB"/>
    <w:rsid w:val="00F140BC"/>
    <w:rsid w:val="00F1436F"/>
    <w:rsid w:val="00F1479A"/>
    <w:rsid w:val="00F14888"/>
    <w:rsid w:val="00F148F9"/>
    <w:rsid w:val="00F14CFF"/>
    <w:rsid w:val="00F14F2B"/>
    <w:rsid w:val="00F1500F"/>
    <w:rsid w:val="00F15222"/>
    <w:rsid w:val="00F15C3C"/>
    <w:rsid w:val="00F15F8E"/>
    <w:rsid w:val="00F161DC"/>
    <w:rsid w:val="00F1673A"/>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1C5"/>
    <w:rsid w:val="00F24208"/>
    <w:rsid w:val="00F2475C"/>
    <w:rsid w:val="00F24C50"/>
    <w:rsid w:val="00F250DB"/>
    <w:rsid w:val="00F2537E"/>
    <w:rsid w:val="00F2558E"/>
    <w:rsid w:val="00F261A4"/>
    <w:rsid w:val="00F264BF"/>
    <w:rsid w:val="00F264D5"/>
    <w:rsid w:val="00F268E4"/>
    <w:rsid w:val="00F26928"/>
    <w:rsid w:val="00F27828"/>
    <w:rsid w:val="00F27B68"/>
    <w:rsid w:val="00F30280"/>
    <w:rsid w:val="00F30598"/>
    <w:rsid w:val="00F30652"/>
    <w:rsid w:val="00F30877"/>
    <w:rsid w:val="00F313F3"/>
    <w:rsid w:val="00F31700"/>
    <w:rsid w:val="00F319BE"/>
    <w:rsid w:val="00F31E49"/>
    <w:rsid w:val="00F31EBF"/>
    <w:rsid w:val="00F32261"/>
    <w:rsid w:val="00F32A36"/>
    <w:rsid w:val="00F32EB9"/>
    <w:rsid w:val="00F32FA5"/>
    <w:rsid w:val="00F331FE"/>
    <w:rsid w:val="00F33D4F"/>
    <w:rsid w:val="00F3400D"/>
    <w:rsid w:val="00F34328"/>
    <w:rsid w:val="00F343C8"/>
    <w:rsid w:val="00F346D1"/>
    <w:rsid w:val="00F34880"/>
    <w:rsid w:val="00F34E6A"/>
    <w:rsid w:val="00F36098"/>
    <w:rsid w:val="00F36A90"/>
    <w:rsid w:val="00F36E7E"/>
    <w:rsid w:val="00F372DA"/>
    <w:rsid w:val="00F3734B"/>
    <w:rsid w:val="00F37F7A"/>
    <w:rsid w:val="00F40497"/>
    <w:rsid w:val="00F408C7"/>
    <w:rsid w:val="00F415D5"/>
    <w:rsid w:val="00F417A5"/>
    <w:rsid w:val="00F41D27"/>
    <w:rsid w:val="00F42014"/>
    <w:rsid w:val="00F4264A"/>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9D4"/>
    <w:rsid w:val="00F50CF3"/>
    <w:rsid w:val="00F50D7A"/>
    <w:rsid w:val="00F5143D"/>
    <w:rsid w:val="00F514F5"/>
    <w:rsid w:val="00F5180F"/>
    <w:rsid w:val="00F528D6"/>
    <w:rsid w:val="00F52C6E"/>
    <w:rsid w:val="00F52C80"/>
    <w:rsid w:val="00F52D37"/>
    <w:rsid w:val="00F52ECE"/>
    <w:rsid w:val="00F538A2"/>
    <w:rsid w:val="00F53D4D"/>
    <w:rsid w:val="00F53ED9"/>
    <w:rsid w:val="00F54CC4"/>
    <w:rsid w:val="00F54CCC"/>
    <w:rsid w:val="00F55458"/>
    <w:rsid w:val="00F55AE2"/>
    <w:rsid w:val="00F56168"/>
    <w:rsid w:val="00F56995"/>
    <w:rsid w:val="00F56CF8"/>
    <w:rsid w:val="00F57774"/>
    <w:rsid w:val="00F579F4"/>
    <w:rsid w:val="00F57BCA"/>
    <w:rsid w:val="00F60AF8"/>
    <w:rsid w:val="00F6249A"/>
    <w:rsid w:val="00F62DDB"/>
    <w:rsid w:val="00F62EA7"/>
    <w:rsid w:val="00F6323D"/>
    <w:rsid w:val="00F633F7"/>
    <w:rsid w:val="00F64612"/>
    <w:rsid w:val="00F655DA"/>
    <w:rsid w:val="00F657DB"/>
    <w:rsid w:val="00F6632A"/>
    <w:rsid w:val="00F67990"/>
    <w:rsid w:val="00F67A11"/>
    <w:rsid w:val="00F67FA9"/>
    <w:rsid w:val="00F70324"/>
    <w:rsid w:val="00F70621"/>
    <w:rsid w:val="00F70782"/>
    <w:rsid w:val="00F70A4F"/>
    <w:rsid w:val="00F7117F"/>
    <w:rsid w:val="00F71489"/>
    <w:rsid w:val="00F7164C"/>
    <w:rsid w:val="00F724DD"/>
    <w:rsid w:val="00F7279E"/>
    <w:rsid w:val="00F72C35"/>
    <w:rsid w:val="00F739A1"/>
    <w:rsid w:val="00F73A86"/>
    <w:rsid w:val="00F7403D"/>
    <w:rsid w:val="00F74364"/>
    <w:rsid w:val="00F74A4B"/>
    <w:rsid w:val="00F75033"/>
    <w:rsid w:val="00F75651"/>
    <w:rsid w:val="00F7595F"/>
    <w:rsid w:val="00F75BEA"/>
    <w:rsid w:val="00F760A1"/>
    <w:rsid w:val="00F76BB2"/>
    <w:rsid w:val="00F7704F"/>
    <w:rsid w:val="00F7705F"/>
    <w:rsid w:val="00F777F5"/>
    <w:rsid w:val="00F7791D"/>
    <w:rsid w:val="00F77C5D"/>
    <w:rsid w:val="00F8028B"/>
    <w:rsid w:val="00F8056A"/>
    <w:rsid w:val="00F808C4"/>
    <w:rsid w:val="00F80C39"/>
    <w:rsid w:val="00F80E24"/>
    <w:rsid w:val="00F8102E"/>
    <w:rsid w:val="00F81492"/>
    <w:rsid w:val="00F818EB"/>
    <w:rsid w:val="00F819F6"/>
    <w:rsid w:val="00F81C77"/>
    <w:rsid w:val="00F82172"/>
    <w:rsid w:val="00F829AE"/>
    <w:rsid w:val="00F829C0"/>
    <w:rsid w:val="00F82A17"/>
    <w:rsid w:val="00F82A28"/>
    <w:rsid w:val="00F83235"/>
    <w:rsid w:val="00F842D4"/>
    <w:rsid w:val="00F84355"/>
    <w:rsid w:val="00F843EA"/>
    <w:rsid w:val="00F84484"/>
    <w:rsid w:val="00F848CD"/>
    <w:rsid w:val="00F84AE7"/>
    <w:rsid w:val="00F84B77"/>
    <w:rsid w:val="00F852E2"/>
    <w:rsid w:val="00F8532C"/>
    <w:rsid w:val="00F853A9"/>
    <w:rsid w:val="00F85B8F"/>
    <w:rsid w:val="00F85CA8"/>
    <w:rsid w:val="00F870F4"/>
    <w:rsid w:val="00F87236"/>
    <w:rsid w:val="00F87237"/>
    <w:rsid w:val="00F876AE"/>
    <w:rsid w:val="00F87A9A"/>
    <w:rsid w:val="00F87B4C"/>
    <w:rsid w:val="00F90748"/>
    <w:rsid w:val="00F91386"/>
    <w:rsid w:val="00F91C86"/>
    <w:rsid w:val="00F91ECB"/>
    <w:rsid w:val="00F91F13"/>
    <w:rsid w:val="00F920F5"/>
    <w:rsid w:val="00F92157"/>
    <w:rsid w:val="00F92399"/>
    <w:rsid w:val="00F924BF"/>
    <w:rsid w:val="00F92D7A"/>
    <w:rsid w:val="00F92F60"/>
    <w:rsid w:val="00F92FF9"/>
    <w:rsid w:val="00F93453"/>
    <w:rsid w:val="00F93B15"/>
    <w:rsid w:val="00F9435A"/>
    <w:rsid w:val="00F9480F"/>
    <w:rsid w:val="00F94B2C"/>
    <w:rsid w:val="00F94B2F"/>
    <w:rsid w:val="00F94F44"/>
    <w:rsid w:val="00F951BB"/>
    <w:rsid w:val="00F955FC"/>
    <w:rsid w:val="00F95850"/>
    <w:rsid w:val="00F95BCA"/>
    <w:rsid w:val="00F95BF8"/>
    <w:rsid w:val="00F9607F"/>
    <w:rsid w:val="00F9657F"/>
    <w:rsid w:val="00F96DCC"/>
    <w:rsid w:val="00F96DD8"/>
    <w:rsid w:val="00F96E39"/>
    <w:rsid w:val="00F9711A"/>
    <w:rsid w:val="00F975D2"/>
    <w:rsid w:val="00F97800"/>
    <w:rsid w:val="00FA00E1"/>
    <w:rsid w:val="00FA0411"/>
    <w:rsid w:val="00FA0696"/>
    <w:rsid w:val="00FA0CC4"/>
    <w:rsid w:val="00FA0FE4"/>
    <w:rsid w:val="00FA1CE8"/>
    <w:rsid w:val="00FA1E20"/>
    <w:rsid w:val="00FA1FB4"/>
    <w:rsid w:val="00FA1FE2"/>
    <w:rsid w:val="00FA20DE"/>
    <w:rsid w:val="00FA21D3"/>
    <w:rsid w:val="00FA22BB"/>
    <w:rsid w:val="00FA3741"/>
    <w:rsid w:val="00FA3876"/>
    <w:rsid w:val="00FA3945"/>
    <w:rsid w:val="00FA4769"/>
    <w:rsid w:val="00FA476B"/>
    <w:rsid w:val="00FA49F9"/>
    <w:rsid w:val="00FA4AF9"/>
    <w:rsid w:val="00FA4DC3"/>
    <w:rsid w:val="00FA4E5D"/>
    <w:rsid w:val="00FA53D6"/>
    <w:rsid w:val="00FA5785"/>
    <w:rsid w:val="00FA600A"/>
    <w:rsid w:val="00FA6654"/>
    <w:rsid w:val="00FA6CC1"/>
    <w:rsid w:val="00FA75E9"/>
    <w:rsid w:val="00FA765E"/>
    <w:rsid w:val="00FA7F2F"/>
    <w:rsid w:val="00FB0D6A"/>
    <w:rsid w:val="00FB1248"/>
    <w:rsid w:val="00FB18D3"/>
    <w:rsid w:val="00FB2725"/>
    <w:rsid w:val="00FB2870"/>
    <w:rsid w:val="00FB3368"/>
    <w:rsid w:val="00FB388B"/>
    <w:rsid w:val="00FB40BF"/>
    <w:rsid w:val="00FB40E7"/>
    <w:rsid w:val="00FB4D58"/>
    <w:rsid w:val="00FB51FA"/>
    <w:rsid w:val="00FB5751"/>
    <w:rsid w:val="00FB5BBF"/>
    <w:rsid w:val="00FB5F10"/>
    <w:rsid w:val="00FB71FB"/>
    <w:rsid w:val="00FB7BBD"/>
    <w:rsid w:val="00FB7D92"/>
    <w:rsid w:val="00FC0941"/>
    <w:rsid w:val="00FC12AC"/>
    <w:rsid w:val="00FC1E82"/>
    <w:rsid w:val="00FC1F1E"/>
    <w:rsid w:val="00FC205F"/>
    <w:rsid w:val="00FC25BC"/>
    <w:rsid w:val="00FC28CF"/>
    <w:rsid w:val="00FC2B51"/>
    <w:rsid w:val="00FC3774"/>
    <w:rsid w:val="00FC3933"/>
    <w:rsid w:val="00FC3A4C"/>
    <w:rsid w:val="00FC3E3B"/>
    <w:rsid w:val="00FC43D1"/>
    <w:rsid w:val="00FC4932"/>
    <w:rsid w:val="00FC4D15"/>
    <w:rsid w:val="00FC4DF5"/>
    <w:rsid w:val="00FC5161"/>
    <w:rsid w:val="00FC555F"/>
    <w:rsid w:val="00FC5BDF"/>
    <w:rsid w:val="00FC6DB3"/>
    <w:rsid w:val="00FC7700"/>
    <w:rsid w:val="00FC7A99"/>
    <w:rsid w:val="00FC7AE2"/>
    <w:rsid w:val="00FD0722"/>
    <w:rsid w:val="00FD083A"/>
    <w:rsid w:val="00FD0F80"/>
    <w:rsid w:val="00FD1106"/>
    <w:rsid w:val="00FD18AA"/>
    <w:rsid w:val="00FD20F3"/>
    <w:rsid w:val="00FD2743"/>
    <w:rsid w:val="00FD280B"/>
    <w:rsid w:val="00FD285F"/>
    <w:rsid w:val="00FD28B4"/>
    <w:rsid w:val="00FD316F"/>
    <w:rsid w:val="00FD3BCB"/>
    <w:rsid w:val="00FD451A"/>
    <w:rsid w:val="00FD45D6"/>
    <w:rsid w:val="00FD4A37"/>
    <w:rsid w:val="00FD4B5B"/>
    <w:rsid w:val="00FD4BA4"/>
    <w:rsid w:val="00FD4BD7"/>
    <w:rsid w:val="00FD4F65"/>
    <w:rsid w:val="00FD51B8"/>
    <w:rsid w:val="00FD538B"/>
    <w:rsid w:val="00FD586C"/>
    <w:rsid w:val="00FD58AA"/>
    <w:rsid w:val="00FD5DA6"/>
    <w:rsid w:val="00FD5FAA"/>
    <w:rsid w:val="00FD6159"/>
    <w:rsid w:val="00FD64AD"/>
    <w:rsid w:val="00FD689D"/>
    <w:rsid w:val="00FD6DC9"/>
    <w:rsid w:val="00FD6E22"/>
    <w:rsid w:val="00FD7AC7"/>
    <w:rsid w:val="00FD7C8A"/>
    <w:rsid w:val="00FE00B0"/>
    <w:rsid w:val="00FE0A25"/>
    <w:rsid w:val="00FE0E4D"/>
    <w:rsid w:val="00FE197C"/>
    <w:rsid w:val="00FE19BB"/>
    <w:rsid w:val="00FE1E75"/>
    <w:rsid w:val="00FE24F5"/>
    <w:rsid w:val="00FE2775"/>
    <w:rsid w:val="00FE282F"/>
    <w:rsid w:val="00FE318B"/>
    <w:rsid w:val="00FE31FD"/>
    <w:rsid w:val="00FE343A"/>
    <w:rsid w:val="00FE41B2"/>
    <w:rsid w:val="00FE45A9"/>
    <w:rsid w:val="00FE4C46"/>
    <w:rsid w:val="00FE5981"/>
    <w:rsid w:val="00FE5D74"/>
    <w:rsid w:val="00FE5F4F"/>
    <w:rsid w:val="00FE6F7A"/>
    <w:rsid w:val="00FE7207"/>
    <w:rsid w:val="00FF10EC"/>
    <w:rsid w:val="00FF1552"/>
    <w:rsid w:val="00FF17BB"/>
    <w:rsid w:val="00FF2099"/>
    <w:rsid w:val="00FF2500"/>
    <w:rsid w:val="00FF2B7A"/>
    <w:rsid w:val="00FF30BB"/>
    <w:rsid w:val="00FF34FC"/>
    <w:rsid w:val="00FF3988"/>
    <w:rsid w:val="00FF450C"/>
    <w:rsid w:val="00FF5677"/>
    <w:rsid w:val="00FF56DB"/>
    <w:rsid w:val="00FF60BE"/>
    <w:rsid w:val="00FF6240"/>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6B27D"/>
  <w15:docId w15:val="{863349DB-C093-48EC-AD85-E59431CD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link w:val="PrrafodelistaCar"/>
    <w:uiPriority w:val="1"/>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qFormat/>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1"/>
    <w:qFormat/>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1"/>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uiPriority w:val="1"/>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1"/>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Mencinsinresolver2">
    <w:name w:val="Mención sin resolver2"/>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table" w:customStyle="1" w:styleId="Tablaconcuadrcula15">
    <w:name w:val="Tabla con cuadrícula15"/>
    <w:basedOn w:val="Tablanormal"/>
    <w:next w:val="Tablaconcuadrcula"/>
    <w:uiPriority w:val="39"/>
    <w:rsid w:val="006C788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42E04"/>
  </w:style>
  <w:style w:type="table" w:customStyle="1" w:styleId="Tablaconcuadrcula16">
    <w:name w:val="Tabla con cuadrícula16"/>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42E04"/>
  </w:style>
  <w:style w:type="table" w:customStyle="1" w:styleId="Tablaconcuadrcula17">
    <w:name w:val="Tabla con cuadrícula17"/>
    <w:basedOn w:val="Tablanormal"/>
    <w:next w:val="Tablaconcuadrcula"/>
    <w:uiPriority w:val="39"/>
    <w:rsid w:val="00A42E04"/>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A42E04"/>
  </w:style>
  <w:style w:type="numbering" w:customStyle="1" w:styleId="Sinlista23">
    <w:name w:val="Sin lista23"/>
    <w:next w:val="Sinlista"/>
    <w:uiPriority w:val="99"/>
    <w:semiHidden/>
    <w:unhideWhenUsed/>
    <w:rsid w:val="00A42E04"/>
  </w:style>
  <w:style w:type="table" w:customStyle="1" w:styleId="Tablaconcuadrcula24">
    <w:name w:val="Tabla con cuadrícula24"/>
    <w:basedOn w:val="Tablanormal"/>
    <w:next w:val="Tablaconcuadrcula"/>
    <w:uiPriority w:val="39"/>
    <w:rsid w:val="00A42E04"/>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
    <w:name w:val="Estilo112"/>
    <w:uiPriority w:val="99"/>
    <w:rsid w:val="00A42E04"/>
  </w:style>
  <w:style w:type="numbering" w:customStyle="1" w:styleId="Sinlista32">
    <w:name w:val="Sin lista32"/>
    <w:next w:val="Sinlista"/>
    <w:uiPriority w:val="99"/>
    <w:semiHidden/>
    <w:unhideWhenUsed/>
    <w:rsid w:val="00A42E04"/>
  </w:style>
  <w:style w:type="table" w:customStyle="1" w:styleId="Tablaconcuadrcula33">
    <w:name w:val="Tabla con cuadrícula33"/>
    <w:basedOn w:val="Tablanormal"/>
    <w:next w:val="Tablaconcuadrcula"/>
    <w:uiPriority w:val="39"/>
    <w:rsid w:val="00A42E04"/>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A42E04"/>
  </w:style>
  <w:style w:type="numbering" w:customStyle="1" w:styleId="Sinlista42">
    <w:name w:val="Sin lista42"/>
    <w:next w:val="Sinlista"/>
    <w:uiPriority w:val="99"/>
    <w:semiHidden/>
    <w:unhideWhenUsed/>
    <w:rsid w:val="00A42E04"/>
  </w:style>
  <w:style w:type="table" w:customStyle="1" w:styleId="Tablaconcuadrcula43">
    <w:name w:val="Tabla con cuadrícula43"/>
    <w:basedOn w:val="Tablanormal"/>
    <w:next w:val="Tablaconcuadrcula"/>
    <w:uiPriority w:val="39"/>
    <w:rsid w:val="00A42E04"/>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4">
    <w:name w:val="Lista clara - Énfasis 64"/>
    <w:basedOn w:val="Tablanormal"/>
    <w:next w:val="Listaclara-nfasis6"/>
    <w:uiPriority w:val="61"/>
    <w:semiHidden/>
    <w:unhideWhenUsed/>
    <w:rsid w:val="00A42E04"/>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2">
    <w:name w:val="Lista clara - Énfasis 622"/>
    <w:basedOn w:val="Tablanormal"/>
    <w:next w:val="Listaclara-nfasis6"/>
    <w:uiPriority w:val="61"/>
    <w:semiHidden/>
    <w:unhideWhenUsed/>
    <w:rsid w:val="00A42E04"/>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3">
    <w:name w:val="Tabla con cuadrícula413"/>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3">
    <w:name w:val="Tabla con cuadrícula4113"/>
    <w:basedOn w:val="Tablanormal"/>
    <w:next w:val="Tablaconcuadrcula"/>
    <w:uiPriority w:val="39"/>
    <w:rsid w:val="00A42E04"/>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A42E04"/>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2">
    <w:name w:val="Descripción2"/>
    <w:basedOn w:val="Normal"/>
    <w:next w:val="Normal"/>
    <w:uiPriority w:val="35"/>
    <w:unhideWhenUsed/>
    <w:qFormat/>
    <w:rsid w:val="00A42E04"/>
    <w:pPr>
      <w:spacing w:line="240" w:lineRule="auto"/>
    </w:pPr>
    <w:rPr>
      <w:rFonts w:eastAsia="Times New Roman"/>
      <w:i/>
      <w:iCs/>
      <w:color w:val="44546A"/>
      <w:sz w:val="18"/>
      <w:szCs w:val="18"/>
      <w:lang w:val="es-MX"/>
    </w:rPr>
  </w:style>
  <w:style w:type="numbering" w:customStyle="1" w:styleId="Sinlista52">
    <w:name w:val="Sin lista52"/>
    <w:next w:val="Sinlista"/>
    <w:uiPriority w:val="99"/>
    <w:semiHidden/>
    <w:unhideWhenUsed/>
    <w:rsid w:val="00A42E04"/>
  </w:style>
  <w:style w:type="table" w:customStyle="1" w:styleId="Tablaconcuadrcula92">
    <w:name w:val="Tabla con cuadrícula92"/>
    <w:basedOn w:val="Tablanormal"/>
    <w:next w:val="Tablaconcuadrcula"/>
    <w:uiPriority w:val="39"/>
    <w:rsid w:val="00A42E04"/>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42E04"/>
  </w:style>
  <w:style w:type="table" w:customStyle="1" w:styleId="Tablaconcuadrcula121">
    <w:name w:val="Tabla con cuadrícula121"/>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42E04"/>
  </w:style>
  <w:style w:type="character" w:customStyle="1" w:styleId="Otro">
    <w:name w:val="Otro_"/>
    <w:basedOn w:val="Fuentedeprrafopredeter"/>
    <w:link w:val="Otro0"/>
    <w:rsid w:val="00A42E04"/>
    <w:rPr>
      <w:rFonts w:ascii="Century Gothic" w:eastAsia="Century Gothic" w:hAnsi="Century Gothic" w:cs="Century Gothic"/>
    </w:rPr>
  </w:style>
  <w:style w:type="paragraph" w:customStyle="1" w:styleId="Otro0">
    <w:name w:val="Otro"/>
    <w:basedOn w:val="Normal"/>
    <w:link w:val="Otro"/>
    <w:rsid w:val="00A42E04"/>
    <w:pPr>
      <w:widowControl w:val="0"/>
      <w:spacing w:after="150" w:line="269" w:lineRule="auto"/>
    </w:pPr>
    <w:rPr>
      <w:rFonts w:ascii="Century Gothic" w:eastAsia="Century Gothic" w:hAnsi="Century Gothic" w:cs="Century Gothic"/>
    </w:rPr>
  </w:style>
  <w:style w:type="table" w:customStyle="1" w:styleId="Tablaconcuadrcula131">
    <w:name w:val="Tabla con cuadrícula131"/>
    <w:basedOn w:val="Tablanormal"/>
    <w:next w:val="Tablaconcuadrcula"/>
    <w:uiPriority w:val="39"/>
    <w:rsid w:val="00A42E04"/>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A42E04"/>
  </w:style>
  <w:style w:type="table" w:customStyle="1" w:styleId="Tablaconcuadrcula141">
    <w:name w:val="Tabla con cuadrícula141"/>
    <w:basedOn w:val="Tablanormal"/>
    <w:next w:val="Tablaconcuadrcula"/>
    <w:uiPriority w:val="59"/>
    <w:rsid w:val="00A42E04"/>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A42E04"/>
  </w:style>
  <w:style w:type="table" w:customStyle="1" w:styleId="Tablaconcuadrcula151">
    <w:name w:val="Tabla con cuadrícula151"/>
    <w:basedOn w:val="Tablanormal"/>
    <w:next w:val="Tablaconcuadrcula"/>
    <w:uiPriority w:val="59"/>
    <w:rsid w:val="00A42E04"/>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A42E04"/>
  </w:style>
  <w:style w:type="character" w:customStyle="1" w:styleId="PrrafodelistaCar">
    <w:name w:val="Párrafo de lista Car"/>
    <w:basedOn w:val="Fuentedeprrafopredeter"/>
    <w:link w:val="Prrafodelista"/>
    <w:uiPriority w:val="1"/>
    <w:rsid w:val="00A42E04"/>
    <w:rPr>
      <w:rFonts w:ascii="Arial" w:eastAsia="Times New Roman" w:hAnsi="Arial" w:cs="Arial"/>
      <w:sz w:val="24"/>
      <w:szCs w:val="24"/>
      <w:lang w:val="es-MX" w:eastAsia="es-ES"/>
    </w:rPr>
  </w:style>
  <w:style w:type="character" w:customStyle="1" w:styleId="TextocomentarioCar1">
    <w:name w:val="Texto comentario Car1"/>
    <w:basedOn w:val="Fuentedeprrafopredeter"/>
    <w:uiPriority w:val="99"/>
    <w:semiHidden/>
    <w:rsid w:val="00A42E04"/>
    <w:rPr>
      <w:rFonts w:eastAsia="Times New Roman"/>
      <w:sz w:val="20"/>
      <w:szCs w:val="20"/>
    </w:rPr>
  </w:style>
  <w:style w:type="table" w:customStyle="1" w:styleId="Tablanormal51">
    <w:name w:val="Tabla normal 51"/>
    <w:basedOn w:val="Tablanormal"/>
    <w:uiPriority w:val="45"/>
    <w:rsid w:val="00A42E04"/>
    <w:pPr>
      <w:spacing w:after="0" w:line="240" w:lineRule="auto"/>
    </w:pPr>
    <w:rPr>
      <w:kern w:val="2"/>
      <w:lang w:val="es-MX"/>
      <w14:ligatures w14:val="standardContextual"/>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inlista111">
    <w:name w:val="Sin lista111"/>
    <w:next w:val="Sinlista"/>
    <w:uiPriority w:val="99"/>
    <w:semiHidden/>
    <w:unhideWhenUsed/>
    <w:rsid w:val="00A42E04"/>
  </w:style>
  <w:style w:type="table" w:customStyle="1" w:styleId="TableNormal10">
    <w:name w:val="TableNormal1"/>
    <w:rsid w:val="00A42E04"/>
    <w:pPr>
      <w:spacing w:after="0"/>
    </w:pPr>
    <w:rPr>
      <w:rFonts w:ascii="Arial" w:eastAsia="Arial" w:hAnsi="Arial" w:cs="Arial"/>
      <w:lang w:val="es" w:eastAsia="es-MX"/>
    </w:rPr>
    <w:tblPr>
      <w:tblCellMar>
        <w:top w:w="100" w:type="dxa"/>
        <w:left w:w="100" w:type="dxa"/>
        <w:bottom w:w="100" w:type="dxa"/>
        <w:right w:w="100" w:type="dxa"/>
      </w:tblCellMar>
    </w:tblPr>
  </w:style>
  <w:style w:type="table" w:customStyle="1" w:styleId="Tablaconcuadrcula161">
    <w:name w:val="Tabla con cuadrícula161"/>
    <w:basedOn w:val="Tablanormal"/>
    <w:next w:val="Tablaconcuadrcula"/>
    <w:uiPriority w:val="39"/>
    <w:rsid w:val="00A42E04"/>
    <w:pPr>
      <w:spacing w:after="0" w:line="240" w:lineRule="auto"/>
    </w:pPr>
    <w:rPr>
      <w:kern w:val="2"/>
      <w:sz w:val="24"/>
      <w:szCs w:val="24"/>
      <w:lang w:val="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42E04"/>
  </w:style>
  <w:style w:type="table" w:customStyle="1" w:styleId="Tablaconcuadrcula171">
    <w:name w:val="Tabla con cuadrícula171"/>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A42E04"/>
  </w:style>
  <w:style w:type="numbering" w:customStyle="1" w:styleId="Sinlista141">
    <w:name w:val="Sin lista141"/>
    <w:next w:val="Sinlista"/>
    <w:uiPriority w:val="99"/>
    <w:semiHidden/>
    <w:unhideWhenUsed/>
    <w:rsid w:val="00A42E04"/>
  </w:style>
  <w:style w:type="table" w:customStyle="1" w:styleId="Tablaconcuadrcula19">
    <w:name w:val="Tabla con cuadrícula19"/>
    <w:basedOn w:val="Tablanormal"/>
    <w:next w:val="Tablaconcuadrcula"/>
    <w:uiPriority w:val="39"/>
    <w:rsid w:val="00A42E04"/>
    <w:pPr>
      <w:spacing w:after="0" w:line="240" w:lineRule="auto"/>
    </w:pPr>
    <w:rPr>
      <w:rFonts w:ascii="Calibri" w:eastAsia="Calibri" w:hAnsi="Calibri" w:cs="SimSu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kekvd">
    <w:name w:val="vkekvd"/>
    <w:basedOn w:val="Fuentedeprrafopredeter"/>
    <w:rsid w:val="00A42E04"/>
  </w:style>
  <w:style w:type="character" w:customStyle="1" w:styleId="t286pc">
    <w:name w:val="t286pc"/>
    <w:basedOn w:val="Fuentedeprrafopredeter"/>
    <w:rsid w:val="00A42E04"/>
  </w:style>
  <w:style w:type="table" w:customStyle="1" w:styleId="Tablaconcuadrcula20">
    <w:name w:val="Tabla con cuadrícula20"/>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table" w:customStyle="1" w:styleId="TableNormal3">
    <w:name w:val="Table Normal3"/>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table" w:customStyle="1" w:styleId="TableNormal4">
    <w:name w:val="Table Normal4"/>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table" w:customStyle="1" w:styleId="TableNormal5">
    <w:name w:val="Table Normal5"/>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2E04"/>
    <w:pPr>
      <w:widowControl w:val="0"/>
      <w:autoSpaceDE w:val="0"/>
      <w:autoSpaceDN w:val="0"/>
      <w:spacing w:after="0" w:line="240" w:lineRule="auto"/>
    </w:pPr>
    <w:rPr>
      <w:rFonts w:ascii="Times New Roman" w:eastAsia="Times New Roman" w:hAnsi="Times New Roman" w:cs="Times New Roman"/>
    </w:rPr>
  </w:style>
  <w:style w:type="table" w:customStyle="1" w:styleId="TableNormal6">
    <w:name w:val="Table Normal6"/>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table" w:customStyle="1" w:styleId="TableNormal7">
    <w:name w:val="Table Normal7"/>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table" w:customStyle="1" w:styleId="Tablaconcuadrcula231">
    <w:name w:val="Tabla con cuadrícula231"/>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A42E04"/>
  </w:style>
  <w:style w:type="table" w:customStyle="1" w:styleId="Tablaconcuadrcula241">
    <w:name w:val="Tabla con cuadrícula241"/>
    <w:basedOn w:val="Tablanormal"/>
    <w:next w:val="Tablaconcuadrcula"/>
    <w:uiPriority w:val="5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A42E04"/>
  </w:style>
  <w:style w:type="numbering" w:customStyle="1" w:styleId="Sinlista17">
    <w:name w:val="Sin lista17"/>
    <w:next w:val="Sinlista"/>
    <w:uiPriority w:val="99"/>
    <w:semiHidden/>
    <w:unhideWhenUsed/>
    <w:rsid w:val="00A42E04"/>
  </w:style>
  <w:style w:type="table" w:customStyle="1" w:styleId="Tablaconcuadrcula26">
    <w:name w:val="Tabla con cuadrícula26"/>
    <w:basedOn w:val="Tablanormal"/>
    <w:next w:val="Tablaconcuadrcula"/>
    <w:uiPriority w:val="39"/>
    <w:rsid w:val="00A42E04"/>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39"/>
    <w:rsid w:val="00A42E04"/>
    <w:pPr>
      <w:spacing w:after="0" w:line="240" w:lineRule="auto"/>
    </w:pPr>
    <w:rPr>
      <w:rFonts w:ascii="Calibri" w:eastAsia="Calibri" w:hAnsi="Calibri" w:cs="Times New Roman"/>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A42E04"/>
    <w:pPr>
      <w:spacing w:after="0" w:line="240" w:lineRule="auto"/>
    </w:pPr>
    <w:rPr>
      <w:kern w:val="2"/>
      <w:sz w:val="24"/>
      <w:szCs w:val="24"/>
      <w:lang w:val="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39"/>
    <w:rsid w:val="00A42E04"/>
    <w:pPr>
      <w:spacing w:after="0" w:line="240" w:lineRule="auto"/>
    </w:pPr>
    <w:rPr>
      <w:kern w:val="2"/>
      <w:sz w:val="24"/>
      <w:szCs w:val="24"/>
      <w:lang w:val="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
    <w:name w:val="Tabla de cuadrícula 1 clara1"/>
    <w:basedOn w:val="Tablanormal"/>
    <w:next w:val="Tabladecuadrcula1clara"/>
    <w:uiPriority w:val="46"/>
    <w:rsid w:val="00A42E04"/>
    <w:pPr>
      <w:spacing w:after="0" w:line="240" w:lineRule="auto"/>
    </w:pPr>
    <w:rPr>
      <w:kern w:val="2"/>
      <w:lang w:val="en-US"/>
      <w14:ligatures w14:val="standardContextu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2">
    <w:name w:val="Tabla de cuadrícula 1 clara2"/>
    <w:basedOn w:val="Tablanormal"/>
    <w:next w:val="Tabladecuadrcula1clara"/>
    <w:uiPriority w:val="46"/>
    <w:rsid w:val="00A42E04"/>
    <w:pPr>
      <w:spacing w:after="0" w:line="240" w:lineRule="auto"/>
    </w:pPr>
    <w:rPr>
      <w:sz w:val="24"/>
      <w:szCs w:val="24"/>
      <w:lang w:val="es-MX"/>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Normal8">
    <w:name w:val="Table Normal8"/>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table" w:customStyle="1" w:styleId="Tabladecuadrcula1clara11">
    <w:name w:val="Tabla de cuadrícula 1 clara11"/>
    <w:basedOn w:val="Tablanormal"/>
    <w:uiPriority w:val="46"/>
    <w:rsid w:val="00A42E04"/>
    <w:pPr>
      <w:widowControl w:val="0"/>
      <w:autoSpaceDE w:val="0"/>
      <w:autoSpaceDN w:val="0"/>
      <w:spacing w:after="0" w:line="240" w:lineRule="auto"/>
    </w:pPr>
    <w:rPr>
      <w:lang w:val="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29">
    <w:name w:val="Tabla con cuadrícula29"/>
    <w:basedOn w:val="Tablanormal"/>
    <w:next w:val="Tablaconcuadrcula"/>
    <w:uiPriority w:val="39"/>
    <w:rsid w:val="00A42E04"/>
    <w:pPr>
      <w:spacing w:after="0" w:line="240" w:lineRule="auto"/>
    </w:pPr>
    <w:rPr>
      <w:kern w:val="2"/>
      <w:lang w:val="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A42E04"/>
  </w:style>
  <w:style w:type="table" w:customStyle="1" w:styleId="TableNormal9">
    <w:name w:val="Table Normal9"/>
    <w:uiPriority w:val="2"/>
    <w:semiHidden/>
    <w:unhideWhenUsed/>
    <w:qFormat/>
    <w:rsid w:val="00A42E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9">
    <w:name w:val="Sin lista19"/>
    <w:next w:val="Sinlista"/>
    <w:uiPriority w:val="99"/>
    <w:semiHidden/>
    <w:unhideWhenUsed/>
    <w:rsid w:val="00A42E04"/>
  </w:style>
  <w:style w:type="table" w:customStyle="1" w:styleId="TableNormal100">
    <w:name w:val="Table Normal10"/>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table" w:customStyle="1" w:styleId="Tabladecuadrcula1clara12">
    <w:name w:val="Tabla de cuadrícula 1 clara12"/>
    <w:basedOn w:val="Tablanormal"/>
    <w:uiPriority w:val="46"/>
    <w:rsid w:val="00A42E04"/>
    <w:pPr>
      <w:widowControl w:val="0"/>
      <w:autoSpaceDE w:val="0"/>
      <w:autoSpaceDN w:val="0"/>
      <w:spacing w:after="0" w:line="240" w:lineRule="auto"/>
    </w:pPr>
    <w:rPr>
      <w:lang w:val="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Normal11">
    <w:name w:val="Table Normal11"/>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table" w:customStyle="1" w:styleId="TableNormal12">
    <w:name w:val="Table Normal12"/>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table" w:customStyle="1" w:styleId="TableNormal13">
    <w:name w:val="Table Normal13"/>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table" w:customStyle="1" w:styleId="TableNormal14">
    <w:name w:val="Table Normal14"/>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numbering" w:customStyle="1" w:styleId="Sinlista20">
    <w:name w:val="Sin lista20"/>
    <w:next w:val="Sinlista"/>
    <w:uiPriority w:val="99"/>
    <w:semiHidden/>
    <w:unhideWhenUsed/>
    <w:rsid w:val="00A42E04"/>
  </w:style>
  <w:style w:type="table" w:customStyle="1" w:styleId="TableNormal15">
    <w:name w:val="Table Normal15"/>
    <w:uiPriority w:val="2"/>
    <w:qFormat/>
    <w:rsid w:val="00A42E04"/>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table" w:customStyle="1" w:styleId="Tabladecuadrcula1clara21">
    <w:name w:val="Tabla de cuadrícula 1 clara21"/>
    <w:basedOn w:val="Tablanormal"/>
    <w:next w:val="Tabladecuadrcula1clara"/>
    <w:uiPriority w:val="46"/>
    <w:rsid w:val="00A42E04"/>
    <w:pPr>
      <w:widowControl w:val="0"/>
      <w:autoSpaceDE w:val="0"/>
      <w:autoSpaceDN w:val="0"/>
      <w:spacing w:after="0" w:line="240" w:lineRule="auto"/>
    </w:pPr>
    <w:rPr>
      <w:lang w:val="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30">
    <w:name w:val="Tabla con cuadrícula30"/>
    <w:basedOn w:val="Tablanormal"/>
    <w:next w:val="Tablaconcuadrcula"/>
    <w:uiPriority w:val="39"/>
    <w:rsid w:val="00A42E04"/>
    <w:pPr>
      <w:spacing w:after="0" w:line="240" w:lineRule="auto"/>
    </w:pPr>
    <w:rPr>
      <w:kern w:val="2"/>
      <w:lang w:val="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
    <w:name w:val="Grid Table 1 Light"/>
    <w:basedOn w:val="Tablanormal"/>
    <w:uiPriority w:val="46"/>
    <w:rsid w:val="00A42E0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7T15:22:00.547"/>
    </inkml:context>
    <inkml:brush xml:id="br0">
      <inkml:brushProperty name="width" value="0.4" units="cm"/>
      <inkml:brushProperty name="height" value="0.8" units="cm"/>
      <inkml:brushProperty name="color" value="#0069AF"/>
      <inkml:brushProperty name="tip" value="rectangle"/>
      <inkml:brushProperty name="rasterOp" value="maskPen"/>
      <inkml:brushProperty name="ignorePressure" value="1"/>
    </inkml:brush>
  </inkml:definitions>
  <inkml:trace contextRef="#ctx0" brushRef="#br0">0 10,'5'0,"4"-4,2-2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17T15:22:00.548"/>
    </inkml:context>
    <inkml:brush xml:id="br0">
      <inkml:brushProperty name="width" value="0.4" units="cm"/>
      <inkml:brushProperty name="height" value="0.8" units="cm"/>
      <inkml:brushProperty name="color" value="#0069AF"/>
      <inkml:brushProperty name="tip" value="rectangle"/>
      <inkml:brushProperty name="rasterOp" value="maskPen"/>
      <inkml:brushProperty name="ignorePressure" value="1"/>
    </inkml:brush>
  </inkml:definitions>
  <inkml:trace contextRef="#ctx0" brushRef="#br0">0 10,'5'0,"4"-4,2-2</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E5009-3263-402A-88FE-78FA8084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5494</TotalTime>
  <Pages>78</Pages>
  <Words>49885</Words>
  <Characters>274368</Characters>
  <Application>Microsoft Office Word</Application>
  <DocSecurity>0</DocSecurity>
  <Lines>2286</Lines>
  <Paragraphs>647</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323606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169</cp:revision>
  <cp:lastPrinted>2026-04-29T20:34:00Z</cp:lastPrinted>
  <dcterms:created xsi:type="dcterms:W3CDTF">2026-02-17T18:53:00Z</dcterms:created>
  <dcterms:modified xsi:type="dcterms:W3CDTF">2026-04-29T21:06:00Z</dcterms:modified>
</cp:coreProperties>
</file>